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DE" w:rsidRDefault="00E25E53" w:rsidP="00BD44CC">
      <w:pPr>
        <w:pStyle w:val="a7"/>
        <w:spacing w:line="360" w:lineRule="auto"/>
        <w:rPr>
          <w:rFonts w:eastAsia="Times New Roman"/>
          <w:sz w:val="28"/>
          <w:szCs w:val="28"/>
        </w:rPr>
      </w:pPr>
      <w:bookmarkStart w:id="0" w:name="_Toc26398743"/>
      <w:bookmarkStart w:id="1" w:name="_Toc24552359"/>
      <w:r w:rsidRPr="00175CC2">
        <w:rPr>
          <w:rFonts w:eastAsia="Times New Roman"/>
          <w:sz w:val="28"/>
          <w:szCs w:val="28"/>
        </w:rPr>
        <w:t>Методические рекомендации территориальным органам Росавиации</w:t>
      </w:r>
      <w:bookmarkEnd w:id="0"/>
      <w:r w:rsidRPr="00175CC2">
        <w:rPr>
          <w:rFonts w:eastAsia="Times New Roman"/>
          <w:sz w:val="28"/>
          <w:szCs w:val="28"/>
        </w:rPr>
        <w:t xml:space="preserve"> </w:t>
      </w:r>
    </w:p>
    <w:p w:rsidR="00B91F5B" w:rsidRPr="00175CC2" w:rsidRDefault="00E25E53" w:rsidP="00BD44CC">
      <w:pPr>
        <w:pStyle w:val="a7"/>
        <w:spacing w:line="360" w:lineRule="auto"/>
        <w:rPr>
          <w:rFonts w:eastAsia="Times New Roman"/>
          <w:sz w:val="28"/>
          <w:szCs w:val="28"/>
        </w:rPr>
      </w:pPr>
      <w:bookmarkStart w:id="2" w:name="_Toc26398744"/>
      <w:r w:rsidRPr="00175CC2">
        <w:rPr>
          <w:rFonts w:eastAsia="Times New Roman"/>
          <w:sz w:val="28"/>
          <w:szCs w:val="28"/>
        </w:rPr>
        <w:t>по пр</w:t>
      </w:r>
      <w:r w:rsidR="00B91F5B" w:rsidRPr="00175CC2">
        <w:rPr>
          <w:rFonts w:eastAsia="Times New Roman"/>
          <w:sz w:val="28"/>
          <w:szCs w:val="28"/>
        </w:rPr>
        <w:t>оверкам СУБП поставщиков услуг</w:t>
      </w:r>
      <w:bookmarkEnd w:id="1"/>
      <w:bookmarkEnd w:id="2"/>
    </w:p>
    <w:p w:rsidR="00107A29" w:rsidRDefault="00284A44" w:rsidP="00BD44CC">
      <w:pPr>
        <w:pStyle w:val="a7"/>
        <w:spacing w:line="360" w:lineRule="auto"/>
        <w:rPr>
          <w:sz w:val="28"/>
          <w:szCs w:val="28"/>
        </w:rPr>
      </w:pPr>
      <w:bookmarkStart w:id="3" w:name="_Toc24552360"/>
      <w:bookmarkStart w:id="4" w:name="_Toc26398745"/>
      <w:r w:rsidRPr="00175CC2">
        <w:rPr>
          <w:sz w:val="28"/>
          <w:szCs w:val="28"/>
        </w:rPr>
        <w:t xml:space="preserve">Часть </w:t>
      </w:r>
      <w:r w:rsidR="00182C38" w:rsidRPr="00175CC2">
        <w:rPr>
          <w:sz w:val="28"/>
          <w:szCs w:val="28"/>
          <w:lang w:val="en-US"/>
        </w:rPr>
        <w:t>III</w:t>
      </w:r>
      <w:r w:rsidRPr="00175CC2">
        <w:rPr>
          <w:sz w:val="28"/>
          <w:szCs w:val="28"/>
        </w:rPr>
        <w:t>.Организации по техническому обслуживанию</w:t>
      </w:r>
      <w:bookmarkEnd w:id="3"/>
      <w:bookmarkEnd w:id="4"/>
    </w:p>
    <w:p w:rsidR="0005076E" w:rsidRPr="0005076E" w:rsidRDefault="0005076E" w:rsidP="0005076E">
      <w:pPr>
        <w:rPr>
          <w:lang w:eastAsia="ru-RU"/>
        </w:rPr>
      </w:pPr>
    </w:p>
    <w:sdt>
      <w:sdtPr>
        <w:rPr>
          <w:rFonts w:asciiTheme="minorHAnsi" w:eastAsiaTheme="minorHAnsi" w:hAnsiTheme="minorHAnsi" w:cs="Times New Roman"/>
          <w:b w:val="0"/>
          <w:sz w:val="24"/>
          <w:szCs w:val="24"/>
          <w:lang w:eastAsia="en-US"/>
        </w:rPr>
        <w:id w:val="-547839222"/>
        <w:docPartObj>
          <w:docPartGallery w:val="Table of Contents"/>
          <w:docPartUnique/>
        </w:docPartObj>
      </w:sdtPr>
      <w:sdtEndPr>
        <w:rPr>
          <w:bCs/>
        </w:rPr>
      </w:sdtEndPr>
      <w:sdtContent>
        <w:p w:rsidR="00314869" w:rsidRPr="0065523F" w:rsidRDefault="00314869" w:rsidP="0065523F">
          <w:pPr>
            <w:pStyle w:val="a7"/>
            <w:spacing w:line="360" w:lineRule="auto"/>
            <w:rPr>
              <w:rFonts w:cs="Times New Roman"/>
              <w:sz w:val="24"/>
              <w:szCs w:val="24"/>
            </w:rPr>
          </w:pPr>
          <w:r w:rsidRPr="0065523F">
            <w:rPr>
              <w:rFonts w:cs="Times New Roman"/>
              <w:sz w:val="24"/>
              <w:szCs w:val="24"/>
            </w:rPr>
            <w:t>Оглавление</w:t>
          </w:r>
        </w:p>
        <w:p w:rsidR="00314869" w:rsidRPr="0065523F" w:rsidRDefault="002B1950" w:rsidP="0065523F">
          <w:pPr>
            <w:pStyle w:val="12"/>
            <w:spacing w:after="0" w:line="360" w:lineRule="auto"/>
            <w:rPr>
              <w:rFonts w:eastAsiaTheme="minorEastAsia"/>
              <w:lang w:eastAsia="ru-RU"/>
            </w:rPr>
          </w:pPr>
          <w:r w:rsidRPr="002B1950">
            <w:fldChar w:fldCharType="begin"/>
          </w:r>
          <w:r w:rsidR="00314869" w:rsidRPr="0065523F">
            <w:instrText xml:space="preserve"> TOC \o "1-3" \h \z \u </w:instrText>
          </w:r>
          <w:r w:rsidRPr="002B1950">
            <w:fldChar w:fldCharType="separate"/>
          </w:r>
          <w:hyperlink w:anchor="_Toc26399978" w:history="1">
            <w:r w:rsidR="00314869" w:rsidRPr="0065523F">
              <w:rPr>
                <w:rStyle w:val="a8"/>
              </w:rPr>
              <w:t>Список используемых сокращений</w:t>
            </w:r>
            <w:r w:rsidR="00314869" w:rsidRPr="0065523F">
              <w:rPr>
                <w:webHidden/>
              </w:rPr>
              <w:tab/>
            </w:r>
            <w:r w:rsidRPr="0065523F">
              <w:rPr>
                <w:webHidden/>
              </w:rPr>
              <w:fldChar w:fldCharType="begin"/>
            </w:r>
            <w:r w:rsidR="00314869" w:rsidRPr="0065523F">
              <w:rPr>
                <w:webHidden/>
              </w:rPr>
              <w:instrText xml:space="preserve"> PAGEREF _Toc26399978 \h </w:instrText>
            </w:r>
            <w:r w:rsidRPr="0065523F">
              <w:rPr>
                <w:webHidden/>
              </w:rPr>
            </w:r>
            <w:r w:rsidRPr="0065523F">
              <w:rPr>
                <w:webHidden/>
              </w:rPr>
              <w:fldChar w:fldCharType="separate"/>
            </w:r>
            <w:r w:rsidR="00A04096">
              <w:rPr>
                <w:webHidden/>
              </w:rPr>
              <w:t>3</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399979" w:history="1">
            <w:r w:rsidR="00314869" w:rsidRPr="0065523F">
              <w:rPr>
                <w:rStyle w:val="a8"/>
              </w:rPr>
              <w:t>Раздел 1 Общие положения</w:t>
            </w:r>
            <w:r w:rsidR="00314869" w:rsidRPr="0065523F">
              <w:rPr>
                <w:webHidden/>
              </w:rPr>
              <w:tab/>
            </w:r>
            <w:r w:rsidRPr="0065523F">
              <w:rPr>
                <w:webHidden/>
              </w:rPr>
              <w:fldChar w:fldCharType="begin"/>
            </w:r>
            <w:r w:rsidR="00314869" w:rsidRPr="0065523F">
              <w:rPr>
                <w:webHidden/>
              </w:rPr>
              <w:instrText xml:space="preserve"> PAGEREF _Toc26399979 \h </w:instrText>
            </w:r>
            <w:r w:rsidRPr="0065523F">
              <w:rPr>
                <w:webHidden/>
              </w:rPr>
            </w:r>
            <w:r w:rsidRPr="0065523F">
              <w:rPr>
                <w:webHidden/>
              </w:rPr>
              <w:fldChar w:fldCharType="separate"/>
            </w:r>
            <w:r w:rsidR="00A04096">
              <w:rPr>
                <w:webHidden/>
              </w:rPr>
              <w:t>4</w:t>
            </w:r>
            <w:r w:rsidRPr="0065523F">
              <w:rPr>
                <w:webHidden/>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80" w:history="1">
            <w:r w:rsidR="00314869" w:rsidRPr="0065523F">
              <w:rPr>
                <w:rStyle w:val="a8"/>
                <w:rFonts w:ascii="Times New Roman" w:hAnsi="Times New Roman" w:cs="Times New Roman"/>
                <w:noProof/>
                <w:sz w:val="24"/>
                <w:szCs w:val="24"/>
              </w:rPr>
              <w:t>1.1 Предназначение методических рекомендаций и область применения</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_Toc26399980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4</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81" w:history="1">
            <w:r w:rsidR="00314869" w:rsidRPr="0065523F">
              <w:rPr>
                <w:rStyle w:val="a8"/>
                <w:rFonts w:ascii="Times New Roman" w:hAnsi="Times New Roman" w:cs="Times New Roman"/>
                <w:noProof/>
                <w:sz w:val="24"/>
                <w:szCs w:val="24"/>
              </w:rPr>
              <w:t>1.2 Структура методических рекомендаций</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_Toc26399981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4</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82" w:history="1">
            <w:r w:rsidR="00314869" w:rsidRPr="0065523F">
              <w:rPr>
                <w:rStyle w:val="a8"/>
                <w:rFonts w:ascii="Times New Roman" w:hAnsi="Times New Roman" w:cs="Times New Roman"/>
                <w:noProof/>
                <w:sz w:val="24"/>
                <w:szCs w:val="24"/>
              </w:rPr>
              <w:t>1.3 Принципы формирования, особенности применения и структура КВП</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_Toc26399982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6</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83" w:history="1">
            <w:r w:rsidR="00314869" w:rsidRPr="0065523F">
              <w:rPr>
                <w:rStyle w:val="a8"/>
                <w:rFonts w:ascii="Times New Roman" w:hAnsi="Times New Roman" w:cs="Times New Roman"/>
                <w:noProof/>
                <w:sz w:val="24"/>
                <w:szCs w:val="24"/>
              </w:rPr>
              <w:t>1.4 Общие критерии оценки. Соответствие СУБП воздушному законодательству</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_Toc26399983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10</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12"/>
            <w:spacing w:after="0" w:line="360" w:lineRule="auto"/>
            <w:rPr>
              <w:rFonts w:eastAsiaTheme="minorEastAsia"/>
              <w:lang w:eastAsia="ru-RU"/>
            </w:rPr>
          </w:pPr>
          <w:hyperlink w:anchor="_Toc26399984" w:history="1">
            <w:r w:rsidR="00314869" w:rsidRPr="0065523F">
              <w:rPr>
                <w:rStyle w:val="a8"/>
              </w:rPr>
              <w:t>Раздел 2 Контрольные вопросы проверки Организации по ТО</w:t>
            </w:r>
            <w:r w:rsidR="00314869" w:rsidRPr="0065523F">
              <w:rPr>
                <w:webHidden/>
              </w:rPr>
              <w:tab/>
            </w:r>
            <w:r w:rsidRPr="0065523F">
              <w:rPr>
                <w:webHidden/>
              </w:rPr>
              <w:fldChar w:fldCharType="begin"/>
            </w:r>
            <w:r w:rsidR="00314869" w:rsidRPr="0065523F">
              <w:rPr>
                <w:webHidden/>
              </w:rPr>
              <w:instrText xml:space="preserve"> PAGEREF _Toc26399984 \h </w:instrText>
            </w:r>
            <w:r w:rsidRPr="0065523F">
              <w:rPr>
                <w:webHidden/>
              </w:rPr>
            </w:r>
            <w:r w:rsidRPr="0065523F">
              <w:rPr>
                <w:webHidden/>
              </w:rPr>
              <w:fldChar w:fldCharType="separate"/>
            </w:r>
            <w:r w:rsidR="00A04096">
              <w:rPr>
                <w:webHidden/>
              </w:rPr>
              <w:t>12</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399985" w:history="1">
            <w:r w:rsidR="00314869" w:rsidRPr="0065523F">
              <w:rPr>
                <w:rStyle w:val="a8"/>
              </w:rPr>
              <w:t>2.1 Политика и цели в области обеспечения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_Toc26399985 \h </w:instrText>
            </w:r>
            <w:r w:rsidRPr="0065523F">
              <w:rPr>
                <w:webHidden/>
              </w:rPr>
            </w:r>
            <w:r w:rsidRPr="0065523F">
              <w:rPr>
                <w:webHidden/>
              </w:rPr>
              <w:fldChar w:fldCharType="separate"/>
            </w:r>
            <w:r w:rsidR="00A04096">
              <w:rPr>
                <w:webHidden/>
              </w:rPr>
              <w:t>12</w:t>
            </w:r>
            <w:r w:rsidRPr="0065523F">
              <w:rPr>
                <w:webHidden/>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86" w:history="1">
            <w:r w:rsidR="00314869" w:rsidRPr="0065523F">
              <w:rPr>
                <w:rStyle w:val="a8"/>
                <w:rFonts w:ascii="Times New Roman" w:hAnsi="Times New Roman" w:cs="Times New Roman"/>
                <w:noProof/>
                <w:sz w:val="24"/>
                <w:szCs w:val="24"/>
                <w:lang w:eastAsia="ru-RU"/>
              </w:rPr>
              <w:t>2.1.1 Обязательства руководства</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_Toc26399986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12</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89" w:history="1">
            <w:r w:rsidR="00314869" w:rsidRPr="0065523F">
              <w:rPr>
                <w:rStyle w:val="a8"/>
                <w:rFonts w:ascii="Times New Roman" w:hAnsi="Times New Roman" w:cs="Times New Roman"/>
                <w:noProof/>
                <w:sz w:val="24"/>
                <w:szCs w:val="24"/>
                <w:lang w:eastAsia="ru-RU"/>
              </w:rPr>
              <w:t>2.1.2 Иерархия ответственности и обязанности в области обеспечения безопасности полетов</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_Toc26399989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14</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93" w:history="1">
            <w:r w:rsidR="00314869" w:rsidRPr="0065523F">
              <w:rPr>
                <w:rStyle w:val="a8"/>
                <w:rFonts w:ascii="Times New Roman" w:hAnsi="Times New Roman" w:cs="Times New Roman"/>
                <w:noProof/>
                <w:sz w:val="24"/>
                <w:szCs w:val="24"/>
                <w:lang w:eastAsia="ru-RU"/>
              </w:rPr>
              <w:t>2.1.3 Назначение ведущих сотрудников, ответственных за безопасность полетов</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_Toc26399993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17</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399998" w:history="1">
            <w:r w:rsidR="00314869" w:rsidRPr="0065523F">
              <w:rPr>
                <w:rStyle w:val="a8"/>
                <w:rFonts w:ascii="Times New Roman" w:hAnsi="Times New Roman" w:cs="Times New Roman"/>
                <w:noProof/>
                <w:sz w:val="24"/>
                <w:szCs w:val="24"/>
                <w:lang w:eastAsia="ru-RU"/>
              </w:rPr>
              <w:t>2.1.4 Координация планирования мероприятий на случай аварийной обстановки</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_Toc26399998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20</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01" w:history="1">
            <w:r w:rsidR="00314869" w:rsidRPr="0065523F">
              <w:rPr>
                <w:rStyle w:val="a8"/>
                <w:rFonts w:ascii="Times New Roman" w:hAnsi="Times New Roman" w:cs="Times New Roman"/>
                <w:noProof/>
                <w:sz w:val="24"/>
                <w:szCs w:val="24"/>
                <w:lang w:eastAsia="ru-RU"/>
              </w:rPr>
              <w:t>2 1.5 Документация по СУБП</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_Toc26400001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22</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12"/>
            <w:spacing w:after="0" w:line="360" w:lineRule="auto"/>
            <w:rPr>
              <w:rFonts w:eastAsiaTheme="minorEastAsia"/>
              <w:lang w:eastAsia="ru-RU"/>
            </w:rPr>
          </w:pPr>
          <w:hyperlink w:anchor="_Toc26400005" w:history="1">
            <w:r w:rsidR="00314869" w:rsidRPr="0065523F">
              <w:rPr>
                <w:rStyle w:val="a8"/>
              </w:rPr>
              <w:t>2.2 Управление рисками для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_Toc26400005 \h </w:instrText>
            </w:r>
            <w:r w:rsidRPr="0065523F">
              <w:rPr>
                <w:webHidden/>
              </w:rPr>
            </w:r>
            <w:r w:rsidRPr="0065523F">
              <w:rPr>
                <w:webHidden/>
              </w:rPr>
              <w:fldChar w:fldCharType="separate"/>
            </w:r>
            <w:r w:rsidR="00A04096">
              <w:rPr>
                <w:webHidden/>
              </w:rPr>
              <w:t>25</w:t>
            </w:r>
            <w:r w:rsidRPr="0065523F">
              <w:rPr>
                <w:webHidden/>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06" w:history="1">
            <w:r w:rsidR="00314869" w:rsidRPr="0065523F">
              <w:rPr>
                <w:rStyle w:val="a8"/>
                <w:rFonts w:ascii="Times New Roman" w:hAnsi="Times New Roman" w:cs="Times New Roman"/>
                <w:noProof/>
                <w:sz w:val="24"/>
                <w:szCs w:val="24"/>
                <w:lang w:eastAsia="ru-RU"/>
              </w:rPr>
              <w:t>2.2.1 Выявление факторов опасности</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_Toc26400006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25</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11" w:history="1">
            <w:r w:rsidR="00314869" w:rsidRPr="0065523F">
              <w:rPr>
                <w:rStyle w:val="a8"/>
                <w:rFonts w:ascii="Times New Roman" w:hAnsi="Times New Roman" w:cs="Times New Roman"/>
                <w:noProof/>
                <w:sz w:val="24"/>
                <w:szCs w:val="24"/>
                <w:lang w:eastAsia="ru-RU"/>
              </w:rPr>
              <w:t>2.2.2 Оценка и уменьшение рисков для безопасности полетов</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_Toc26400011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29</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12"/>
            <w:spacing w:after="0" w:line="360" w:lineRule="auto"/>
            <w:rPr>
              <w:rFonts w:eastAsiaTheme="minorEastAsia"/>
              <w:lang w:eastAsia="ru-RU"/>
            </w:rPr>
          </w:pPr>
          <w:hyperlink w:anchor="_Toc26400016" w:history="1">
            <w:r w:rsidR="00314869" w:rsidRPr="0065523F">
              <w:rPr>
                <w:rStyle w:val="a8"/>
              </w:rPr>
              <w:t>2.3. Обеспечение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_Toc26400016 \h </w:instrText>
            </w:r>
            <w:r w:rsidRPr="0065523F">
              <w:rPr>
                <w:webHidden/>
              </w:rPr>
            </w:r>
            <w:r w:rsidRPr="0065523F">
              <w:rPr>
                <w:webHidden/>
              </w:rPr>
              <w:fldChar w:fldCharType="separate"/>
            </w:r>
            <w:r w:rsidR="00A04096">
              <w:rPr>
                <w:webHidden/>
              </w:rPr>
              <w:t>33</w:t>
            </w:r>
            <w:r w:rsidRPr="0065523F">
              <w:rPr>
                <w:webHidden/>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17" w:history="1">
            <w:r w:rsidR="00314869" w:rsidRPr="0065523F">
              <w:rPr>
                <w:rStyle w:val="a8"/>
                <w:rFonts w:ascii="Times New Roman" w:hAnsi="Times New Roman" w:cs="Times New Roman"/>
                <w:noProof/>
                <w:sz w:val="24"/>
                <w:szCs w:val="24"/>
                <w:lang w:eastAsia="ru-RU"/>
              </w:rPr>
              <w:t>2.3.1 Контроль и количественная оценка эффективности обеспечения безопасности полетов</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_Toc26400017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33</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22" w:history="1">
            <w:r w:rsidR="00314869" w:rsidRPr="0065523F">
              <w:rPr>
                <w:rStyle w:val="a8"/>
                <w:rFonts w:ascii="Times New Roman" w:hAnsi="Times New Roman" w:cs="Times New Roman"/>
                <w:noProof/>
                <w:sz w:val="24"/>
                <w:szCs w:val="24"/>
                <w:lang w:eastAsia="ru-RU"/>
              </w:rPr>
              <w:t>2.3.2 Осуществление изменений</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_Toc26400022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37</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24" w:history="1">
            <w:r w:rsidR="00314869" w:rsidRPr="0065523F">
              <w:rPr>
                <w:rStyle w:val="a8"/>
                <w:rFonts w:ascii="Times New Roman" w:hAnsi="Times New Roman" w:cs="Times New Roman"/>
                <w:noProof/>
                <w:sz w:val="24"/>
                <w:szCs w:val="24"/>
                <w:lang w:eastAsia="ru-RU"/>
              </w:rPr>
              <w:t>2.3.3 Постоянное совершенствование СУБП</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_Toc26400024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38</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12"/>
            <w:spacing w:after="0" w:line="360" w:lineRule="auto"/>
            <w:rPr>
              <w:rFonts w:eastAsiaTheme="minorEastAsia"/>
              <w:lang w:eastAsia="ru-RU"/>
            </w:rPr>
          </w:pPr>
          <w:hyperlink w:anchor="_Toc26400026" w:history="1">
            <w:r w:rsidR="00314869" w:rsidRPr="0065523F">
              <w:rPr>
                <w:rStyle w:val="a8"/>
              </w:rPr>
              <w:t>2.4 Популяризация вопросов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_Toc26400026 \h </w:instrText>
            </w:r>
            <w:r w:rsidRPr="0065523F">
              <w:rPr>
                <w:webHidden/>
              </w:rPr>
            </w:r>
            <w:r w:rsidRPr="0065523F">
              <w:rPr>
                <w:webHidden/>
              </w:rPr>
              <w:fldChar w:fldCharType="separate"/>
            </w:r>
            <w:r w:rsidR="00A04096">
              <w:rPr>
                <w:webHidden/>
              </w:rPr>
              <w:t>39</w:t>
            </w:r>
            <w:r w:rsidRPr="0065523F">
              <w:rPr>
                <w:webHidden/>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27" w:history="1">
            <w:r w:rsidR="00314869" w:rsidRPr="0065523F">
              <w:rPr>
                <w:rStyle w:val="a8"/>
                <w:rFonts w:ascii="Times New Roman" w:hAnsi="Times New Roman" w:cs="Times New Roman"/>
                <w:noProof/>
                <w:sz w:val="24"/>
                <w:szCs w:val="24"/>
                <w:lang w:eastAsia="ru-RU"/>
              </w:rPr>
              <w:t>2.4.1 Подготовка кадров и обучение</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_Toc26400027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39</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21"/>
            <w:ind w:left="0"/>
            <w:rPr>
              <w:rFonts w:ascii="Times New Roman" w:eastAsiaTheme="minorEastAsia" w:hAnsi="Times New Roman" w:cs="Times New Roman"/>
              <w:noProof/>
              <w:sz w:val="24"/>
              <w:szCs w:val="24"/>
              <w:lang w:eastAsia="ru-RU"/>
            </w:rPr>
          </w:pPr>
          <w:hyperlink w:anchor="_Toc26400029" w:history="1">
            <w:r w:rsidR="00314869" w:rsidRPr="0065523F">
              <w:rPr>
                <w:rStyle w:val="a8"/>
                <w:rFonts w:ascii="Times New Roman" w:hAnsi="Times New Roman" w:cs="Times New Roman"/>
                <w:noProof/>
                <w:sz w:val="24"/>
                <w:szCs w:val="24"/>
                <w:lang w:eastAsia="ru-RU"/>
              </w:rPr>
              <w:t>2.4.2 Обмен информацией о безопасности полетов</w:t>
            </w:r>
            <w:r w:rsidR="00314869" w:rsidRPr="0065523F">
              <w:rPr>
                <w:rFonts w:ascii="Times New Roman" w:hAnsi="Times New Roman" w:cs="Times New Roman"/>
                <w:noProof/>
                <w:webHidden/>
                <w:sz w:val="24"/>
                <w:szCs w:val="24"/>
              </w:rPr>
              <w:tab/>
            </w:r>
            <w:r w:rsidRPr="0065523F">
              <w:rPr>
                <w:rFonts w:ascii="Times New Roman" w:hAnsi="Times New Roman" w:cs="Times New Roman"/>
                <w:noProof/>
                <w:webHidden/>
                <w:sz w:val="24"/>
                <w:szCs w:val="24"/>
              </w:rPr>
              <w:fldChar w:fldCharType="begin"/>
            </w:r>
            <w:r w:rsidR="00314869" w:rsidRPr="0065523F">
              <w:rPr>
                <w:rFonts w:ascii="Times New Roman" w:hAnsi="Times New Roman" w:cs="Times New Roman"/>
                <w:noProof/>
                <w:webHidden/>
                <w:sz w:val="24"/>
                <w:szCs w:val="24"/>
              </w:rPr>
              <w:instrText xml:space="preserve"> PAGEREF _Toc26400029 \h </w:instrText>
            </w:r>
            <w:r w:rsidRPr="0065523F">
              <w:rPr>
                <w:rFonts w:ascii="Times New Roman" w:hAnsi="Times New Roman" w:cs="Times New Roman"/>
                <w:noProof/>
                <w:webHidden/>
                <w:sz w:val="24"/>
                <w:szCs w:val="24"/>
              </w:rPr>
            </w:r>
            <w:r w:rsidRPr="0065523F">
              <w:rPr>
                <w:rFonts w:ascii="Times New Roman" w:hAnsi="Times New Roman" w:cs="Times New Roman"/>
                <w:noProof/>
                <w:webHidden/>
                <w:sz w:val="24"/>
                <w:szCs w:val="24"/>
              </w:rPr>
              <w:fldChar w:fldCharType="separate"/>
            </w:r>
            <w:r w:rsidR="00A04096">
              <w:rPr>
                <w:rFonts w:ascii="Times New Roman" w:hAnsi="Times New Roman" w:cs="Times New Roman"/>
                <w:noProof/>
                <w:webHidden/>
                <w:sz w:val="24"/>
                <w:szCs w:val="24"/>
              </w:rPr>
              <w:t>40</w:t>
            </w:r>
            <w:r w:rsidRPr="0065523F">
              <w:rPr>
                <w:rFonts w:ascii="Times New Roman" w:hAnsi="Times New Roman" w:cs="Times New Roman"/>
                <w:noProof/>
                <w:webHidden/>
                <w:sz w:val="24"/>
                <w:szCs w:val="24"/>
              </w:rPr>
              <w:fldChar w:fldCharType="end"/>
            </w:r>
          </w:hyperlink>
        </w:p>
        <w:p w:rsidR="00314869" w:rsidRPr="0065523F" w:rsidRDefault="002B1950" w:rsidP="0065523F">
          <w:pPr>
            <w:pStyle w:val="12"/>
            <w:spacing w:after="0" w:line="360" w:lineRule="auto"/>
            <w:rPr>
              <w:rFonts w:eastAsiaTheme="minorEastAsia"/>
              <w:lang w:eastAsia="ru-RU"/>
            </w:rPr>
          </w:pPr>
          <w:hyperlink w:anchor="_Toc26400032" w:history="1">
            <w:r w:rsidR="00314869" w:rsidRPr="0065523F">
              <w:rPr>
                <w:rStyle w:val="a8"/>
              </w:rPr>
              <w:t>Раздел 3 Подведение итогов и оформление отчета о проверке</w:t>
            </w:r>
            <w:r w:rsidR="00314869" w:rsidRPr="0065523F">
              <w:rPr>
                <w:webHidden/>
              </w:rPr>
              <w:tab/>
            </w:r>
            <w:r w:rsidRPr="0065523F">
              <w:rPr>
                <w:webHidden/>
              </w:rPr>
              <w:fldChar w:fldCharType="begin"/>
            </w:r>
            <w:r w:rsidR="00314869" w:rsidRPr="0065523F">
              <w:rPr>
                <w:webHidden/>
              </w:rPr>
              <w:instrText xml:space="preserve"> PAGEREF _Toc26400032 \h </w:instrText>
            </w:r>
            <w:r w:rsidRPr="0065523F">
              <w:rPr>
                <w:webHidden/>
              </w:rPr>
            </w:r>
            <w:r w:rsidRPr="0065523F">
              <w:rPr>
                <w:webHidden/>
              </w:rPr>
              <w:fldChar w:fldCharType="separate"/>
            </w:r>
            <w:r w:rsidR="00A04096">
              <w:rPr>
                <w:webHidden/>
              </w:rPr>
              <w:t>42</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33" w:history="1">
            <w:r w:rsidR="00314869" w:rsidRPr="0065523F">
              <w:rPr>
                <w:rStyle w:val="a8"/>
              </w:rPr>
              <w:t>Раздел 4 Дополнительные рекомендации проверяющему</w:t>
            </w:r>
            <w:r w:rsidR="00314869" w:rsidRPr="0065523F">
              <w:rPr>
                <w:webHidden/>
              </w:rPr>
              <w:tab/>
            </w:r>
            <w:r w:rsidRPr="0065523F">
              <w:rPr>
                <w:webHidden/>
              </w:rPr>
              <w:fldChar w:fldCharType="begin"/>
            </w:r>
            <w:r w:rsidR="00314869" w:rsidRPr="0065523F">
              <w:rPr>
                <w:webHidden/>
              </w:rPr>
              <w:instrText xml:space="preserve"> PAGEREF _Toc26400033 \h </w:instrText>
            </w:r>
            <w:r w:rsidRPr="0065523F">
              <w:rPr>
                <w:webHidden/>
              </w:rPr>
            </w:r>
            <w:r w:rsidRPr="0065523F">
              <w:rPr>
                <w:webHidden/>
              </w:rPr>
              <w:fldChar w:fldCharType="separate"/>
            </w:r>
            <w:r w:rsidR="00A04096">
              <w:rPr>
                <w:webHidden/>
              </w:rPr>
              <w:t>46</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34" w:history="1">
            <w:r w:rsidR="00314869" w:rsidRPr="0065523F">
              <w:rPr>
                <w:rStyle w:val="a8"/>
              </w:rPr>
              <w:t>4.1 Политика и цели в области обеспечения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_Toc26400034 \h </w:instrText>
            </w:r>
            <w:r w:rsidRPr="0065523F">
              <w:rPr>
                <w:webHidden/>
              </w:rPr>
            </w:r>
            <w:r w:rsidRPr="0065523F">
              <w:rPr>
                <w:webHidden/>
              </w:rPr>
              <w:fldChar w:fldCharType="separate"/>
            </w:r>
            <w:r w:rsidR="00A04096">
              <w:rPr>
                <w:webHidden/>
              </w:rPr>
              <w:t>46</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35" w:history="1">
            <w:r w:rsidR="00314869" w:rsidRPr="0065523F">
              <w:rPr>
                <w:rStyle w:val="a8"/>
              </w:rPr>
              <w:t>4.1.1 Обязательства руководства</w:t>
            </w:r>
            <w:r w:rsidR="00314869" w:rsidRPr="0065523F">
              <w:rPr>
                <w:webHidden/>
              </w:rPr>
              <w:tab/>
            </w:r>
            <w:r w:rsidRPr="0065523F">
              <w:rPr>
                <w:webHidden/>
              </w:rPr>
              <w:fldChar w:fldCharType="begin"/>
            </w:r>
            <w:r w:rsidR="00314869" w:rsidRPr="0065523F">
              <w:rPr>
                <w:webHidden/>
              </w:rPr>
              <w:instrText xml:space="preserve"> PAGEREF _Toc26400035 \h </w:instrText>
            </w:r>
            <w:r w:rsidRPr="0065523F">
              <w:rPr>
                <w:webHidden/>
              </w:rPr>
            </w:r>
            <w:r w:rsidRPr="0065523F">
              <w:rPr>
                <w:webHidden/>
              </w:rPr>
              <w:fldChar w:fldCharType="separate"/>
            </w:r>
            <w:r w:rsidR="00A04096">
              <w:rPr>
                <w:webHidden/>
              </w:rPr>
              <w:t>46</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38" w:history="1">
            <w:r w:rsidR="00314869" w:rsidRPr="0065523F">
              <w:rPr>
                <w:rStyle w:val="a8"/>
              </w:rPr>
              <w:t>4.1.2 Иерархия ответственности и обязанности в области обеспечения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_Toc26400038 \h </w:instrText>
            </w:r>
            <w:r w:rsidRPr="0065523F">
              <w:rPr>
                <w:webHidden/>
              </w:rPr>
            </w:r>
            <w:r w:rsidRPr="0065523F">
              <w:rPr>
                <w:webHidden/>
              </w:rPr>
              <w:fldChar w:fldCharType="separate"/>
            </w:r>
            <w:r w:rsidR="00A04096">
              <w:rPr>
                <w:webHidden/>
              </w:rPr>
              <w:t>50</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42" w:history="1">
            <w:r w:rsidR="00314869" w:rsidRPr="0065523F">
              <w:rPr>
                <w:rStyle w:val="a8"/>
              </w:rPr>
              <w:t>4.1.3 Назначение ведущих сотрудников, ответственных за безопасность полетов</w:t>
            </w:r>
            <w:r w:rsidR="00314869" w:rsidRPr="0065523F">
              <w:rPr>
                <w:webHidden/>
              </w:rPr>
              <w:tab/>
            </w:r>
            <w:r w:rsidRPr="0065523F">
              <w:rPr>
                <w:webHidden/>
              </w:rPr>
              <w:fldChar w:fldCharType="begin"/>
            </w:r>
            <w:r w:rsidR="00314869" w:rsidRPr="0065523F">
              <w:rPr>
                <w:webHidden/>
              </w:rPr>
              <w:instrText xml:space="preserve"> PAGEREF _Toc26400042 \h </w:instrText>
            </w:r>
            <w:r w:rsidRPr="0065523F">
              <w:rPr>
                <w:webHidden/>
              </w:rPr>
            </w:r>
            <w:r w:rsidRPr="0065523F">
              <w:rPr>
                <w:webHidden/>
              </w:rPr>
              <w:fldChar w:fldCharType="separate"/>
            </w:r>
            <w:r w:rsidR="00A04096">
              <w:rPr>
                <w:webHidden/>
              </w:rPr>
              <w:t>53</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47" w:history="1">
            <w:r w:rsidR="00314869" w:rsidRPr="0065523F">
              <w:rPr>
                <w:rStyle w:val="a8"/>
              </w:rPr>
              <w:t>4.1.4 Координация планирования мероприятий на случай аварийной обстановки</w:t>
            </w:r>
            <w:r w:rsidR="00314869" w:rsidRPr="0065523F">
              <w:rPr>
                <w:webHidden/>
              </w:rPr>
              <w:tab/>
            </w:r>
            <w:r w:rsidRPr="0065523F">
              <w:rPr>
                <w:webHidden/>
              </w:rPr>
              <w:fldChar w:fldCharType="begin"/>
            </w:r>
            <w:r w:rsidR="00314869" w:rsidRPr="0065523F">
              <w:rPr>
                <w:webHidden/>
              </w:rPr>
              <w:instrText xml:space="preserve"> PAGEREF _Toc26400047 \h </w:instrText>
            </w:r>
            <w:r w:rsidRPr="0065523F">
              <w:rPr>
                <w:webHidden/>
              </w:rPr>
            </w:r>
            <w:r w:rsidRPr="0065523F">
              <w:rPr>
                <w:webHidden/>
              </w:rPr>
              <w:fldChar w:fldCharType="separate"/>
            </w:r>
            <w:r w:rsidR="00A04096">
              <w:rPr>
                <w:webHidden/>
              </w:rPr>
              <w:t>55</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50" w:history="1">
            <w:r w:rsidR="00314869" w:rsidRPr="0065523F">
              <w:rPr>
                <w:rStyle w:val="a8"/>
              </w:rPr>
              <w:t>4.1.5 Документация по СУБП</w:t>
            </w:r>
            <w:r w:rsidR="00314869" w:rsidRPr="0065523F">
              <w:rPr>
                <w:webHidden/>
              </w:rPr>
              <w:tab/>
            </w:r>
            <w:r w:rsidRPr="0065523F">
              <w:rPr>
                <w:webHidden/>
              </w:rPr>
              <w:fldChar w:fldCharType="begin"/>
            </w:r>
            <w:r w:rsidR="00314869" w:rsidRPr="0065523F">
              <w:rPr>
                <w:webHidden/>
              </w:rPr>
              <w:instrText xml:space="preserve"> PAGEREF _Toc26400050 \h </w:instrText>
            </w:r>
            <w:r w:rsidRPr="0065523F">
              <w:rPr>
                <w:webHidden/>
              </w:rPr>
            </w:r>
            <w:r w:rsidRPr="0065523F">
              <w:rPr>
                <w:webHidden/>
              </w:rPr>
              <w:fldChar w:fldCharType="separate"/>
            </w:r>
            <w:r w:rsidR="00A04096">
              <w:rPr>
                <w:webHidden/>
              </w:rPr>
              <w:t>58</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54" w:history="1">
            <w:r w:rsidR="00314869" w:rsidRPr="0065523F">
              <w:rPr>
                <w:rStyle w:val="a8"/>
              </w:rPr>
              <w:t>4.2 Управление рисками для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_Toc26400054 \h </w:instrText>
            </w:r>
            <w:r w:rsidRPr="0065523F">
              <w:rPr>
                <w:webHidden/>
              </w:rPr>
            </w:r>
            <w:r w:rsidRPr="0065523F">
              <w:rPr>
                <w:webHidden/>
              </w:rPr>
              <w:fldChar w:fldCharType="separate"/>
            </w:r>
            <w:r w:rsidR="00A04096">
              <w:rPr>
                <w:webHidden/>
              </w:rPr>
              <w:t>61</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55" w:history="1">
            <w:r w:rsidR="00314869" w:rsidRPr="0065523F">
              <w:rPr>
                <w:rStyle w:val="a8"/>
              </w:rPr>
              <w:t>4.2.0 Основные положения</w:t>
            </w:r>
            <w:r w:rsidR="00314869" w:rsidRPr="0065523F">
              <w:rPr>
                <w:webHidden/>
              </w:rPr>
              <w:tab/>
            </w:r>
            <w:r w:rsidRPr="0065523F">
              <w:rPr>
                <w:webHidden/>
              </w:rPr>
              <w:fldChar w:fldCharType="begin"/>
            </w:r>
            <w:r w:rsidR="00314869" w:rsidRPr="0065523F">
              <w:rPr>
                <w:webHidden/>
              </w:rPr>
              <w:instrText xml:space="preserve"> PAGEREF _Toc26400055 \h </w:instrText>
            </w:r>
            <w:r w:rsidRPr="0065523F">
              <w:rPr>
                <w:webHidden/>
              </w:rPr>
            </w:r>
            <w:r w:rsidRPr="0065523F">
              <w:rPr>
                <w:webHidden/>
              </w:rPr>
              <w:fldChar w:fldCharType="separate"/>
            </w:r>
            <w:r w:rsidR="00A04096">
              <w:rPr>
                <w:webHidden/>
              </w:rPr>
              <w:t>61</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56" w:history="1">
            <w:r w:rsidR="00314869" w:rsidRPr="0065523F">
              <w:rPr>
                <w:rStyle w:val="a8"/>
              </w:rPr>
              <w:t>4.2.1 Выявление факторов опасности</w:t>
            </w:r>
            <w:r w:rsidR="00314869" w:rsidRPr="0065523F">
              <w:rPr>
                <w:webHidden/>
              </w:rPr>
              <w:tab/>
            </w:r>
            <w:r w:rsidRPr="0065523F">
              <w:rPr>
                <w:webHidden/>
              </w:rPr>
              <w:fldChar w:fldCharType="begin"/>
            </w:r>
            <w:r w:rsidR="00314869" w:rsidRPr="0065523F">
              <w:rPr>
                <w:webHidden/>
              </w:rPr>
              <w:instrText xml:space="preserve"> PAGEREF _Toc26400056 \h </w:instrText>
            </w:r>
            <w:r w:rsidRPr="0065523F">
              <w:rPr>
                <w:webHidden/>
              </w:rPr>
            </w:r>
            <w:r w:rsidRPr="0065523F">
              <w:rPr>
                <w:webHidden/>
              </w:rPr>
              <w:fldChar w:fldCharType="separate"/>
            </w:r>
            <w:r w:rsidR="00A04096">
              <w:rPr>
                <w:webHidden/>
              </w:rPr>
              <w:t>64</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61" w:history="1">
            <w:r w:rsidR="00314869" w:rsidRPr="0065523F">
              <w:rPr>
                <w:rStyle w:val="a8"/>
              </w:rPr>
              <w:t>4.2.2 Оценка и уменьшение рисков для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_Toc26400061 \h </w:instrText>
            </w:r>
            <w:r w:rsidRPr="0065523F">
              <w:rPr>
                <w:webHidden/>
              </w:rPr>
            </w:r>
            <w:r w:rsidRPr="0065523F">
              <w:rPr>
                <w:webHidden/>
              </w:rPr>
              <w:fldChar w:fldCharType="separate"/>
            </w:r>
            <w:r w:rsidR="00A04096">
              <w:rPr>
                <w:webHidden/>
              </w:rPr>
              <w:t>67</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66" w:history="1">
            <w:r w:rsidR="00314869" w:rsidRPr="0065523F">
              <w:rPr>
                <w:rStyle w:val="a8"/>
              </w:rPr>
              <w:t>4.3 Обеспечение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_Toc26400066 \h </w:instrText>
            </w:r>
            <w:r w:rsidRPr="0065523F">
              <w:rPr>
                <w:webHidden/>
              </w:rPr>
            </w:r>
            <w:r w:rsidRPr="0065523F">
              <w:rPr>
                <w:webHidden/>
              </w:rPr>
              <w:fldChar w:fldCharType="separate"/>
            </w:r>
            <w:r w:rsidR="00A04096">
              <w:rPr>
                <w:webHidden/>
              </w:rPr>
              <w:t>70</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67" w:history="1">
            <w:r w:rsidR="00314869" w:rsidRPr="0065523F">
              <w:rPr>
                <w:rStyle w:val="a8"/>
              </w:rPr>
              <w:t>4.3.0 Основные положения</w:t>
            </w:r>
            <w:r w:rsidR="00314869" w:rsidRPr="0065523F">
              <w:rPr>
                <w:webHidden/>
              </w:rPr>
              <w:tab/>
            </w:r>
            <w:r w:rsidRPr="0065523F">
              <w:rPr>
                <w:webHidden/>
              </w:rPr>
              <w:fldChar w:fldCharType="begin"/>
            </w:r>
            <w:r w:rsidR="00314869" w:rsidRPr="0065523F">
              <w:rPr>
                <w:webHidden/>
              </w:rPr>
              <w:instrText xml:space="preserve"> PAGEREF _Toc26400067 \h </w:instrText>
            </w:r>
            <w:r w:rsidRPr="0065523F">
              <w:rPr>
                <w:webHidden/>
              </w:rPr>
            </w:r>
            <w:r w:rsidRPr="0065523F">
              <w:rPr>
                <w:webHidden/>
              </w:rPr>
              <w:fldChar w:fldCharType="separate"/>
            </w:r>
            <w:r w:rsidR="00A04096">
              <w:rPr>
                <w:webHidden/>
              </w:rPr>
              <w:t>70</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68" w:history="1">
            <w:r w:rsidR="00314869" w:rsidRPr="0065523F">
              <w:rPr>
                <w:rStyle w:val="a8"/>
              </w:rPr>
              <w:t>4.3.1 Контроль и количественная оценка эффективности обеспечения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_Toc26400068 \h </w:instrText>
            </w:r>
            <w:r w:rsidRPr="0065523F">
              <w:rPr>
                <w:webHidden/>
              </w:rPr>
            </w:r>
            <w:r w:rsidRPr="0065523F">
              <w:rPr>
                <w:webHidden/>
              </w:rPr>
              <w:fldChar w:fldCharType="separate"/>
            </w:r>
            <w:r w:rsidR="00A04096">
              <w:rPr>
                <w:webHidden/>
              </w:rPr>
              <w:t>70</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73" w:history="1">
            <w:r w:rsidR="00314869" w:rsidRPr="0065523F">
              <w:rPr>
                <w:rStyle w:val="a8"/>
              </w:rPr>
              <w:t>4.3.2 Осуществление изменений</w:t>
            </w:r>
            <w:r w:rsidR="00314869" w:rsidRPr="0065523F">
              <w:rPr>
                <w:webHidden/>
              </w:rPr>
              <w:tab/>
            </w:r>
            <w:r w:rsidRPr="0065523F">
              <w:rPr>
                <w:webHidden/>
              </w:rPr>
              <w:fldChar w:fldCharType="begin"/>
            </w:r>
            <w:r w:rsidR="00314869" w:rsidRPr="0065523F">
              <w:rPr>
                <w:webHidden/>
              </w:rPr>
              <w:instrText xml:space="preserve"> PAGEREF _Toc26400073 \h </w:instrText>
            </w:r>
            <w:r w:rsidRPr="0065523F">
              <w:rPr>
                <w:webHidden/>
              </w:rPr>
            </w:r>
            <w:r w:rsidRPr="0065523F">
              <w:rPr>
                <w:webHidden/>
              </w:rPr>
              <w:fldChar w:fldCharType="separate"/>
            </w:r>
            <w:r w:rsidR="00A04096">
              <w:rPr>
                <w:webHidden/>
              </w:rPr>
              <w:t>75</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75" w:history="1">
            <w:r w:rsidR="00314869" w:rsidRPr="0065523F">
              <w:rPr>
                <w:rStyle w:val="a8"/>
              </w:rPr>
              <w:t>4.3.3 Постоянное совершенствование СУБП</w:t>
            </w:r>
            <w:r w:rsidR="00314869" w:rsidRPr="0065523F">
              <w:rPr>
                <w:webHidden/>
              </w:rPr>
              <w:tab/>
            </w:r>
            <w:r w:rsidRPr="0065523F">
              <w:rPr>
                <w:webHidden/>
              </w:rPr>
              <w:fldChar w:fldCharType="begin"/>
            </w:r>
            <w:r w:rsidR="00314869" w:rsidRPr="0065523F">
              <w:rPr>
                <w:webHidden/>
              </w:rPr>
              <w:instrText xml:space="preserve"> PAGEREF _Toc26400075 \h </w:instrText>
            </w:r>
            <w:r w:rsidRPr="0065523F">
              <w:rPr>
                <w:webHidden/>
              </w:rPr>
            </w:r>
            <w:r w:rsidRPr="0065523F">
              <w:rPr>
                <w:webHidden/>
              </w:rPr>
              <w:fldChar w:fldCharType="separate"/>
            </w:r>
            <w:r w:rsidR="00A04096">
              <w:rPr>
                <w:webHidden/>
              </w:rPr>
              <w:t>77</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77" w:history="1">
            <w:r w:rsidR="00314869" w:rsidRPr="0065523F">
              <w:rPr>
                <w:rStyle w:val="a8"/>
              </w:rPr>
              <w:t>4.4. Популяризация вопросов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_Toc26400077 \h </w:instrText>
            </w:r>
            <w:r w:rsidRPr="0065523F">
              <w:rPr>
                <w:webHidden/>
              </w:rPr>
            </w:r>
            <w:r w:rsidRPr="0065523F">
              <w:rPr>
                <w:webHidden/>
              </w:rPr>
              <w:fldChar w:fldCharType="separate"/>
            </w:r>
            <w:r w:rsidR="00A04096">
              <w:rPr>
                <w:webHidden/>
              </w:rPr>
              <w:t>79</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78" w:history="1">
            <w:r w:rsidR="00314869" w:rsidRPr="0065523F">
              <w:rPr>
                <w:rStyle w:val="a8"/>
              </w:rPr>
              <w:t>4.4.0 Основные положения</w:t>
            </w:r>
            <w:r w:rsidR="00314869" w:rsidRPr="0065523F">
              <w:rPr>
                <w:webHidden/>
              </w:rPr>
              <w:tab/>
            </w:r>
            <w:r w:rsidRPr="0065523F">
              <w:rPr>
                <w:webHidden/>
              </w:rPr>
              <w:fldChar w:fldCharType="begin"/>
            </w:r>
            <w:r w:rsidR="00314869" w:rsidRPr="0065523F">
              <w:rPr>
                <w:webHidden/>
              </w:rPr>
              <w:instrText xml:space="preserve"> PAGEREF _Toc26400078 \h </w:instrText>
            </w:r>
            <w:r w:rsidRPr="0065523F">
              <w:rPr>
                <w:webHidden/>
              </w:rPr>
            </w:r>
            <w:r w:rsidRPr="0065523F">
              <w:rPr>
                <w:webHidden/>
              </w:rPr>
              <w:fldChar w:fldCharType="separate"/>
            </w:r>
            <w:r w:rsidR="00A04096">
              <w:rPr>
                <w:webHidden/>
              </w:rPr>
              <w:t>79</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79" w:history="1">
            <w:r w:rsidR="00314869" w:rsidRPr="0065523F">
              <w:rPr>
                <w:rStyle w:val="a8"/>
              </w:rPr>
              <w:t>4.4.1 Подготовка кадров и обучение</w:t>
            </w:r>
            <w:r w:rsidR="00314869" w:rsidRPr="0065523F">
              <w:rPr>
                <w:webHidden/>
              </w:rPr>
              <w:tab/>
            </w:r>
            <w:r w:rsidRPr="0065523F">
              <w:rPr>
                <w:webHidden/>
              </w:rPr>
              <w:fldChar w:fldCharType="begin"/>
            </w:r>
            <w:r w:rsidR="00314869" w:rsidRPr="0065523F">
              <w:rPr>
                <w:webHidden/>
              </w:rPr>
              <w:instrText xml:space="preserve"> PAGEREF _Toc26400079 \h </w:instrText>
            </w:r>
            <w:r w:rsidRPr="0065523F">
              <w:rPr>
                <w:webHidden/>
              </w:rPr>
            </w:r>
            <w:r w:rsidRPr="0065523F">
              <w:rPr>
                <w:webHidden/>
              </w:rPr>
              <w:fldChar w:fldCharType="separate"/>
            </w:r>
            <w:r w:rsidR="00A04096">
              <w:rPr>
                <w:webHidden/>
              </w:rPr>
              <w:t>84</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81" w:history="1">
            <w:r w:rsidR="00314869" w:rsidRPr="0065523F">
              <w:rPr>
                <w:rStyle w:val="a8"/>
              </w:rPr>
              <w:t>4.4.2.Обмен информацией о безопасности полетов</w:t>
            </w:r>
            <w:r w:rsidR="00314869" w:rsidRPr="0065523F">
              <w:rPr>
                <w:webHidden/>
              </w:rPr>
              <w:tab/>
            </w:r>
            <w:r w:rsidRPr="0065523F">
              <w:rPr>
                <w:webHidden/>
              </w:rPr>
              <w:fldChar w:fldCharType="begin"/>
            </w:r>
            <w:r w:rsidR="00314869" w:rsidRPr="0065523F">
              <w:rPr>
                <w:webHidden/>
              </w:rPr>
              <w:instrText xml:space="preserve"> PAGEREF _Toc26400081 \h </w:instrText>
            </w:r>
            <w:r w:rsidRPr="0065523F">
              <w:rPr>
                <w:webHidden/>
              </w:rPr>
            </w:r>
            <w:r w:rsidRPr="0065523F">
              <w:rPr>
                <w:webHidden/>
              </w:rPr>
              <w:fldChar w:fldCharType="separate"/>
            </w:r>
            <w:r w:rsidR="00A04096">
              <w:rPr>
                <w:webHidden/>
              </w:rPr>
              <w:t>89</w:t>
            </w:r>
            <w:r w:rsidRPr="0065523F">
              <w:rPr>
                <w:webHidden/>
              </w:rPr>
              <w:fldChar w:fldCharType="end"/>
            </w:r>
          </w:hyperlink>
        </w:p>
        <w:p w:rsidR="00314869" w:rsidRPr="0065523F" w:rsidRDefault="002B1950" w:rsidP="0065523F">
          <w:pPr>
            <w:pStyle w:val="12"/>
            <w:spacing w:after="0" w:line="360" w:lineRule="auto"/>
            <w:rPr>
              <w:rFonts w:eastAsiaTheme="minorEastAsia"/>
              <w:lang w:eastAsia="ru-RU"/>
            </w:rPr>
          </w:pPr>
          <w:hyperlink w:anchor="_Toc26400083" w:history="1">
            <w:r w:rsidR="00314869" w:rsidRPr="0065523F">
              <w:rPr>
                <w:rStyle w:val="a8"/>
              </w:rPr>
              <w:t>Раздел 5 Перечень нормативных документов, используемых в контрольных вопросах</w:t>
            </w:r>
            <w:r w:rsidR="00314869" w:rsidRPr="0065523F">
              <w:rPr>
                <w:webHidden/>
              </w:rPr>
              <w:tab/>
            </w:r>
            <w:r w:rsidRPr="0065523F">
              <w:rPr>
                <w:webHidden/>
              </w:rPr>
              <w:fldChar w:fldCharType="begin"/>
            </w:r>
            <w:r w:rsidR="00314869" w:rsidRPr="0065523F">
              <w:rPr>
                <w:webHidden/>
              </w:rPr>
              <w:instrText xml:space="preserve"> PAGEREF _Toc26400083 \h </w:instrText>
            </w:r>
            <w:r w:rsidRPr="0065523F">
              <w:rPr>
                <w:webHidden/>
              </w:rPr>
            </w:r>
            <w:r w:rsidRPr="0065523F">
              <w:rPr>
                <w:webHidden/>
              </w:rPr>
              <w:fldChar w:fldCharType="separate"/>
            </w:r>
            <w:r w:rsidR="00A04096">
              <w:rPr>
                <w:webHidden/>
              </w:rPr>
              <w:t>93</w:t>
            </w:r>
            <w:r w:rsidRPr="0065523F">
              <w:rPr>
                <w:webHidden/>
              </w:rPr>
              <w:fldChar w:fldCharType="end"/>
            </w:r>
          </w:hyperlink>
        </w:p>
        <w:p w:rsidR="00314869" w:rsidRDefault="002B1950" w:rsidP="0065523F">
          <w:pPr>
            <w:spacing w:after="0" w:line="360" w:lineRule="auto"/>
          </w:pPr>
          <w:r w:rsidRPr="0065523F">
            <w:rPr>
              <w:rFonts w:ascii="Times New Roman" w:hAnsi="Times New Roman" w:cs="Times New Roman"/>
              <w:bCs/>
              <w:sz w:val="24"/>
              <w:szCs w:val="24"/>
            </w:rPr>
            <w:fldChar w:fldCharType="end"/>
          </w:r>
        </w:p>
      </w:sdtContent>
    </w:sdt>
    <w:p w:rsidR="001D4B91" w:rsidRDefault="001D4B91">
      <w:pPr>
        <w:rPr>
          <w:lang w:eastAsia="ru-RU"/>
        </w:rPr>
      </w:pPr>
    </w:p>
    <w:p w:rsidR="0026103C" w:rsidRDefault="0026103C">
      <w:pPr>
        <w:rPr>
          <w:lang w:eastAsia="ru-RU"/>
        </w:rPr>
      </w:pPr>
      <w:r>
        <w:rPr>
          <w:lang w:eastAsia="ru-RU"/>
        </w:rPr>
        <w:br w:type="page"/>
      </w:r>
    </w:p>
    <w:p w:rsidR="006B5405" w:rsidRPr="006B5405" w:rsidRDefault="006B5405" w:rsidP="00BD44CC">
      <w:pPr>
        <w:pStyle w:val="10"/>
        <w:jc w:val="center"/>
        <w:rPr>
          <w:rFonts w:ascii="Times New Roman" w:hAnsi="Times New Roman" w:cs="Times New Roman"/>
          <w:b/>
          <w:color w:val="000000" w:themeColor="text1"/>
          <w:sz w:val="24"/>
          <w:szCs w:val="24"/>
        </w:rPr>
      </w:pPr>
      <w:bookmarkStart w:id="5" w:name="_Toc26399978"/>
      <w:r w:rsidRPr="006B5405">
        <w:rPr>
          <w:rFonts w:ascii="Times New Roman" w:hAnsi="Times New Roman" w:cs="Times New Roman"/>
          <w:b/>
          <w:color w:val="000000" w:themeColor="text1"/>
          <w:sz w:val="24"/>
          <w:szCs w:val="24"/>
        </w:rPr>
        <w:lastRenderedPageBreak/>
        <w:t>Список используемых сокращений</w:t>
      </w:r>
      <w:bookmarkEnd w:id="5"/>
    </w:p>
    <w:tbl>
      <w:tblPr>
        <w:tblW w:w="9464" w:type="dxa"/>
        <w:tblLayout w:type="fixed"/>
        <w:tblLook w:val="04A0"/>
      </w:tblPr>
      <w:tblGrid>
        <w:gridCol w:w="1526"/>
        <w:gridCol w:w="7938"/>
      </w:tblGrid>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АП –</w:t>
            </w:r>
          </w:p>
        </w:tc>
        <w:tc>
          <w:tcPr>
            <w:tcW w:w="7938" w:type="dxa"/>
          </w:tcPr>
          <w:p w:rsidR="006B5405" w:rsidRPr="006B5405" w:rsidRDefault="006B5405" w:rsidP="00D006B4">
            <w:pPr>
              <w:pStyle w:val="23"/>
              <w:rPr>
                <w:rFonts w:cs="Times New Roman"/>
                <w:szCs w:val="24"/>
              </w:rPr>
            </w:pPr>
            <w:r w:rsidRPr="006B5405">
              <w:rPr>
                <w:rFonts w:cs="Times New Roman"/>
                <w:szCs w:val="24"/>
              </w:rPr>
              <w:t>Авиационное происшествие</w:t>
            </w:r>
          </w:p>
        </w:tc>
      </w:tr>
      <w:tr w:rsidR="00E64FB5" w:rsidRPr="006B5405" w:rsidTr="00BD44CC">
        <w:tc>
          <w:tcPr>
            <w:tcW w:w="1526" w:type="dxa"/>
          </w:tcPr>
          <w:p w:rsidR="00E64FB5" w:rsidRPr="00BD44CC" w:rsidRDefault="00E64FB5" w:rsidP="00D006B4">
            <w:pPr>
              <w:pStyle w:val="41"/>
              <w:rPr>
                <w:rFonts w:cs="Times New Roman"/>
                <w:sz w:val="24"/>
                <w:szCs w:val="24"/>
              </w:rPr>
            </w:pPr>
            <w:r w:rsidRPr="00BD44CC">
              <w:rPr>
                <w:rFonts w:cs="Times New Roman"/>
                <w:sz w:val="24"/>
                <w:szCs w:val="24"/>
              </w:rPr>
              <w:t>АППП</w:t>
            </w:r>
          </w:p>
        </w:tc>
        <w:tc>
          <w:tcPr>
            <w:tcW w:w="7938" w:type="dxa"/>
          </w:tcPr>
          <w:p w:rsidR="00E64FB5" w:rsidRPr="006B5405" w:rsidRDefault="00E64FB5" w:rsidP="00D006B4">
            <w:pPr>
              <w:pStyle w:val="23"/>
              <w:rPr>
                <w:rFonts w:cs="Times New Roman"/>
                <w:szCs w:val="24"/>
              </w:rPr>
            </w:pPr>
            <w:r>
              <w:rPr>
                <w:rFonts w:cs="Times New Roman"/>
                <w:szCs w:val="24"/>
              </w:rPr>
              <w:t>Анализ потребностей в подготовке персонала</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АУЦ –</w:t>
            </w:r>
          </w:p>
        </w:tc>
        <w:tc>
          <w:tcPr>
            <w:tcW w:w="7938" w:type="dxa"/>
          </w:tcPr>
          <w:p w:rsidR="006B5405" w:rsidRPr="006B5405" w:rsidRDefault="006B5405" w:rsidP="00D006B4">
            <w:pPr>
              <w:pStyle w:val="23"/>
              <w:rPr>
                <w:rFonts w:cs="Times New Roman"/>
                <w:szCs w:val="24"/>
              </w:rPr>
            </w:pPr>
            <w:r w:rsidRPr="006B5405">
              <w:rPr>
                <w:rFonts w:cs="Times New Roman"/>
                <w:szCs w:val="24"/>
              </w:rPr>
              <w:t>Авиационный учебный центр</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БП –</w:t>
            </w:r>
          </w:p>
        </w:tc>
        <w:tc>
          <w:tcPr>
            <w:tcW w:w="7938" w:type="dxa"/>
          </w:tcPr>
          <w:p w:rsidR="006B5405" w:rsidRPr="006B5405" w:rsidRDefault="006B5405" w:rsidP="00D006B4">
            <w:pPr>
              <w:pStyle w:val="23"/>
              <w:rPr>
                <w:rFonts w:cs="Times New Roman"/>
                <w:szCs w:val="24"/>
              </w:rPr>
            </w:pPr>
            <w:r w:rsidRPr="006B5405">
              <w:rPr>
                <w:rFonts w:cs="Times New Roman"/>
                <w:szCs w:val="24"/>
              </w:rPr>
              <w:t>Безопасностью полетов</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ВК –</w:t>
            </w:r>
          </w:p>
        </w:tc>
        <w:tc>
          <w:tcPr>
            <w:tcW w:w="7938" w:type="dxa"/>
          </w:tcPr>
          <w:p w:rsidR="006B5405" w:rsidRPr="006B5405" w:rsidRDefault="006B5405" w:rsidP="00D006B4">
            <w:pPr>
              <w:pStyle w:val="23"/>
              <w:rPr>
                <w:rFonts w:cs="Times New Roman"/>
                <w:szCs w:val="24"/>
              </w:rPr>
            </w:pPr>
            <w:r w:rsidRPr="006B5405">
              <w:rPr>
                <w:rFonts w:cs="Times New Roman"/>
                <w:szCs w:val="24"/>
              </w:rPr>
              <w:t>Воздушный кодекс</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ВС –</w:t>
            </w:r>
          </w:p>
        </w:tc>
        <w:tc>
          <w:tcPr>
            <w:tcW w:w="7938" w:type="dxa"/>
          </w:tcPr>
          <w:p w:rsidR="006B5405" w:rsidRPr="006B5405" w:rsidRDefault="006B5405" w:rsidP="00D006B4">
            <w:pPr>
              <w:pStyle w:val="23"/>
              <w:rPr>
                <w:rFonts w:cs="Times New Roman"/>
                <w:szCs w:val="24"/>
              </w:rPr>
            </w:pPr>
            <w:r w:rsidRPr="006B5405">
              <w:rPr>
                <w:rFonts w:cs="Times New Roman"/>
                <w:szCs w:val="24"/>
              </w:rPr>
              <w:t>Воздушное судно</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ВПП –</w:t>
            </w:r>
          </w:p>
        </w:tc>
        <w:tc>
          <w:tcPr>
            <w:tcW w:w="7938" w:type="dxa"/>
          </w:tcPr>
          <w:p w:rsidR="006B5405" w:rsidRPr="006B5405" w:rsidRDefault="006B5405" w:rsidP="00D006B4">
            <w:pPr>
              <w:pStyle w:val="23"/>
              <w:rPr>
                <w:rFonts w:cs="Times New Roman"/>
                <w:szCs w:val="24"/>
              </w:rPr>
            </w:pPr>
            <w:r w:rsidRPr="006B5405">
              <w:rPr>
                <w:rFonts w:cs="Times New Roman"/>
                <w:szCs w:val="24"/>
              </w:rPr>
              <w:t>Взлетно-посадочная полоса</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ГА –</w:t>
            </w:r>
          </w:p>
        </w:tc>
        <w:tc>
          <w:tcPr>
            <w:tcW w:w="7938" w:type="dxa"/>
          </w:tcPr>
          <w:p w:rsidR="006B5405" w:rsidRPr="006B5405" w:rsidRDefault="006B5405" w:rsidP="00D006B4">
            <w:pPr>
              <w:pStyle w:val="23"/>
              <w:rPr>
                <w:rFonts w:cs="Times New Roman"/>
                <w:szCs w:val="24"/>
              </w:rPr>
            </w:pPr>
            <w:r w:rsidRPr="006B5405">
              <w:rPr>
                <w:rFonts w:cs="Times New Roman"/>
                <w:szCs w:val="24"/>
              </w:rPr>
              <w:t>Гражданская авиация</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 xml:space="preserve">ИКАО – </w:t>
            </w:r>
          </w:p>
        </w:tc>
        <w:tc>
          <w:tcPr>
            <w:tcW w:w="7938" w:type="dxa"/>
          </w:tcPr>
          <w:p w:rsidR="006B5405" w:rsidRPr="006B5405" w:rsidRDefault="006B5405" w:rsidP="00D006B4">
            <w:pPr>
              <w:pStyle w:val="23"/>
              <w:rPr>
                <w:rFonts w:cs="Times New Roman"/>
                <w:szCs w:val="24"/>
              </w:rPr>
            </w:pPr>
            <w:r w:rsidRPr="006B5405">
              <w:rPr>
                <w:rFonts w:cs="Times New Roman"/>
                <w:szCs w:val="24"/>
              </w:rPr>
              <w:t>Международная организация гражданской авиации</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КВП –</w:t>
            </w:r>
          </w:p>
        </w:tc>
        <w:tc>
          <w:tcPr>
            <w:tcW w:w="7938" w:type="dxa"/>
          </w:tcPr>
          <w:p w:rsidR="006B5405" w:rsidRPr="006B5405" w:rsidRDefault="006B5405" w:rsidP="00D006B4">
            <w:pPr>
              <w:pStyle w:val="23"/>
              <w:rPr>
                <w:rFonts w:cs="Times New Roman"/>
                <w:szCs w:val="24"/>
              </w:rPr>
            </w:pPr>
            <w:r w:rsidRPr="006B5405">
              <w:rPr>
                <w:rFonts w:cs="Times New Roman"/>
                <w:szCs w:val="24"/>
              </w:rPr>
              <w:t>Контрольный вопрос проверки</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МР –</w:t>
            </w:r>
          </w:p>
        </w:tc>
        <w:tc>
          <w:tcPr>
            <w:tcW w:w="7938" w:type="dxa"/>
          </w:tcPr>
          <w:p w:rsidR="006B5405" w:rsidRPr="006B5405" w:rsidRDefault="006B5405" w:rsidP="00D006B4">
            <w:pPr>
              <w:pStyle w:val="23"/>
              <w:rPr>
                <w:rFonts w:cs="Times New Roman"/>
                <w:szCs w:val="24"/>
              </w:rPr>
            </w:pPr>
            <w:r w:rsidRPr="006B5405">
              <w:rPr>
                <w:rFonts w:cs="Times New Roman"/>
                <w:szCs w:val="24"/>
              </w:rPr>
              <w:t>Методические рекомендации</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МТУ –</w:t>
            </w:r>
          </w:p>
        </w:tc>
        <w:tc>
          <w:tcPr>
            <w:tcW w:w="7938" w:type="dxa"/>
          </w:tcPr>
          <w:p w:rsidR="006B5405" w:rsidRPr="006B5405" w:rsidRDefault="006C3E4A" w:rsidP="00EC5711">
            <w:pPr>
              <w:pStyle w:val="23"/>
              <w:rPr>
                <w:rFonts w:cs="Times New Roman"/>
                <w:szCs w:val="24"/>
              </w:rPr>
            </w:pPr>
            <w:r>
              <w:rPr>
                <w:rFonts w:cs="Times New Roman"/>
                <w:szCs w:val="24"/>
              </w:rPr>
              <w:t>М</w:t>
            </w:r>
            <w:r w:rsidRPr="006C3E4A">
              <w:rPr>
                <w:rFonts w:cs="Times New Roman"/>
                <w:szCs w:val="24"/>
              </w:rPr>
              <w:t>ежрегиональное территориальное управление</w:t>
            </w:r>
            <w:r>
              <w:rPr>
                <w:rFonts w:cs="Times New Roman"/>
                <w:szCs w:val="24"/>
              </w:rPr>
              <w:t xml:space="preserve"> </w:t>
            </w:r>
            <w:r w:rsidR="006B5405" w:rsidRPr="006B5405">
              <w:rPr>
                <w:rFonts w:cs="Times New Roman"/>
                <w:szCs w:val="24"/>
              </w:rPr>
              <w:t>Росави</w:t>
            </w:r>
            <w:r w:rsidR="00EC5711">
              <w:rPr>
                <w:rFonts w:cs="Times New Roman"/>
                <w:szCs w:val="24"/>
              </w:rPr>
              <w:t>а</w:t>
            </w:r>
            <w:bookmarkStart w:id="6" w:name="_GoBack"/>
            <w:bookmarkEnd w:id="6"/>
            <w:r w:rsidR="006B5405" w:rsidRPr="006B5405">
              <w:rPr>
                <w:rFonts w:cs="Times New Roman"/>
                <w:szCs w:val="24"/>
              </w:rPr>
              <w:t>ции</w:t>
            </w:r>
          </w:p>
        </w:tc>
      </w:tr>
      <w:tr w:rsidR="006B5405" w:rsidRPr="006B5405" w:rsidTr="00BD44CC">
        <w:trPr>
          <w:trHeight w:val="235"/>
        </w:trPr>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ПРАПИ-98</w:t>
            </w:r>
          </w:p>
        </w:tc>
        <w:tc>
          <w:tcPr>
            <w:tcW w:w="7938" w:type="dxa"/>
          </w:tcPr>
          <w:p w:rsidR="006B5405" w:rsidRPr="006B5405" w:rsidRDefault="006B5405" w:rsidP="00D006B4">
            <w:pPr>
              <w:pStyle w:val="23"/>
              <w:rPr>
                <w:rFonts w:cs="Times New Roman"/>
                <w:szCs w:val="24"/>
              </w:rPr>
            </w:pPr>
            <w:r w:rsidRPr="006B5405">
              <w:rPr>
                <w:rFonts w:cs="Times New Roman"/>
                <w:szCs w:val="24"/>
              </w:rPr>
              <w:t>- Правила расследования авиационных происшествий и инцидентов</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РУБП –</w:t>
            </w:r>
          </w:p>
        </w:tc>
        <w:tc>
          <w:tcPr>
            <w:tcW w:w="7938" w:type="dxa"/>
          </w:tcPr>
          <w:p w:rsidR="006B5405" w:rsidRPr="006B5405" w:rsidRDefault="006B5405" w:rsidP="00D006B4">
            <w:pPr>
              <w:pStyle w:val="23"/>
              <w:rPr>
                <w:rFonts w:cs="Times New Roman"/>
                <w:szCs w:val="24"/>
              </w:rPr>
            </w:pPr>
            <w:r w:rsidRPr="006B5405">
              <w:rPr>
                <w:rFonts w:cs="Times New Roman"/>
                <w:szCs w:val="24"/>
              </w:rPr>
              <w:t>Руководство по управлению безопасностью полетов (D</w:t>
            </w:r>
            <w:r w:rsidRPr="006B5405">
              <w:rPr>
                <w:rFonts w:cs="Times New Roman"/>
                <w:szCs w:val="24"/>
                <w:lang w:val="en-US"/>
              </w:rPr>
              <w:t>oc</w:t>
            </w:r>
            <w:r w:rsidRPr="006B5405">
              <w:rPr>
                <w:rFonts w:cs="Times New Roman"/>
                <w:szCs w:val="24"/>
              </w:rPr>
              <w:t>. 9859)</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РФ –</w:t>
            </w:r>
          </w:p>
        </w:tc>
        <w:tc>
          <w:tcPr>
            <w:tcW w:w="7938" w:type="dxa"/>
          </w:tcPr>
          <w:p w:rsidR="006B5405" w:rsidRPr="006B5405" w:rsidRDefault="006B5405" w:rsidP="00D006B4">
            <w:pPr>
              <w:pStyle w:val="23"/>
              <w:rPr>
                <w:rFonts w:cs="Times New Roman"/>
                <w:szCs w:val="24"/>
              </w:rPr>
            </w:pPr>
            <w:r w:rsidRPr="006B5405">
              <w:rPr>
                <w:rFonts w:cs="Times New Roman"/>
                <w:szCs w:val="24"/>
              </w:rPr>
              <w:t>Российская Федерация</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СДС –</w:t>
            </w:r>
          </w:p>
        </w:tc>
        <w:tc>
          <w:tcPr>
            <w:tcW w:w="7938" w:type="dxa"/>
          </w:tcPr>
          <w:p w:rsidR="006B5405" w:rsidRPr="006B5405" w:rsidRDefault="006B5405" w:rsidP="00D006B4">
            <w:pPr>
              <w:pStyle w:val="23"/>
              <w:rPr>
                <w:rFonts w:cs="Times New Roman"/>
                <w:szCs w:val="24"/>
              </w:rPr>
            </w:pPr>
            <w:r w:rsidRPr="006B5405">
              <w:rPr>
                <w:rFonts w:cs="Times New Roman"/>
                <w:szCs w:val="24"/>
              </w:rPr>
              <w:t>Система добровольных сообщений</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СУБП –</w:t>
            </w:r>
          </w:p>
        </w:tc>
        <w:tc>
          <w:tcPr>
            <w:tcW w:w="7938" w:type="dxa"/>
          </w:tcPr>
          <w:p w:rsidR="006B5405" w:rsidRPr="006B5405" w:rsidRDefault="006B5405" w:rsidP="00D006B4">
            <w:pPr>
              <w:pStyle w:val="23"/>
              <w:rPr>
                <w:rFonts w:cs="Times New Roman"/>
                <w:szCs w:val="24"/>
              </w:rPr>
            </w:pPr>
            <w:r w:rsidRPr="006B5405">
              <w:rPr>
                <w:rFonts w:cs="Times New Roman"/>
                <w:szCs w:val="24"/>
              </w:rPr>
              <w:t>Система управления безопасностью полетов</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ТО –</w:t>
            </w:r>
          </w:p>
        </w:tc>
        <w:tc>
          <w:tcPr>
            <w:tcW w:w="7938" w:type="dxa"/>
          </w:tcPr>
          <w:p w:rsidR="006B5405" w:rsidRPr="006B5405" w:rsidRDefault="006B5405" w:rsidP="00E64FB5">
            <w:pPr>
              <w:pStyle w:val="23"/>
              <w:rPr>
                <w:rFonts w:cs="Times New Roman"/>
                <w:szCs w:val="24"/>
              </w:rPr>
            </w:pPr>
            <w:r w:rsidRPr="006B5405">
              <w:rPr>
                <w:rFonts w:cs="Times New Roman"/>
                <w:szCs w:val="24"/>
              </w:rPr>
              <w:t xml:space="preserve">Техническое обслуживание </w:t>
            </w:r>
          </w:p>
        </w:tc>
      </w:tr>
      <w:tr w:rsidR="006B5405" w:rsidRPr="006B5405" w:rsidTr="00BD44CC">
        <w:trPr>
          <w:trHeight w:val="201"/>
        </w:trPr>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ФАВТ –</w:t>
            </w:r>
          </w:p>
        </w:tc>
        <w:tc>
          <w:tcPr>
            <w:tcW w:w="7938" w:type="dxa"/>
          </w:tcPr>
          <w:p w:rsidR="006B5405" w:rsidRPr="006B5405" w:rsidRDefault="006B5405" w:rsidP="00D006B4">
            <w:pPr>
              <w:pStyle w:val="23"/>
              <w:rPr>
                <w:rFonts w:cs="Times New Roman"/>
                <w:szCs w:val="24"/>
              </w:rPr>
            </w:pPr>
            <w:r w:rsidRPr="006B5405">
              <w:rPr>
                <w:rFonts w:cs="Times New Roman"/>
                <w:szCs w:val="24"/>
              </w:rPr>
              <w:t xml:space="preserve">Федеральное агентство воздушного транспорта </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ФАП –</w:t>
            </w:r>
          </w:p>
        </w:tc>
        <w:tc>
          <w:tcPr>
            <w:tcW w:w="7938" w:type="dxa"/>
          </w:tcPr>
          <w:p w:rsidR="006B5405" w:rsidRPr="006B5405" w:rsidRDefault="006B5405" w:rsidP="00D006B4">
            <w:pPr>
              <w:pStyle w:val="23"/>
              <w:rPr>
                <w:rFonts w:cs="Times New Roman"/>
                <w:szCs w:val="24"/>
              </w:rPr>
            </w:pPr>
            <w:r w:rsidRPr="006B5405">
              <w:rPr>
                <w:rFonts w:cs="Times New Roman"/>
                <w:szCs w:val="24"/>
              </w:rPr>
              <w:t>Федеральные авиационные правила</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ФО –</w:t>
            </w:r>
          </w:p>
        </w:tc>
        <w:tc>
          <w:tcPr>
            <w:tcW w:w="7938" w:type="dxa"/>
          </w:tcPr>
          <w:p w:rsidR="006B5405" w:rsidRPr="006B5405" w:rsidRDefault="006B5405" w:rsidP="00D006B4">
            <w:pPr>
              <w:pStyle w:val="23"/>
              <w:rPr>
                <w:rFonts w:cs="Times New Roman"/>
                <w:szCs w:val="24"/>
              </w:rPr>
            </w:pPr>
            <w:r w:rsidRPr="006B5405">
              <w:rPr>
                <w:rFonts w:cs="Times New Roman"/>
                <w:szCs w:val="24"/>
              </w:rPr>
              <w:t>фактор опасности</w:t>
            </w:r>
          </w:p>
        </w:tc>
      </w:tr>
      <w:tr w:rsidR="006B5405" w:rsidRPr="00D457F0"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IATA –</w:t>
            </w:r>
          </w:p>
        </w:tc>
        <w:tc>
          <w:tcPr>
            <w:tcW w:w="7938" w:type="dxa"/>
          </w:tcPr>
          <w:p w:rsidR="006B5405" w:rsidRPr="006B5405" w:rsidRDefault="006B5405" w:rsidP="00D006B4">
            <w:pPr>
              <w:pStyle w:val="23"/>
              <w:rPr>
                <w:rFonts w:cs="Times New Roman"/>
                <w:szCs w:val="24"/>
                <w:lang w:val="en-US"/>
              </w:rPr>
            </w:pPr>
            <w:r w:rsidRPr="006B5405">
              <w:rPr>
                <w:rFonts w:cs="Times New Roman"/>
                <w:szCs w:val="24"/>
                <w:lang w:val="en-US"/>
              </w:rPr>
              <w:t>International Air Transport Association (</w:t>
            </w:r>
            <w:r w:rsidRPr="006B5405">
              <w:rPr>
                <w:rFonts w:cs="Times New Roman"/>
                <w:szCs w:val="24"/>
              </w:rPr>
              <w:t>Ассоциация</w:t>
            </w:r>
            <w:r w:rsidRPr="006B5405">
              <w:rPr>
                <w:rFonts w:cs="Times New Roman"/>
                <w:szCs w:val="24"/>
                <w:lang w:val="en-US"/>
              </w:rPr>
              <w:t xml:space="preserve"> </w:t>
            </w:r>
            <w:r w:rsidRPr="006B5405">
              <w:rPr>
                <w:rFonts w:cs="Times New Roman"/>
                <w:szCs w:val="24"/>
              </w:rPr>
              <w:t>эксплуатантов</w:t>
            </w:r>
            <w:r w:rsidRPr="006B5405">
              <w:rPr>
                <w:rFonts w:cs="Times New Roman"/>
                <w:szCs w:val="24"/>
                <w:lang w:val="en-US"/>
              </w:rPr>
              <w:t xml:space="preserve"> </w:t>
            </w:r>
            <w:r w:rsidRPr="006B5405">
              <w:rPr>
                <w:rFonts w:cs="Times New Roman"/>
                <w:szCs w:val="24"/>
              </w:rPr>
              <w:t>воздушного</w:t>
            </w:r>
            <w:r w:rsidRPr="006B5405">
              <w:rPr>
                <w:rFonts w:cs="Times New Roman"/>
                <w:szCs w:val="24"/>
                <w:lang w:val="en-US"/>
              </w:rPr>
              <w:t xml:space="preserve"> </w:t>
            </w:r>
            <w:r w:rsidRPr="006B5405">
              <w:rPr>
                <w:rFonts w:cs="Times New Roman"/>
                <w:szCs w:val="24"/>
              </w:rPr>
              <w:t>транспорта</w:t>
            </w:r>
            <w:r w:rsidRPr="006B5405">
              <w:rPr>
                <w:rFonts w:cs="Times New Roman"/>
                <w:szCs w:val="24"/>
                <w:lang w:val="en-US"/>
              </w:rPr>
              <w:t>)</w:t>
            </w:r>
          </w:p>
        </w:tc>
      </w:tr>
      <w:tr w:rsidR="006B5405" w:rsidRPr="00D457F0"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ICAO –</w:t>
            </w:r>
          </w:p>
        </w:tc>
        <w:tc>
          <w:tcPr>
            <w:tcW w:w="7938" w:type="dxa"/>
          </w:tcPr>
          <w:p w:rsidR="006B5405" w:rsidRPr="006B5405" w:rsidRDefault="006B5405" w:rsidP="00D006B4">
            <w:pPr>
              <w:pStyle w:val="23"/>
              <w:rPr>
                <w:rFonts w:cs="Times New Roman"/>
                <w:szCs w:val="24"/>
                <w:lang w:val="en-US"/>
              </w:rPr>
            </w:pPr>
            <w:r w:rsidRPr="006B5405">
              <w:rPr>
                <w:rFonts w:cs="Times New Roman"/>
                <w:szCs w:val="24"/>
                <w:lang w:val="en-US"/>
              </w:rPr>
              <w:t>International Civil Aviation Organization (</w:t>
            </w:r>
            <w:r w:rsidRPr="006B5405">
              <w:rPr>
                <w:rFonts w:cs="Times New Roman"/>
                <w:szCs w:val="24"/>
              </w:rPr>
              <w:t>Международная</w:t>
            </w:r>
            <w:r w:rsidRPr="006B5405">
              <w:rPr>
                <w:rFonts w:cs="Times New Roman"/>
                <w:szCs w:val="24"/>
                <w:lang w:val="en-US"/>
              </w:rPr>
              <w:t xml:space="preserve"> </w:t>
            </w:r>
            <w:r w:rsidRPr="006B5405">
              <w:rPr>
                <w:rFonts w:cs="Times New Roman"/>
                <w:szCs w:val="24"/>
              </w:rPr>
              <w:t>организация</w:t>
            </w:r>
            <w:r w:rsidRPr="006B5405">
              <w:rPr>
                <w:rFonts w:cs="Times New Roman"/>
                <w:szCs w:val="24"/>
                <w:lang w:val="en-US"/>
              </w:rPr>
              <w:t xml:space="preserve"> </w:t>
            </w:r>
            <w:r w:rsidRPr="006B5405">
              <w:rPr>
                <w:rFonts w:cs="Times New Roman"/>
                <w:szCs w:val="24"/>
              </w:rPr>
              <w:t>ГА</w:t>
            </w:r>
            <w:r w:rsidRPr="006B5405">
              <w:rPr>
                <w:rFonts w:cs="Times New Roman"/>
                <w:szCs w:val="24"/>
                <w:lang w:val="en-US"/>
              </w:rPr>
              <w:t>)</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lang w:val="en-US"/>
              </w:rPr>
              <w:t>SARPs</w:t>
            </w:r>
            <w:r w:rsidRPr="00BD44CC">
              <w:rPr>
                <w:rFonts w:cs="Times New Roman"/>
                <w:sz w:val="24"/>
                <w:szCs w:val="24"/>
              </w:rPr>
              <w:t xml:space="preserve"> –</w:t>
            </w:r>
          </w:p>
        </w:tc>
        <w:tc>
          <w:tcPr>
            <w:tcW w:w="7938" w:type="dxa"/>
          </w:tcPr>
          <w:p w:rsidR="006B5405" w:rsidRPr="006B5405" w:rsidRDefault="006B5405" w:rsidP="00D006B4">
            <w:pPr>
              <w:pStyle w:val="23"/>
              <w:rPr>
                <w:rFonts w:cs="Times New Roman"/>
                <w:szCs w:val="24"/>
                <w:lang w:val="en-US"/>
              </w:rPr>
            </w:pPr>
            <w:r w:rsidRPr="006B5405">
              <w:rPr>
                <w:rFonts w:cs="Times New Roman"/>
                <w:szCs w:val="24"/>
                <w:lang w:val="en-US"/>
              </w:rPr>
              <w:t>Standard and Recommended Practices (</w:t>
            </w:r>
            <w:r w:rsidRPr="006B5405">
              <w:rPr>
                <w:rFonts w:cs="Times New Roman"/>
                <w:szCs w:val="24"/>
              </w:rPr>
              <w:t>Стандарты</w:t>
            </w:r>
            <w:r w:rsidRPr="006B5405">
              <w:rPr>
                <w:rFonts w:cs="Times New Roman"/>
                <w:szCs w:val="24"/>
                <w:lang w:val="en-US"/>
              </w:rPr>
              <w:t xml:space="preserve"> </w:t>
            </w:r>
            <w:r w:rsidRPr="006B5405">
              <w:rPr>
                <w:rFonts w:cs="Times New Roman"/>
                <w:szCs w:val="24"/>
              </w:rPr>
              <w:t>и</w:t>
            </w:r>
            <w:r w:rsidRPr="006B5405">
              <w:rPr>
                <w:rFonts w:cs="Times New Roman"/>
                <w:szCs w:val="24"/>
                <w:lang w:val="en-US"/>
              </w:rPr>
              <w:t xml:space="preserve"> </w:t>
            </w:r>
            <w:r w:rsidRPr="006B5405">
              <w:rPr>
                <w:rFonts w:cs="Times New Roman"/>
                <w:szCs w:val="24"/>
              </w:rPr>
              <w:t>Рекомендуемая</w:t>
            </w:r>
            <w:r w:rsidRPr="006B5405">
              <w:rPr>
                <w:rFonts w:cs="Times New Roman"/>
                <w:szCs w:val="24"/>
                <w:lang w:val="en-US"/>
              </w:rPr>
              <w:t xml:space="preserve"> </w:t>
            </w:r>
            <w:r w:rsidRPr="006B5405">
              <w:rPr>
                <w:rFonts w:cs="Times New Roman"/>
                <w:szCs w:val="24"/>
              </w:rPr>
              <w:t>практика</w:t>
            </w:r>
            <w:r w:rsidRPr="006B5405">
              <w:rPr>
                <w:rFonts w:cs="Times New Roman"/>
                <w:szCs w:val="24"/>
                <w:lang w:val="en-US"/>
              </w:rPr>
              <w:t xml:space="preserve"> </w:t>
            </w:r>
            <w:r w:rsidRPr="006B5405">
              <w:rPr>
                <w:rFonts w:cs="Times New Roman"/>
                <w:szCs w:val="24"/>
              </w:rPr>
              <w:t>ИКАО</w:t>
            </w:r>
            <w:r w:rsidRPr="006B5405">
              <w:rPr>
                <w:rFonts w:cs="Times New Roman"/>
                <w:szCs w:val="24"/>
                <w:lang w:val="en-US"/>
              </w:rPr>
              <w:t>)</w:t>
            </w:r>
          </w:p>
        </w:tc>
      </w:tr>
    </w:tbl>
    <w:p w:rsidR="006B5405" w:rsidRPr="006B5405" w:rsidRDefault="006B5405">
      <w:pPr>
        <w:rPr>
          <w:rFonts w:ascii="Times New Roman" w:hAnsi="Times New Roman" w:cs="Times New Roman"/>
          <w:sz w:val="24"/>
          <w:szCs w:val="24"/>
          <w:lang w:eastAsia="ru-RU"/>
        </w:rPr>
      </w:pPr>
    </w:p>
    <w:p w:rsidR="006B5405" w:rsidRDefault="006B5405">
      <w:pPr>
        <w:rPr>
          <w:lang w:eastAsia="ru-RU"/>
        </w:rPr>
      </w:pPr>
      <w:r>
        <w:rPr>
          <w:lang w:eastAsia="ru-RU"/>
        </w:rPr>
        <w:br w:type="page"/>
      </w:r>
    </w:p>
    <w:p w:rsidR="006B5405" w:rsidRDefault="006B5405">
      <w:pPr>
        <w:rPr>
          <w:lang w:eastAsia="ru-RU"/>
        </w:rPr>
      </w:pPr>
    </w:p>
    <w:p w:rsidR="00284A44" w:rsidRPr="00CA027D" w:rsidRDefault="008B1DCA" w:rsidP="00175CC2">
      <w:pPr>
        <w:pStyle w:val="10"/>
        <w:spacing w:before="0" w:line="360" w:lineRule="auto"/>
        <w:jc w:val="center"/>
        <w:rPr>
          <w:rFonts w:ascii="Times New Roman" w:hAnsi="Times New Roman" w:cs="Times New Roman"/>
          <w:b/>
          <w:color w:val="auto"/>
          <w:sz w:val="24"/>
          <w:szCs w:val="24"/>
        </w:rPr>
      </w:pPr>
      <w:bookmarkStart w:id="7" w:name="_Toc26398746"/>
      <w:bookmarkStart w:id="8" w:name="_Toc26399979"/>
      <w:r>
        <w:rPr>
          <w:rFonts w:ascii="Times New Roman" w:hAnsi="Times New Roman" w:cs="Times New Roman"/>
          <w:b/>
          <w:color w:val="auto"/>
          <w:sz w:val="24"/>
          <w:szCs w:val="24"/>
        </w:rPr>
        <w:t xml:space="preserve">Раздел </w:t>
      </w:r>
      <w:r w:rsidR="00284A44" w:rsidRPr="00CA027D">
        <w:rPr>
          <w:rFonts w:ascii="Times New Roman" w:hAnsi="Times New Roman" w:cs="Times New Roman"/>
          <w:b/>
          <w:color w:val="auto"/>
          <w:sz w:val="24"/>
          <w:szCs w:val="24"/>
        </w:rPr>
        <w:t>1 Общие положения</w:t>
      </w:r>
      <w:bookmarkEnd w:id="7"/>
      <w:bookmarkEnd w:id="8"/>
    </w:p>
    <w:p w:rsidR="001578BC" w:rsidRPr="00FF19B5" w:rsidRDefault="001578BC" w:rsidP="001578BC">
      <w:pPr>
        <w:spacing w:after="0" w:line="360" w:lineRule="auto"/>
        <w:ind w:firstLine="708"/>
        <w:jc w:val="both"/>
        <w:rPr>
          <w:rFonts w:ascii="Times New Roman" w:hAnsi="Times New Roman" w:cs="Times New Roman"/>
          <w:sz w:val="24"/>
          <w:szCs w:val="24"/>
        </w:rPr>
      </w:pPr>
      <w:bookmarkStart w:id="9" w:name="_Toc21131492"/>
      <w:r w:rsidRPr="00FF19B5">
        <w:rPr>
          <w:rFonts w:ascii="Times New Roman" w:hAnsi="Times New Roman" w:cs="Times New Roman"/>
          <w:sz w:val="24"/>
          <w:szCs w:val="24"/>
        </w:rPr>
        <w:t>Данный раздел содержит положения, являющиеся общими для методических рекомендаций по проведени</w:t>
      </w:r>
      <w:r w:rsidR="00522615">
        <w:rPr>
          <w:rFonts w:ascii="Times New Roman" w:hAnsi="Times New Roman" w:cs="Times New Roman"/>
          <w:sz w:val="24"/>
          <w:szCs w:val="24"/>
        </w:rPr>
        <w:t>ю</w:t>
      </w:r>
      <w:r w:rsidRPr="00FF19B5">
        <w:rPr>
          <w:rFonts w:ascii="Times New Roman" w:hAnsi="Times New Roman" w:cs="Times New Roman"/>
          <w:sz w:val="24"/>
          <w:szCs w:val="24"/>
        </w:rPr>
        <w:t xml:space="preserve"> проверок следующих поставщиков услуг:</w:t>
      </w:r>
      <w:bookmarkEnd w:id="9"/>
    </w:p>
    <w:p w:rsidR="001578BC" w:rsidRPr="00055AF2" w:rsidRDefault="001578BC" w:rsidP="001578BC">
      <w:pPr>
        <w:pStyle w:val="a0"/>
        <w:numPr>
          <w:ilvl w:val="0"/>
          <w:numId w:val="1"/>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осуществляющих коммерческие воздушные перевозки (далее - Эксплуатанты)</w:t>
      </w:r>
      <w:r w:rsidRPr="00055AF2">
        <w:rPr>
          <w:rFonts w:ascii="Times New Roman" w:hAnsi="Times New Roman" w:cs="Times New Roman"/>
          <w:sz w:val="24"/>
          <w:szCs w:val="24"/>
        </w:rPr>
        <w:t>;</w:t>
      </w:r>
    </w:p>
    <w:p w:rsidR="001578BC" w:rsidRPr="00055AF2" w:rsidRDefault="001578BC" w:rsidP="001578BC">
      <w:pPr>
        <w:pStyle w:val="a0"/>
        <w:numPr>
          <w:ilvl w:val="0"/>
          <w:numId w:val="1"/>
        </w:numPr>
        <w:tabs>
          <w:tab w:val="left" w:pos="1134"/>
        </w:tabs>
        <w:spacing w:after="0" w:line="360" w:lineRule="auto"/>
        <w:ind w:left="0"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 операторов сертифицированных аэродромов гражданской авиации </w:t>
      </w:r>
      <w:r>
        <w:rPr>
          <w:rFonts w:ascii="Times New Roman" w:hAnsi="Times New Roman" w:cs="Times New Roman"/>
          <w:sz w:val="24"/>
          <w:szCs w:val="24"/>
        </w:rPr>
        <w:t>(далее – Операторы аэродромов)</w:t>
      </w:r>
      <w:r w:rsidRPr="00055AF2">
        <w:rPr>
          <w:rFonts w:ascii="Times New Roman" w:hAnsi="Times New Roman" w:cs="Times New Roman"/>
          <w:sz w:val="24"/>
          <w:szCs w:val="24"/>
        </w:rPr>
        <w:t>;</w:t>
      </w:r>
    </w:p>
    <w:p w:rsidR="001578BC" w:rsidRPr="004E7D39" w:rsidRDefault="001578BC" w:rsidP="001578BC">
      <w:pPr>
        <w:pStyle w:val="a0"/>
        <w:numPr>
          <w:ilvl w:val="0"/>
          <w:numId w:val="1"/>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осуществляющих техническое обслуживание гражданских воздушных судов  (</w:t>
      </w:r>
      <w:r w:rsidRPr="004E7D39">
        <w:rPr>
          <w:rFonts w:ascii="Times New Roman" w:hAnsi="Times New Roman" w:cs="Times New Roman"/>
          <w:sz w:val="24"/>
          <w:szCs w:val="24"/>
        </w:rPr>
        <w:t>далее –Организации по ТО</w:t>
      </w:r>
      <w:r>
        <w:rPr>
          <w:rFonts w:ascii="Times New Roman" w:hAnsi="Times New Roman" w:cs="Times New Roman"/>
          <w:sz w:val="24"/>
          <w:szCs w:val="24"/>
        </w:rPr>
        <w:t>)</w:t>
      </w:r>
      <w:r w:rsidR="00F84A03">
        <w:rPr>
          <w:rFonts w:ascii="Times New Roman" w:hAnsi="Times New Roman" w:cs="Times New Roman"/>
          <w:sz w:val="24"/>
          <w:szCs w:val="24"/>
        </w:rPr>
        <w:t>;</w:t>
      </w:r>
    </w:p>
    <w:p w:rsidR="001578BC" w:rsidRPr="004E7D39" w:rsidRDefault="001578BC" w:rsidP="001578BC">
      <w:pPr>
        <w:pStyle w:val="a0"/>
        <w:numPr>
          <w:ilvl w:val="0"/>
          <w:numId w:val="1"/>
        </w:numPr>
        <w:tabs>
          <w:tab w:val="left" w:pos="1134"/>
        </w:tabs>
        <w:spacing w:after="0" w:line="360" w:lineRule="auto"/>
        <w:ind w:left="0" w:firstLine="709"/>
        <w:jc w:val="both"/>
        <w:rPr>
          <w:rFonts w:ascii="Times New Roman" w:eastAsiaTheme="majorEastAsia" w:hAnsi="Times New Roman" w:cs="Times New Roman"/>
          <w:sz w:val="24"/>
          <w:szCs w:val="24"/>
        </w:rPr>
      </w:pPr>
      <w:r>
        <w:rPr>
          <w:rFonts w:ascii="Times New Roman" w:hAnsi="Times New Roman" w:cs="Times New Roman"/>
          <w:sz w:val="24"/>
          <w:szCs w:val="24"/>
        </w:rPr>
        <w:t xml:space="preserve">образовательных организаций и организаций, осуществляющих подготовку пилотов гражданских </w:t>
      </w:r>
      <w:r w:rsidRPr="004E7D39">
        <w:rPr>
          <w:rFonts w:ascii="Times New Roman" w:hAnsi="Times New Roman" w:cs="Times New Roman"/>
          <w:sz w:val="24"/>
          <w:szCs w:val="24"/>
        </w:rPr>
        <w:t xml:space="preserve">ВС (далее – Авиационные учебные центры </w:t>
      </w:r>
      <w:r w:rsidR="00BF30DE">
        <w:rPr>
          <w:rFonts w:ascii="Times New Roman" w:hAnsi="Times New Roman" w:cs="Times New Roman"/>
          <w:sz w:val="24"/>
          <w:szCs w:val="24"/>
        </w:rPr>
        <w:t xml:space="preserve">- </w:t>
      </w:r>
      <w:r w:rsidRPr="004E7D39">
        <w:rPr>
          <w:rFonts w:ascii="Times New Roman" w:hAnsi="Times New Roman" w:cs="Times New Roman"/>
          <w:sz w:val="24"/>
          <w:szCs w:val="24"/>
        </w:rPr>
        <w:t>АУЦ).</w:t>
      </w:r>
    </w:p>
    <w:p w:rsidR="001578BC" w:rsidRPr="00F4110C" w:rsidRDefault="001578BC" w:rsidP="001578BC">
      <w:pPr>
        <w:spacing w:after="0" w:line="360" w:lineRule="auto"/>
        <w:ind w:firstLine="708"/>
        <w:jc w:val="both"/>
        <w:rPr>
          <w:rFonts w:ascii="Times New Roman" w:hAnsi="Times New Roman" w:cs="Times New Roman"/>
          <w:sz w:val="24"/>
          <w:szCs w:val="24"/>
        </w:rPr>
      </w:pPr>
      <w:r w:rsidRPr="00F4110C">
        <w:rPr>
          <w:rFonts w:ascii="Times New Roman" w:hAnsi="Times New Roman" w:cs="Times New Roman"/>
          <w:sz w:val="24"/>
          <w:szCs w:val="24"/>
        </w:rPr>
        <w:t>В настоящем издании методических рекомендаций</w:t>
      </w:r>
      <w:r w:rsidRPr="000B1CDA">
        <w:rPr>
          <w:rFonts w:ascii="Times New Roman" w:hAnsi="Times New Roman" w:cs="Times New Roman"/>
          <w:sz w:val="24"/>
          <w:szCs w:val="24"/>
        </w:rPr>
        <w:t xml:space="preserve"> (</w:t>
      </w:r>
      <w:r>
        <w:rPr>
          <w:rFonts w:ascii="Times New Roman" w:hAnsi="Times New Roman" w:cs="Times New Roman"/>
          <w:sz w:val="24"/>
          <w:szCs w:val="24"/>
        </w:rPr>
        <w:t>далее – МР</w:t>
      </w:r>
      <w:r w:rsidRPr="000B1CDA">
        <w:rPr>
          <w:rFonts w:ascii="Times New Roman" w:hAnsi="Times New Roman" w:cs="Times New Roman"/>
          <w:sz w:val="24"/>
          <w:szCs w:val="24"/>
        </w:rPr>
        <w:t>)</w:t>
      </w:r>
      <w:r w:rsidRPr="00F4110C">
        <w:rPr>
          <w:rFonts w:ascii="Times New Roman" w:hAnsi="Times New Roman" w:cs="Times New Roman"/>
          <w:sz w:val="24"/>
          <w:szCs w:val="24"/>
        </w:rPr>
        <w:t xml:space="preserve"> используются нормативные акты воздушного законодательства Российской Федерации, приложения к Конвенции о международной гражданской авиации, технические руководства и циркуляры ИКАО, документы IATA и других международных организаций, с учетом изменений, действующих на момент утверждения </w:t>
      </w:r>
      <w:r>
        <w:rPr>
          <w:rFonts w:ascii="Times New Roman" w:hAnsi="Times New Roman" w:cs="Times New Roman"/>
          <w:sz w:val="24"/>
          <w:szCs w:val="24"/>
        </w:rPr>
        <w:t>методических рекомендаций</w:t>
      </w:r>
      <w:r w:rsidR="00F90EF4">
        <w:rPr>
          <w:rFonts w:ascii="Times New Roman" w:hAnsi="Times New Roman" w:cs="Times New Roman"/>
          <w:sz w:val="24"/>
          <w:szCs w:val="24"/>
        </w:rPr>
        <w:t>.</w:t>
      </w:r>
    </w:p>
    <w:p w:rsidR="001578BC" w:rsidRPr="00F4110C" w:rsidRDefault="001578BC" w:rsidP="001578BC">
      <w:pPr>
        <w:spacing w:after="0" w:line="360" w:lineRule="auto"/>
        <w:ind w:firstLine="708"/>
        <w:jc w:val="both"/>
        <w:rPr>
          <w:rFonts w:ascii="Times New Roman" w:hAnsi="Times New Roman" w:cs="Times New Roman"/>
          <w:sz w:val="24"/>
          <w:szCs w:val="24"/>
        </w:rPr>
      </w:pPr>
      <w:r w:rsidRPr="00F4110C">
        <w:rPr>
          <w:rFonts w:ascii="Times New Roman" w:hAnsi="Times New Roman" w:cs="Times New Roman"/>
          <w:sz w:val="24"/>
          <w:szCs w:val="24"/>
        </w:rPr>
        <w:t xml:space="preserve">Конкретные перечни нормативных документов, используемых в методических рекомендациях по проверкам каждого поставщика услуг, приведены в </w:t>
      </w:r>
      <w:r>
        <w:rPr>
          <w:rFonts w:ascii="Times New Roman" w:hAnsi="Times New Roman" w:cs="Times New Roman"/>
          <w:sz w:val="24"/>
          <w:szCs w:val="24"/>
        </w:rPr>
        <w:t>разделах 5 МР</w:t>
      </w:r>
      <w:r w:rsidRPr="00F4110C">
        <w:rPr>
          <w:rFonts w:ascii="Times New Roman" w:hAnsi="Times New Roman" w:cs="Times New Roman"/>
          <w:sz w:val="24"/>
          <w:szCs w:val="24"/>
        </w:rPr>
        <w:t>.</w:t>
      </w:r>
    </w:p>
    <w:p w:rsidR="001578BC" w:rsidRPr="005D6A0A" w:rsidRDefault="001578BC" w:rsidP="00175CC2">
      <w:pPr>
        <w:pStyle w:val="2"/>
        <w:spacing w:line="360" w:lineRule="auto"/>
        <w:jc w:val="center"/>
        <w:rPr>
          <w:rFonts w:ascii="Times New Roman" w:hAnsi="Times New Roman" w:cs="Times New Roman"/>
          <w:b/>
          <w:strike/>
          <w:color w:val="auto"/>
          <w:sz w:val="24"/>
          <w:szCs w:val="24"/>
        </w:rPr>
      </w:pPr>
      <w:bookmarkStart w:id="10" w:name="_Toc26399980"/>
      <w:r w:rsidRPr="005D6A0A">
        <w:rPr>
          <w:rFonts w:ascii="Times New Roman" w:hAnsi="Times New Roman" w:cs="Times New Roman"/>
          <w:b/>
          <w:color w:val="auto"/>
          <w:sz w:val="24"/>
          <w:szCs w:val="24"/>
        </w:rPr>
        <w:t xml:space="preserve">1.1 </w:t>
      </w:r>
      <w:bookmarkStart w:id="11" w:name="_Toc23254790"/>
      <w:r w:rsidRPr="005D6A0A">
        <w:rPr>
          <w:rFonts w:ascii="Times New Roman" w:hAnsi="Times New Roman" w:cs="Times New Roman"/>
          <w:b/>
          <w:color w:val="auto"/>
          <w:sz w:val="24"/>
          <w:szCs w:val="24"/>
        </w:rPr>
        <w:t>Предназначение методических рекомендаций и область применения</w:t>
      </w:r>
      <w:bookmarkEnd w:id="10"/>
      <w:bookmarkEnd w:id="11"/>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1.1.1 </w:t>
      </w:r>
      <w:r w:rsidR="001578BC" w:rsidRPr="008B1DCA">
        <w:rPr>
          <w:rFonts w:ascii="Times New Roman" w:hAnsi="Times New Roman" w:cs="Times New Roman"/>
          <w:sz w:val="24"/>
          <w:szCs w:val="24"/>
        </w:rPr>
        <w:t xml:space="preserve">Методические рекомендации по проведению проверки поставщика услуг разработаны с целью предоставить </w:t>
      </w:r>
      <w:r w:rsidR="0006279F">
        <w:rPr>
          <w:rFonts w:ascii="Times New Roman" w:hAnsi="Times New Roman" w:cs="Times New Roman"/>
          <w:sz w:val="24"/>
          <w:szCs w:val="24"/>
        </w:rPr>
        <w:t>проверяющ</w:t>
      </w:r>
      <w:r w:rsidR="0018112B">
        <w:rPr>
          <w:rFonts w:ascii="Times New Roman" w:hAnsi="Times New Roman" w:cs="Times New Roman"/>
          <w:sz w:val="24"/>
          <w:szCs w:val="24"/>
        </w:rPr>
        <w:t>ем</w:t>
      </w:r>
      <w:r w:rsidR="001578BC" w:rsidRPr="008B1DCA">
        <w:rPr>
          <w:rFonts w:ascii="Times New Roman" w:hAnsi="Times New Roman" w:cs="Times New Roman"/>
          <w:sz w:val="24"/>
          <w:szCs w:val="24"/>
        </w:rPr>
        <w:t>у перечень контрольных вопросов и указаний или рекомендаций</w:t>
      </w:r>
      <w:r w:rsidR="0018112B">
        <w:rPr>
          <w:rFonts w:ascii="Times New Roman" w:hAnsi="Times New Roman" w:cs="Times New Roman"/>
          <w:sz w:val="24"/>
          <w:szCs w:val="24"/>
        </w:rPr>
        <w:t xml:space="preserve"> </w:t>
      </w:r>
      <w:r w:rsidR="001578BC" w:rsidRPr="008B1DCA">
        <w:rPr>
          <w:rFonts w:ascii="Times New Roman" w:hAnsi="Times New Roman" w:cs="Times New Roman"/>
          <w:sz w:val="24"/>
          <w:szCs w:val="24"/>
        </w:rPr>
        <w:t>по их использованию для обеспечения полноценной проверки соответствия системы управления безопасностью полетов (СУБП) требованиям воздушного законодательства РФ, а также для оценки эффективности СУБП с учетом уровня внедрения лучших международных практик в области управления безопасностью полетов (БП).</w:t>
      </w:r>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1.1.2 </w:t>
      </w:r>
      <w:r>
        <w:rPr>
          <w:rFonts w:ascii="Times New Roman" w:hAnsi="Times New Roman" w:cs="Times New Roman"/>
          <w:sz w:val="24"/>
          <w:szCs w:val="24"/>
        </w:rPr>
        <w:t>Структура МР описана в п</w:t>
      </w:r>
      <w:r w:rsidR="00182C38" w:rsidRPr="008B1DCA">
        <w:rPr>
          <w:rFonts w:ascii="Times New Roman" w:hAnsi="Times New Roman" w:cs="Times New Roman"/>
          <w:sz w:val="24"/>
          <w:szCs w:val="24"/>
        </w:rPr>
        <w:t>.</w:t>
      </w:r>
      <w:r>
        <w:rPr>
          <w:rFonts w:ascii="Times New Roman" w:hAnsi="Times New Roman" w:cs="Times New Roman"/>
          <w:sz w:val="24"/>
          <w:szCs w:val="24"/>
        </w:rPr>
        <w:t xml:space="preserve"> </w:t>
      </w:r>
      <w:r w:rsidR="001578BC" w:rsidRPr="008B1DCA">
        <w:rPr>
          <w:rFonts w:ascii="Times New Roman" w:hAnsi="Times New Roman" w:cs="Times New Roman"/>
          <w:sz w:val="24"/>
          <w:szCs w:val="24"/>
        </w:rPr>
        <w:t xml:space="preserve">1.2. </w:t>
      </w:r>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1.1.3 </w:t>
      </w:r>
      <w:r w:rsidR="001578BC" w:rsidRPr="008B1DCA">
        <w:rPr>
          <w:rFonts w:ascii="Times New Roman" w:hAnsi="Times New Roman" w:cs="Times New Roman"/>
          <w:sz w:val="24"/>
          <w:szCs w:val="24"/>
        </w:rPr>
        <w:t>Проверка СУБП проводится в рамках проверки поставщика услуг на соответствие сертификационным требованиям</w:t>
      </w:r>
      <w:r>
        <w:rPr>
          <w:rFonts w:ascii="Times New Roman" w:hAnsi="Times New Roman" w:cs="Times New Roman"/>
          <w:sz w:val="24"/>
          <w:szCs w:val="24"/>
        </w:rPr>
        <w:t xml:space="preserve"> </w:t>
      </w:r>
      <w:r w:rsidR="001578BC" w:rsidRPr="008B1DCA">
        <w:rPr>
          <w:rFonts w:ascii="Times New Roman" w:hAnsi="Times New Roman" w:cs="Times New Roman"/>
          <w:sz w:val="24"/>
          <w:szCs w:val="24"/>
        </w:rPr>
        <w:t xml:space="preserve">в соответствии с требованиями нормативных правовых актов Российской Федерации. Проверка выполняется с использованием контрольных вопросов проверки (далее - </w:t>
      </w:r>
      <w:r w:rsidR="00A370FF">
        <w:rPr>
          <w:rFonts w:ascii="Times New Roman" w:hAnsi="Times New Roman" w:cs="Times New Roman"/>
          <w:sz w:val="24"/>
          <w:szCs w:val="24"/>
        </w:rPr>
        <w:t>КВП</w:t>
      </w:r>
      <w:r w:rsidR="001578BC" w:rsidRPr="008B1DCA">
        <w:rPr>
          <w:rFonts w:ascii="Times New Roman" w:hAnsi="Times New Roman" w:cs="Times New Roman"/>
          <w:sz w:val="24"/>
          <w:szCs w:val="24"/>
        </w:rPr>
        <w:t>), содержащихся в настоящих МР.</w:t>
      </w:r>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1.1.4 </w:t>
      </w:r>
      <w:r w:rsidR="001578BC" w:rsidRPr="008B1DCA">
        <w:rPr>
          <w:rFonts w:ascii="Times New Roman" w:hAnsi="Times New Roman" w:cs="Times New Roman"/>
          <w:sz w:val="24"/>
          <w:szCs w:val="24"/>
        </w:rPr>
        <w:t>Принципы формирования и и</w:t>
      </w:r>
      <w:r>
        <w:rPr>
          <w:rFonts w:ascii="Times New Roman" w:hAnsi="Times New Roman" w:cs="Times New Roman"/>
          <w:sz w:val="24"/>
          <w:szCs w:val="24"/>
        </w:rPr>
        <w:t xml:space="preserve">спользования </w:t>
      </w:r>
      <w:r w:rsidR="00A370FF">
        <w:rPr>
          <w:rFonts w:ascii="Times New Roman" w:hAnsi="Times New Roman" w:cs="Times New Roman"/>
          <w:sz w:val="24"/>
          <w:szCs w:val="24"/>
        </w:rPr>
        <w:t>КВП</w:t>
      </w:r>
      <w:r>
        <w:rPr>
          <w:rFonts w:ascii="Times New Roman" w:hAnsi="Times New Roman" w:cs="Times New Roman"/>
          <w:sz w:val="24"/>
          <w:szCs w:val="24"/>
        </w:rPr>
        <w:t xml:space="preserve"> поясняются в </w:t>
      </w:r>
      <w:r w:rsidR="001578BC" w:rsidRPr="008B1DCA">
        <w:rPr>
          <w:rFonts w:ascii="Times New Roman" w:hAnsi="Times New Roman" w:cs="Times New Roman"/>
          <w:sz w:val="24"/>
          <w:szCs w:val="24"/>
        </w:rPr>
        <w:t>1.3.</w:t>
      </w:r>
    </w:p>
    <w:p w:rsidR="001578BC" w:rsidRPr="00D60586" w:rsidRDefault="001578BC" w:rsidP="004968E5">
      <w:pPr>
        <w:pStyle w:val="2"/>
        <w:spacing w:before="0" w:line="360" w:lineRule="auto"/>
        <w:ind w:firstLine="709"/>
        <w:jc w:val="center"/>
        <w:rPr>
          <w:rFonts w:ascii="Times New Roman" w:hAnsi="Times New Roman" w:cs="Times New Roman"/>
          <w:b/>
          <w:color w:val="auto"/>
          <w:sz w:val="24"/>
          <w:szCs w:val="24"/>
        </w:rPr>
      </w:pPr>
      <w:bookmarkStart w:id="12" w:name="_Toc23254791"/>
      <w:bookmarkStart w:id="13" w:name="_Toc26399981"/>
      <w:r w:rsidRPr="00D60586">
        <w:rPr>
          <w:rFonts w:ascii="Times New Roman" w:hAnsi="Times New Roman" w:cs="Times New Roman"/>
          <w:b/>
          <w:color w:val="auto"/>
          <w:sz w:val="24"/>
          <w:szCs w:val="24"/>
        </w:rPr>
        <w:t>1.2 Структура методических рекомендаций</w:t>
      </w:r>
      <w:bookmarkEnd w:id="12"/>
      <w:bookmarkEnd w:id="13"/>
    </w:p>
    <w:p w:rsidR="001578BC" w:rsidRDefault="008B1DCA" w:rsidP="008B1DCA">
      <w:pPr>
        <w:pStyle w:val="a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1.2.1 </w:t>
      </w:r>
      <w:r w:rsidR="001578BC" w:rsidRPr="001B1BB4">
        <w:rPr>
          <w:rFonts w:ascii="Times New Roman" w:hAnsi="Times New Roman" w:cs="Times New Roman"/>
          <w:sz w:val="24"/>
          <w:szCs w:val="24"/>
        </w:rPr>
        <w:t xml:space="preserve">Структурно </w:t>
      </w:r>
      <w:r w:rsidR="001578BC" w:rsidRPr="006E708D">
        <w:rPr>
          <w:rFonts w:ascii="Times New Roman" w:hAnsi="Times New Roman" w:cs="Times New Roman"/>
          <w:sz w:val="24"/>
          <w:szCs w:val="24"/>
        </w:rPr>
        <w:t>МР</w:t>
      </w:r>
      <w:r w:rsidR="001578BC" w:rsidRPr="001B1BB4">
        <w:rPr>
          <w:rFonts w:ascii="Times New Roman" w:hAnsi="Times New Roman" w:cs="Times New Roman"/>
          <w:sz w:val="24"/>
          <w:szCs w:val="24"/>
        </w:rPr>
        <w:t xml:space="preserve"> состоят из 4-частей</w:t>
      </w:r>
      <w:r w:rsidR="001578BC">
        <w:rPr>
          <w:rFonts w:ascii="Times New Roman" w:hAnsi="Times New Roman" w:cs="Times New Roman"/>
          <w:sz w:val="24"/>
          <w:szCs w:val="24"/>
        </w:rPr>
        <w:t>:</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sidR="006442F4">
        <w:rPr>
          <w:rFonts w:ascii="Times New Roman" w:hAnsi="Times New Roman" w:cs="Times New Roman"/>
          <w:sz w:val="24"/>
          <w:szCs w:val="24"/>
        </w:rPr>
        <w:t xml:space="preserve"> </w:t>
      </w:r>
      <w:r>
        <w:rPr>
          <w:rFonts w:ascii="Times New Roman" w:hAnsi="Times New Roman" w:cs="Times New Roman"/>
          <w:sz w:val="24"/>
          <w:szCs w:val="24"/>
        </w:rPr>
        <w:t>Эксплуатанты;</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 xml:space="preserve">II </w:t>
      </w:r>
      <w:r>
        <w:rPr>
          <w:rFonts w:ascii="Times New Roman" w:hAnsi="Times New Roman" w:cs="Times New Roman"/>
          <w:sz w:val="24"/>
          <w:szCs w:val="24"/>
        </w:rPr>
        <w:t>Операторы аэродромов;</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sidR="008B1DCA">
        <w:rPr>
          <w:rFonts w:ascii="Times New Roman" w:hAnsi="Times New Roman" w:cs="Times New Roman"/>
          <w:sz w:val="24"/>
          <w:szCs w:val="24"/>
        </w:rPr>
        <w:t xml:space="preserve"> </w:t>
      </w:r>
      <w:r w:rsidR="00182C38">
        <w:rPr>
          <w:rFonts w:ascii="Times New Roman" w:hAnsi="Times New Roman" w:cs="Times New Roman"/>
          <w:sz w:val="24"/>
          <w:szCs w:val="24"/>
        </w:rPr>
        <w:t>Организации по ТО</w:t>
      </w:r>
      <w:r>
        <w:rPr>
          <w:rFonts w:ascii="Times New Roman" w:hAnsi="Times New Roman" w:cs="Times New Roman"/>
          <w:sz w:val="24"/>
          <w:szCs w:val="24"/>
        </w:rPr>
        <w:t>;</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Часть</w:t>
      </w:r>
      <w:r w:rsidR="00B34BB7">
        <w:rPr>
          <w:rFonts w:ascii="Times New Roman" w:hAnsi="Times New Roman" w:cs="Times New Roman"/>
          <w:sz w:val="24"/>
          <w:szCs w:val="24"/>
        </w:rPr>
        <w:t xml:space="preserve"> </w:t>
      </w:r>
      <w:r>
        <w:rPr>
          <w:rFonts w:ascii="Times New Roman" w:hAnsi="Times New Roman" w:cs="Times New Roman"/>
          <w:sz w:val="24"/>
          <w:szCs w:val="24"/>
          <w:lang w:val="en-US"/>
        </w:rPr>
        <w:t>IV</w:t>
      </w:r>
      <w:r w:rsidR="008B1DCA">
        <w:rPr>
          <w:rFonts w:ascii="Times New Roman" w:hAnsi="Times New Roman" w:cs="Times New Roman"/>
          <w:sz w:val="24"/>
          <w:szCs w:val="24"/>
        </w:rPr>
        <w:t xml:space="preserve"> Авиационные учебные центры.</w:t>
      </w:r>
    </w:p>
    <w:p w:rsidR="001578BC" w:rsidRDefault="001578BC" w:rsidP="001578BC">
      <w:pPr>
        <w:pStyle w:val="a0"/>
        <w:spacing w:after="0" w:line="360" w:lineRule="auto"/>
        <w:ind w:left="851"/>
        <w:jc w:val="both"/>
        <w:rPr>
          <w:rFonts w:ascii="Times New Roman" w:hAnsi="Times New Roman" w:cs="Times New Roman"/>
          <w:sz w:val="24"/>
          <w:szCs w:val="24"/>
        </w:rPr>
      </w:pPr>
      <w:r w:rsidRPr="001B1BB4">
        <w:rPr>
          <w:rFonts w:ascii="Times New Roman" w:hAnsi="Times New Roman" w:cs="Times New Roman"/>
          <w:sz w:val="24"/>
          <w:szCs w:val="24"/>
        </w:rPr>
        <w:t xml:space="preserve">Каждая часть состоит из </w:t>
      </w:r>
      <w:r>
        <w:rPr>
          <w:rFonts w:ascii="Times New Roman" w:hAnsi="Times New Roman" w:cs="Times New Roman"/>
          <w:sz w:val="24"/>
          <w:szCs w:val="24"/>
        </w:rPr>
        <w:t xml:space="preserve">пяти разделов: </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Раздел-1 Общие положения;</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Раздел-2 </w:t>
      </w:r>
      <w:r w:rsidRPr="001B1BB4">
        <w:rPr>
          <w:rFonts w:ascii="Times New Roman" w:hAnsi="Times New Roman" w:cs="Times New Roman"/>
          <w:sz w:val="24"/>
          <w:szCs w:val="24"/>
        </w:rPr>
        <w:t>Контрольные в</w:t>
      </w:r>
      <w:r>
        <w:rPr>
          <w:rFonts w:ascii="Times New Roman" w:hAnsi="Times New Roman" w:cs="Times New Roman"/>
          <w:sz w:val="24"/>
          <w:szCs w:val="24"/>
        </w:rPr>
        <w:t>опросы проверки;</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Раздел-3 </w:t>
      </w:r>
      <w:r w:rsidRPr="003632BE">
        <w:rPr>
          <w:rFonts w:ascii="Times New Roman" w:hAnsi="Times New Roman" w:cs="Times New Roman"/>
          <w:sz w:val="24"/>
          <w:szCs w:val="24"/>
        </w:rPr>
        <w:t>Подведение итогов и оформление отчета о проверке</w:t>
      </w:r>
      <w:r>
        <w:rPr>
          <w:rFonts w:ascii="Times New Roman" w:hAnsi="Times New Roman" w:cs="Times New Roman"/>
          <w:sz w:val="24"/>
          <w:szCs w:val="24"/>
        </w:rPr>
        <w:t>;</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Раздел-4</w:t>
      </w:r>
      <w:r w:rsidR="00AE22B0">
        <w:rPr>
          <w:rFonts w:ascii="Times New Roman" w:hAnsi="Times New Roman" w:cs="Times New Roman"/>
          <w:sz w:val="24"/>
          <w:szCs w:val="24"/>
        </w:rPr>
        <w:t xml:space="preserve"> </w:t>
      </w:r>
      <w:r>
        <w:rPr>
          <w:rFonts w:ascii="Times New Roman" w:hAnsi="Times New Roman" w:cs="Times New Roman"/>
          <w:sz w:val="24"/>
          <w:szCs w:val="24"/>
        </w:rPr>
        <w:t>Дополнительные рекомендации;</w:t>
      </w:r>
    </w:p>
    <w:p w:rsidR="001578BC" w:rsidRPr="00D60586"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Раздел-5 </w:t>
      </w:r>
      <w:r w:rsidRPr="00D60586">
        <w:rPr>
          <w:rFonts w:ascii="Times New Roman" w:hAnsi="Times New Roman" w:cs="Times New Roman"/>
          <w:sz w:val="24"/>
          <w:szCs w:val="24"/>
        </w:rPr>
        <w:t>Перечень нормативных документов, используемых в контрольных вопросах.</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1578BC" w:rsidRPr="001B1BB4">
        <w:rPr>
          <w:rFonts w:ascii="Times New Roman" w:hAnsi="Times New Roman" w:cs="Times New Roman"/>
          <w:sz w:val="24"/>
          <w:szCs w:val="24"/>
        </w:rPr>
        <w:t xml:space="preserve">Раздел 1 «Общие положения» </w:t>
      </w:r>
      <w:r w:rsidR="001578BC" w:rsidRPr="000B1CDA">
        <w:rPr>
          <w:rFonts w:ascii="Times New Roman" w:hAnsi="Times New Roman" w:cs="Times New Roman"/>
          <w:sz w:val="24"/>
          <w:szCs w:val="24"/>
        </w:rPr>
        <w:t>каждой части является универсальным</w:t>
      </w:r>
      <w:r w:rsidR="001578BC">
        <w:rPr>
          <w:rFonts w:ascii="Times New Roman" w:hAnsi="Times New Roman" w:cs="Times New Roman"/>
          <w:sz w:val="24"/>
          <w:szCs w:val="24"/>
        </w:rPr>
        <w:t xml:space="preserve"> и </w:t>
      </w:r>
      <w:r w:rsidR="001578BC" w:rsidRPr="00D60586">
        <w:rPr>
          <w:rFonts w:ascii="Times New Roman" w:hAnsi="Times New Roman" w:cs="Times New Roman"/>
          <w:sz w:val="24"/>
          <w:szCs w:val="24"/>
        </w:rPr>
        <w:t>одинаковым</w:t>
      </w:r>
      <w:r w:rsidR="001578BC">
        <w:rPr>
          <w:rFonts w:ascii="Times New Roman" w:hAnsi="Times New Roman" w:cs="Times New Roman"/>
          <w:sz w:val="24"/>
          <w:szCs w:val="24"/>
        </w:rPr>
        <w:t xml:space="preserve"> во всех частях МР. </w:t>
      </w:r>
      <w:r w:rsidR="001578BC" w:rsidRPr="001B1BB4">
        <w:rPr>
          <w:rFonts w:ascii="Times New Roman" w:hAnsi="Times New Roman" w:cs="Times New Roman"/>
          <w:sz w:val="24"/>
          <w:szCs w:val="24"/>
        </w:rPr>
        <w:t xml:space="preserve">Раздел 2 «Контрольные вопросы проверки» и Раздел </w:t>
      </w:r>
      <w:r w:rsidR="001578BC">
        <w:rPr>
          <w:rFonts w:ascii="Times New Roman" w:hAnsi="Times New Roman" w:cs="Times New Roman"/>
          <w:sz w:val="24"/>
          <w:szCs w:val="24"/>
        </w:rPr>
        <w:t>4</w:t>
      </w:r>
      <w:r w:rsidR="001578BC" w:rsidRPr="001B1BB4">
        <w:rPr>
          <w:rFonts w:ascii="Times New Roman" w:hAnsi="Times New Roman" w:cs="Times New Roman"/>
          <w:sz w:val="24"/>
          <w:szCs w:val="24"/>
        </w:rPr>
        <w:t xml:space="preserve"> «Дополнительные рекомендации</w:t>
      </w:r>
      <w:r w:rsidR="001578BC" w:rsidRPr="008174D3">
        <w:rPr>
          <w:rFonts w:ascii="Times New Roman" w:hAnsi="Times New Roman" w:cs="Times New Roman"/>
          <w:sz w:val="24"/>
          <w:szCs w:val="24"/>
        </w:rPr>
        <w:t xml:space="preserve">» </w:t>
      </w:r>
      <w:r w:rsidR="001578BC" w:rsidRPr="000B1CDA">
        <w:rPr>
          <w:rFonts w:ascii="Times New Roman" w:hAnsi="Times New Roman" w:cs="Times New Roman"/>
          <w:sz w:val="24"/>
          <w:szCs w:val="24"/>
        </w:rPr>
        <w:t>содержат контрольные вопросы и дополнительные рекомендации по проведению проверки, разработанные применительно к каждому из поставщиков услуг с учетом соответствующих нормативных документов и особенности их деятельности</w:t>
      </w:r>
      <w:r w:rsidR="001578BC" w:rsidRPr="001B1BB4">
        <w:rPr>
          <w:rFonts w:ascii="Times New Roman" w:hAnsi="Times New Roman" w:cs="Times New Roman"/>
          <w:sz w:val="24"/>
          <w:szCs w:val="24"/>
        </w:rPr>
        <w:t>.</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1578BC" w:rsidRPr="009862B0">
        <w:rPr>
          <w:rFonts w:ascii="Times New Roman" w:hAnsi="Times New Roman" w:cs="Times New Roman"/>
          <w:sz w:val="24"/>
          <w:szCs w:val="24"/>
        </w:rPr>
        <w:t>Раздел 2</w:t>
      </w:r>
      <w:r w:rsidR="00B91F5B">
        <w:rPr>
          <w:rFonts w:ascii="Times New Roman" w:hAnsi="Times New Roman" w:cs="Times New Roman"/>
          <w:sz w:val="24"/>
          <w:szCs w:val="24"/>
        </w:rPr>
        <w:t xml:space="preserve"> </w:t>
      </w:r>
      <w:r w:rsidR="001578BC" w:rsidRPr="001B1BB4">
        <w:rPr>
          <w:rFonts w:ascii="Times New Roman" w:hAnsi="Times New Roman" w:cs="Times New Roman"/>
          <w:sz w:val="24"/>
          <w:szCs w:val="24"/>
        </w:rPr>
        <w:t>«Контрольные вопросы проверки»</w:t>
      </w:r>
      <w:r w:rsidR="001578BC" w:rsidRPr="009862B0">
        <w:rPr>
          <w:rFonts w:ascii="Times New Roman" w:hAnsi="Times New Roman" w:cs="Times New Roman"/>
          <w:sz w:val="24"/>
          <w:szCs w:val="24"/>
        </w:rPr>
        <w:t xml:space="preserve"> каждой из частей содержит </w:t>
      </w:r>
      <w:r w:rsidR="00A370FF">
        <w:rPr>
          <w:rFonts w:ascii="Times New Roman" w:hAnsi="Times New Roman" w:cs="Times New Roman"/>
          <w:sz w:val="24"/>
          <w:szCs w:val="24"/>
        </w:rPr>
        <w:t>КВП</w:t>
      </w:r>
      <w:r w:rsidR="001578BC" w:rsidRPr="009862B0">
        <w:rPr>
          <w:rFonts w:ascii="Times New Roman" w:hAnsi="Times New Roman" w:cs="Times New Roman"/>
          <w:sz w:val="24"/>
          <w:szCs w:val="24"/>
        </w:rPr>
        <w:t xml:space="preserve"> </w:t>
      </w:r>
      <w:r w:rsidR="001578BC" w:rsidRPr="000B1CDA">
        <w:rPr>
          <w:rFonts w:ascii="Times New Roman" w:hAnsi="Times New Roman" w:cs="Times New Roman"/>
          <w:sz w:val="24"/>
          <w:szCs w:val="24"/>
        </w:rPr>
        <w:t>для соответствующего поставщика услуг и ссылки на документы российского или международного законодательства, применительно к виду деятельности поставщика услуг.</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1578BC">
        <w:rPr>
          <w:rFonts w:ascii="Times New Roman" w:hAnsi="Times New Roman" w:cs="Times New Roman"/>
          <w:sz w:val="24"/>
          <w:szCs w:val="24"/>
        </w:rPr>
        <w:t>В разделе 3 приведены указания по подведению итогов проверки и оформлении ее результатов.</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sidR="001578BC" w:rsidRPr="00801C8F">
        <w:rPr>
          <w:rFonts w:ascii="Times New Roman" w:hAnsi="Times New Roman" w:cs="Times New Roman"/>
          <w:sz w:val="24"/>
          <w:szCs w:val="24"/>
        </w:rPr>
        <w:t xml:space="preserve">Раздел </w:t>
      </w:r>
      <w:r w:rsidR="001578BC">
        <w:rPr>
          <w:rFonts w:ascii="Times New Roman" w:hAnsi="Times New Roman" w:cs="Times New Roman"/>
          <w:sz w:val="24"/>
          <w:szCs w:val="24"/>
        </w:rPr>
        <w:t>4</w:t>
      </w:r>
      <w:r w:rsidR="001578BC" w:rsidRPr="00801C8F">
        <w:rPr>
          <w:rFonts w:ascii="Times New Roman" w:hAnsi="Times New Roman" w:cs="Times New Roman"/>
          <w:sz w:val="24"/>
          <w:szCs w:val="24"/>
        </w:rPr>
        <w:t xml:space="preserve"> «Дополнительные рекомендации» содержит рекомендации, которые проверяющий может использовать для более полной, детальной и объективной оценки соответствия СУБП поставщика</w:t>
      </w:r>
      <w:r w:rsidR="00F90EF4">
        <w:rPr>
          <w:rFonts w:ascii="Times New Roman" w:hAnsi="Times New Roman" w:cs="Times New Roman"/>
          <w:sz w:val="24"/>
          <w:szCs w:val="24"/>
        </w:rPr>
        <w:t xml:space="preserve"> услуг положениям данного </w:t>
      </w:r>
      <w:r w:rsidR="00A370FF">
        <w:rPr>
          <w:rFonts w:ascii="Times New Roman" w:hAnsi="Times New Roman" w:cs="Times New Roman"/>
          <w:sz w:val="24"/>
          <w:szCs w:val="24"/>
        </w:rPr>
        <w:t>КВП</w:t>
      </w:r>
      <w:r w:rsidR="00F90EF4">
        <w:rPr>
          <w:rFonts w:ascii="Times New Roman" w:hAnsi="Times New Roman" w:cs="Times New Roman"/>
          <w:sz w:val="24"/>
          <w:szCs w:val="24"/>
        </w:rPr>
        <w:t>.</w:t>
      </w:r>
    </w:p>
    <w:p w:rsidR="001578BC" w:rsidRPr="00801C8F"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1578BC">
        <w:rPr>
          <w:rFonts w:ascii="Times New Roman" w:hAnsi="Times New Roman" w:cs="Times New Roman"/>
          <w:sz w:val="24"/>
          <w:szCs w:val="24"/>
        </w:rPr>
        <w:t>В разделе 5 приведен список нормативных документов, которые должны использоваться при проведении проверки данного поставщика услуг.</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1578BC" w:rsidRPr="00801C8F">
        <w:rPr>
          <w:rFonts w:ascii="Times New Roman" w:hAnsi="Times New Roman" w:cs="Times New Roman"/>
          <w:sz w:val="24"/>
          <w:szCs w:val="24"/>
        </w:rPr>
        <w:t>В МР реализован подход к оценке СУБП, принятый в международной практике</w:t>
      </w:r>
      <w:r w:rsidR="001578BC">
        <w:rPr>
          <w:rFonts w:ascii="Times New Roman" w:hAnsi="Times New Roman" w:cs="Times New Roman"/>
          <w:sz w:val="24"/>
          <w:szCs w:val="24"/>
        </w:rPr>
        <w:t>: О</w:t>
      </w:r>
      <w:r w:rsidR="001578BC" w:rsidRPr="00801C8F">
        <w:rPr>
          <w:rFonts w:ascii="Times New Roman" w:hAnsi="Times New Roman" w:cs="Times New Roman"/>
          <w:sz w:val="24"/>
          <w:szCs w:val="24"/>
        </w:rPr>
        <w:t>ценка проводится по каждому элементу концептуальных рамок СУБП ИКАО</w:t>
      </w:r>
      <w:r w:rsidR="001578BC">
        <w:rPr>
          <w:rFonts w:ascii="Times New Roman" w:hAnsi="Times New Roman" w:cs="Times New Roman"/>
          <w:sz w:val="24"/>
          <w:szCs w:val="24"/>
        </w:rPr>
        <w:t xml:space="preserve">. Согласно </w:t>
      </w:r>
      <w:r w:rsidR="001578BC" w:rsidRPr="003243D5">
        <w:rPr>
          <w:rFonts w:ascii="Times New Roman" w:hAnsi="Times New Roman" w:cs="Times New Roman"/>
          <w:sz w:val="24"/>
          <w:szCs w:val="24"/>
        </w:rPr>
        <w:t>Приложени</w:t>
      </w:r>
      <w:r w:rsidR="009D2A92">
        <w:rPr>
          <w:rFonts w:ascii="Times New Roman" w:hAnsi="Times New Roman" w:cs="Times New Roman"/>
          <w:sz w:val="24"/>
          <w:szCs w:val="24"/>
        </w:rPr>
        <w:t>ю</w:t>
      </w:r>
      <w:r w:rsidR="001578BC" w:rsidRPr="003243D5">
        <w:rPr>
          <w:rFonts w:ascii="Times New Roman" w:hAnsi="Times New Roman" w:cs="Times New Roman"/>
          <w:sz w:val="24"/>
          <w:szCs w:val="24"/>
        </w:rPr>
        <w:t xml:space="preserve"> 19 к Конвенции о международной ГА</w:t>
      </w:r>
      <w:r>
        <w:rPr>
          <w:rFonts w:ascii="Times New Roman" w:hAnsi="Times New Roman" w:cs="Times New Roman"/>
          <w:sz w:val="24"/>
          <w:szCs w:val="24"/>
        </w:rPr>
        <w:t xml:space="preserve"> </w:t>
      </w:r>
      <w:r w:rsidR="001578BC" w:rsidRPr="003243D5">
        <w:rPr>
          <w:rFonts w:ascii="Times New Roman" w:hAnsi="Times New Roman" w:cs="Times New Roman"/>
          <w:sz w:val="24"/>
          <w:szCs w:val="24"/>
        </w:rPr>
        <w:t>концептуальные</w:t>
      </w:r>
      <w:r w:rsidR="001578BC" w:rsidRPr="001B1BB4">
        <w:rPr>
          <w:rFonts w:ascii="Times New Roman" w:hAnsi="Times New Roman" w:cs="Times New Roman"/>
          <w:sz w:val="24"/>
          <w:szCs w:val="24"/>
        </w:rPr>
        <w:t xml:space="preserve"> рамки содержат 4 компонента и 12 элементов</w:t>
      </w:r>
      <w:r w:rsidR="001578BC" w:rsidRPr="00B0210B">
        <w:rPr>
          <w:rFonts w:ascii="Times New Roman" w:hAnsi="Times New Roman" w:cs="Times New Roman"/>
          <w:sz w:val="24"/>
          <w:szCs w:val="24"/>
        </w:rPr>
        <w:t>.</w:t>
      </w:r>
    </w:p>
    <w:tbl>
      <w:tblPr>
        <w:tblStyle w:val="a4"/>
        <w:tblW w:w="0" w:type="auto"/>
        <w:jc w:val="center"/>
        <w:tblLook w:val="04A0"/>
      </w:tblPr>
      <w:tblGrid>
        <w:gridCol w:w="1809"/>
        <w:gridCol w:w="7371"/>
      </w:tblGrid>
      <w:tr w:rsidR="001578BC" w:rsidTr="00182C38">
        <w:trPr>
          <w:trHeight w:val="552"/>
          <w:jc w:val="center"/>
        </w:trPr>
        <w:tc>
          <w:tcPr>
            <w:tcW w:w="1809" w:type="dxa"/>
            <w:shd w:val="clear" w:color="auto" w:fill="D9E2F3" w:themeFill="accent5"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1</w:t>
            </w:r>
          </w:p>
        </w:tc>
        <w:tc>
          <w:tcPr>
            <w:tcW w:w="7371" w:type="dxa"/>
            <w:shd w:val="clear" w:color="auto" w:fill="D9E2F3" w:themeFill="accent5" w:themeFillTint="33"/>
            <w:vAlign w:val="center"/>
          </w:tcPr>
          <w:p w:rsidR="001578BC" w:rsidRPr="00BB0624" w:rsidRDefault="001578BC" w:rsidP="00182C38">
            <w:pPr>
              <w:pStyle w:val="a0"/>
              <w:ind w:left="0"/>
              <w:contextualSpacing w:val="0"/>
              <w:jc w:val="both"/>
              <w:rPr>
                <w:rFonts w:ascii="Times New Roman" w:hAnsi="Times New Roman" w:cs="Times New Roman"/>
                <w:b/>
                <w:sz w:val="24"/>
                <w:szCs w:val="24"/>
              </w:rPr>
            </w:pPr>
            <w:r w:rsidRPr="00BB0624">
              <w:rPr>
                <w:rFonts w:ascii="Times New Roman" w:hAnsi="Times New Roman" w:cs="Times New Roman"/>
                <w:b/>
                <w:sz w:val="24"/>
                <w:szCs w:val="24"/>
              </w:rPr>
              <w:t>1. Политика и цели обеспечения безопасности полетов</w:t>
            </w:r>
          </w:p>
        </w:tc>
      </w:tr>
      <w:tr w:rsidR="001578BC" w:rsidTr="00182C38">
        <w:trPr>
          <w:trHeight w:val="552"/>
          <w:jc w:val="center"/>
        </w:trPr>
        <w:tc>
          <w:tcPr>
            <w:tcW w:w="1809" w:type="dxa"/>
            <w:vMerge w:val="restart"/>
            <w:shd w:val="clear" w:color="auto" w:fill="D9E2F3" w:themeFill="accent5"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D9E2F3" w:themeFill="accent5" w:themeFillTint="33"/>
            <w:vAlign w:val="center"/>
          </w:tcPr>
          <w:p w:rsidR="001578BC" w:rsidRPr="009723D3" w:rsidRDefault="001578BC" w:rsidP="00182C38">
            <w:pPr>
              <w:ind w:left="406"/>
              <w:jc w:val="both"/>
              <w:rPr>
                <w:rFonts w:ascii="Times New Roman" w:hAnsi="Times New Roman" w:cs="Times New Roman"/>
                <w:sz w:val="24"/>
                <w:szCs w:val="24"/>
              </w:rPr>
            </w:pPr>
            <w:r>
              <w:rPr>
                <w:rFonts w:ascii="Times New Roman" w:eastAsia="Calibri" w:hAnsi="Times New Roman" w:cs="Times New Roman"/>
                <w:kern w:val="32"/>
                <w:sz w:val="24"/>
                <w:szCs w:val="24"/>
              </w:rPr>
              <w:t xml:space="preserve">1.1. </w:t>
            </w:r>
            <w:r w:rsidRPr="009723D3">
              <w:rPr>
                <w:rFonts w:ascii="Times New Roman" w:eastAsia="Calibri" w:hAnsi="Times New Roman" w:cs="Times New Roman"/>
                <w:kern w:val="32"/>
                <w:sz w:val="24"/>
                <w:szCs w:val="24"/>
              </w:rPr>
              <w:t>Обязательства руководства</w:t>
            </w:r>
            <w:r w:rsidR="005F01FB">
              <w:rPr>
                <w:rFonts w:ascii="Times New Roman" w:eastAsia="Calibri" w:hAnsi="Times New Roman" w:cs="Times New Roman"/>
                <w:kern w:val="32"/>
                <w:sz w:val="24"/>
                <w:szCs w:val="24"/>
              </w:rPr>
              <w:t>.</w:t>
            </w:r>
          </w:p>
        </w:tc>
      </w:tr>
      <w:tr w:rsidR="001578BC" w:rsidTr="00182C38">
        <w:trPr>
          <w:trHeight w:val="552"/>
          <w:jc w:val="center"/>
        </w:trPr>
        <w:tc>
          <w:tcPr>
            <w:tcW w:w="1809" w:type="dxa"/>
            <w:vMerge/>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1578BC" w:rsidRPr="009723D3" w:rsidRDefault="001578BC" w:rsidP="00182C38">
            <w:pPr>
              <w:ind w:left="406"/>
              <w:jc w:val="both"/>
              <w:rPr>
                <w:rFonts w:ascii="Times New Roman" w:hAnsi="Times New Roman" w:cs="Times New Roman"/>
                <w:sz w:val="24"/>
                <w:szCs w:val="24"/>
              </w:rPr>
            </w:pPr>
            <w:r>
              <w:rPr>
                <w:rFonts w:ascii="Times New Roman" w:eastAsia="Calibri" w:hAnsi="Times New Roman" w:cs="Times New Roman"/>
                <w:kern w:val="32"/>
                <w:sz w:val="24"/>
                <w:szCs w:val="24"/>
              </w:rPr>
              <w:t xml:space="preserve">1.2. </w:t>
            </w:r>
            <w:r w:rsidRPr="009723D3">
              <w:rPr>
                <w:rFonts w:ascii="Times New Roman" w:eastAsia="Calibri" w:hAnsi="Times New Roman" w:cs="Times New Roman"/>
                <w:kern w:val="32"/>
                <w:sz w:val="24"/>
                <w:szCs w:val="24"/>
              </w:rPr>
              <w:t>Иерархия ответственности и обязанности в области обеспечения безопасности полетов</w:t>
            </w:r>
            <w:r w:rsidR="005F01FB">
              <w:rPr>
                <w:rFonts w:ascii="Times New Roman" w:eastAsia="Calibri" w:hAnsi="Times New Roman" w:cs="Times New Roman"/>
                <w:kern w:val="32"/>
                <w:sz w:val="24"/>
                <w:szCs w:val="24"/>
              </w:rPr>
              <w:t>.</w:t>
            </w:r>
          </w:p>
        </w:tc>
      </w:tr>
      <w:tr w:rsidR="001578BC" w:rsidTr="00182C38">
        <w:trPr>
          <w:trHeight w:val="552"/>
          <w:jc w:val="center"/>
        </w:trPr>
        <w:tc>
          <w:tcPr>
            <w:tcW w:w="1809" w:type="dxa"/>
            <w:vMerge/>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1578BC" w:rsidRPr="009723D3" w:rsidRDefault="001578BC" w:rsidP="00182C38">
            <w:pPr>
              <w:ind w:left="406"/>
              <w:jc w:val="both"/>
              <w:rPr>
                <w:rFonts w:ascii="Times New Roman" w:eastAsia="Calibri" w:hAnsi="Times New Roman" w:cs="Times New Roman"/>
                <w:kern w:val="32"/>
                <w:sz w:val="24"/>
                <w:szCs w:val="24"/>
              </w:rPr>
            </w:pPr>
            <w:r w:rsidRPr="009723D3">
              <w:rPr>
                <w:rFonts w:ascii="Times New Roman" w:eastAsia="Calibri" w:hAnsi="Times New Roman" w:cs="Times New Roman"/>
                <w:kern w:val="32"/>
                <w:sz w:val="24"/>
                <w:szCs w:val="24"/>
              </w:rPr>
              <w:t>1.3. Назначение ведущих сотрудников, ответственных за безопасность полетов</w:t>
            </w:r>
            <w:r w:rsidR="005F01FB">
              <w:rPr>
                <w:rFonts w:ascii="Times New Roman" w:eastAsia="Calibri" w:hAnsi="Times New Roman" w:cs="Times New Roman"/>
                <w:kern w:val="32"/>
                <w:sz w:val="24"/>
                <w:szCs w:val="24"/>
              </w:rPr>
              <w:t>.</w:t>
            </w:r>
          </w:p>
        </w:tc>
      </w:tr>
      <w:tr w:rsidR="001578BC" w:rsidTr="00182C38">
        <w:trPr>
          <w:trHeight w:val="552"/>
          <w:jc w:val="center"/>
        </w:trPr>
        <w:tc>
          <w:tcPr>
            <w:tcW w:w="1809" w:type="dxa"/>
            <w:vMerge/>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1578BC" w:rsidRPr="009723D3" w:rsidRDefault="001578BC" w:rsidP="00182C38">
            <w:pPr>
              <w:ind w:left="406"/>
              <w:jc w:val="both"/>
              <w:rPr>
                <w:rFonts w:ascii="Times New Roman" w:eastAsia="Calibri" w:hAnsi="Times New Roman" w:cs="Times New Roman"/>
                <w:kern w:val="32"/>
                <w:sz w:val="24"/>
                <w:szCs w:val="24"/>
              </w:rPr>
            </w:pPr>
            <w:r w:rsidRPr="009723D3">
              <w:rPr>
                <w:rFonts w:ascii="Times New Roman" w:eastAsia="Calibri" w:hAnsi="Times New Roman" w:cs="Times New Roman"/>
                <w:kern w:val="32"/>
                <w:sz w:val="24"/>
                <w:szCs w:val="24"/>
              </w:rPr>
              <w:t>1.4. Координация планирования мероприятий на случай аварийной обстановки.</w:t>
            </w:r>
          </w:p>
        </w:tc>
      </w:tr>
      <w:tr w:rsidR="001578BC" w:rsidTr="00182C38">
        <w:trPr>
          <w:trHeight w:val="552"/>
          <w:jc w:val="center"/>
        </w:trPr>
        <w:tc>
          <w:tcPr>
            <w:tcW w:w="1809" w:type="dxa"/>
            <w:vMerge/>
            <w:tcBorders>
              <w:bottom w:val="single" w:sz="4" w:space="0" w:color="auto"/>
            </w:tcBorders>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D9E2F3" w:themeFill="accent5" w:themeFillTint="33"/>
            <w:vAlign w:val="center"/>
          </w:tcPr>
          <w:p w:rsidR="001578BC" w:rsidRPr="009723D3" w:rsidRDefault="001578BC" w:rsidP="00182C38">
            <w:pPr>
              <w:ind w:left="406"/>
              <w:jc w:val="both"/>
              <w:rPr>
                <w:rFonts w:ascii="Times New Roman" w:eastAsia="Calibri" w:hAnsi="Times New Roman" w:cs="Times New Roman"/>
                <w:kern w:val="32"/>
                <w:sz w:val="24"/>
                <w:szCs w:val="24"/>
              </w:rPr>
            </w:pPr>
            <w:r w:rsidRPr="009723D3">
              <w:rPr>
                <w:rFonts w:ascii="Times New Roman" w:hAnsi="Times New Roman" w:cs="Times New Roman"/>
                <w:sz w:val="24"/>
                <w:szCs w:val="24"/>
              </w:rPr>
              <w:t>1.5. Документация по СУБП.</w:t>
            </w:r>
          </w:p>
        </w:tc>
      </w:tr>
      <w:tr w:rsidR="001578BC" w:rsidTr="00182C38">
        <w:trPr>
          <w:trHeight w:val="552"/>
          <w:jc w:val="center"/>
        </w:trPr>
        <w:tc>
          <w:tcPr>
            <w:tcW w:w="1809" w:type="dxa"/>
            <w:shd w:val="clear" w:color="auto" w:fill="EDEDED" w:themeFill="accent3"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2</w:t>
            </w:r>
          </w:p>
        </w:tc>
        <w:tc>
          <w:tcPr>
            <w:tcW w:w="7371" w:type="dxa"/>
            <w:shd w:val="clear" w:color="auto" w:fill="EDEDED" w:themeFill="accent3" w:themeFillTint="33"/>
            <w:vAlign w:val="center"/>
          </w:tcPr>
          <w:p w:rsidR="001578BC" w:rsidRPr="00BB0624" w:rsidRDefault="001578BC" w:rsidP="00182C38">
            <w:pPr>
              <w:pStyle w:val="a0"/>
              <w:ind w:left="0"/>
              <w:contextualSpacing w:val="0"/>
              <w:jc w:val="both"/>
              <w:rPr>
                <w:rFonts w:ascii="Times New Roman" w:hAnsi="Times New Roman" w:cs="Times New Roman"/>
                <w:b/>
                <w:sz w:val="24"/>
                <w:szCs w:val="24"/>
              </w:rPr>
            </w:pPr>
            <w:r w:rsidRPr="00BB0624">
              <w:rPr>
                <w:rFonts w:ascii="Times New Roman" w:hAnsi="Times New Roman" w:cs="Times New Roman"/>
                <w:b/>
                <w:sz w:val="24"/>
                <w:szCs w:val="24"/>
              </w:rPr>
              <w:t>2. Управление рисками для безопасности полетов.</w:t>
            </w:r>
          </w:p>
        </w:tc>
      </w:tr>
      <w:tr w:rsidR="001578BC" w:rsidTr="00182C38">
        <w:trPr>
          <w:trHeight w:val="493"/>
          <w:jc w:val="center"/>
        </w:trPr>
        <w:tc>
          <w:tcPr>
            <w:tcW w:w="1809" w:type="dxa"/>
            <w:vMerge w:val="restart"/>
            <w:shd w:val="clear" w:color="auto" w:fill="EDEDED" w:themeFill="accent3"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EDEDED" w:themeFill="accent3" w:themeFillTint="33"/>
            <w:vAlign w:val="center"/>
          </w:tcPr>
          <w:p w:rsidR="001578BC" w:rsidRPr="00055AF2" w:rsidRDefault="001578BC" w:rsidP="00182C38">
            <w:pPr>
              <w:pStyle w:val="a0"/>
              <w:ind w:left="406"/>
              <w:jc w:val="both"/>
              <w:rPr>
                <w:rFonts w:ascii="Times New Roman" w:hAnsi="Times New Roman" w:cs="Times New Roman"/>
                <w:sz w:val="24"/>
                <w:szCs w:val="24"/>
              </w:rPr>
            </w:pPr>
            <w:r>
              <w:rPr>
                <w:rFonts w:ascii="Times New Roman" w:hAnsi="Times New Roman" w:cs="Times New Roman"/>
                <w:sz w:val="24"/>
                <w:szCs w:val="24"/>
              </w:rPr>
              <w:t xml:space="preserve">2.1. </w:t>
            </w:r>
            <w:r w:rsidRPr="00055AF2">
              <w:rPr>
                <w:rFonts w:ascii="Times New Roman" w:hAnsi="Times New Roman" w:cs="Times New Roman"/>
                <w:sz w:val="24"/>
                <w:szCs w:val="24"/>
              </w:rPr>
              <w:t>Выявление источников опасности.</w:t>
            </w:r>
          </w:p>
        </w:tc>
      </w:tr>
      <w:tr w:rsidR="001578BC" w:rsidTr="00182C38">
        <w:trPr>
          <w:trHeight w:val="415"/>
          <w:jc w:val="center"/>
        </w:trPr>
        <w:tc>
          <w:tcPr>
            <w:tcW w:w="1809" w:type="dxa"/>
            <w:vMerge/>
            <w:tcBorders>
              <w:bottom w:val="single" w:sz="4" w:space="0" w:color="auto"/>
            </w:tcBorders>
            <w:shd w:val="clear" w:color="auto" w:fill="EDEDED" w:themeFill="accent3"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DEDED" w:themeFill="accent3" w:themeFillTint="33"/>
            <w:vAlign w:val="center"/>
          </w:tcPr>
          <w:p w:rsidR="001578BC" w:rsidRPr="00055AF2" w:rsidRDefault="001578BC" w:rsidP="00182C38">
            <w:pPr>
              <w:pStyle w:val="a0"/>
              <w:ind w:left="406"/>
              <w:contextualSpacing w:val="0"/>
              <w:jc w:val="both"/>
              <w:rPr>
                <w:rFonts w:ascii="Times New Roman" w:hAnsi="Times New Roman" w:cs="Times New Roman"/>
                <w:sz w:val="24"/>
                <w:szCs w:val="24"/>
              </w:rPr>
            </w:pPr>
            <w:r>
              <w:rPr>
                <w:rFonts w:ascii="Times New Roman" w:hAnsi="Times New Roman" w:cs="Times New Roman"/>
                <w:sz w:val="24"/>
                <w:szCs w:val="24"/>
              </w:rPr>
              <w:t xml:space="preserve">2.2. </w:t>
            </w:r>
            <w:r w:rsidRPr="00927E68">
              <w:rPr>
                <w:rFonts w:ascii="Times New Roman" w:hAnsi="Times New Roman" w:cs="Times New Roman"/>
                <w:sz w:val="24"/>
                <w:szCs w:val="24"/>
              </w:rPr>
              <w:t>Оценка и уменьшение рисков для безопасности полетов.</w:t>
            </w:r>
          </w:p>
        </w:tc>
      </w:tr>
      <w:tr w:rsidR="001578BC" w:rsidTr="00182C38">
        <w:trPr>
          <w:trHeight w:val="421"/>
          <w:jc w:val="center"/>
        </w:trPr>
        <w:tc>
          <w:tcPr>
            <w:tcW w:w="1809" w:type="dxa"/>
            <w:shd w:val="clear" w:color="auto" w:fill="E2EFD9" w:themeFill="accent6"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3</w:t>
            </w:r>
          </w:p>
        </w:tc>
        <w:tc>
          <w:tcPr>
            <w:tcW w:w="7371" w:type="dxa"/>
            <w:shd w:val="clear" w:color="auto" w:fill="E2EFD9" w:themeFill="accent6" w:themeFillTint="33"/>
            <w:vAlign w:val="center"/>
          </w:tcPr>
          <w:p w:rsidR="001578BC" w:rsidRPr="00BB0624" w:rsidRDefault="001578BC" w:rsidP="00182C38">
            <w:pPr>
              <w:pStyle w:val="a0"/>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3. </w:t>
            </w:r>
            <w:r w:rsidRPr="00BB0624">
              <w:rPr>
                <w:rFonts w:ascii="Times New Roman" w:hAnsi="Times New Roman" w:cs="Times New Roman"/>
                <w:b/>
                <w:sz w:val="24"/>
                <w:szCs w:val="24"/>
              </w:rPr>
              <w:t>Обеспечение безопасности полетов.</w:t>
            </w:r>
          </w:p>
        </w:tc>
      </w:tr>
      <w:tr w:rsidR="001578BC" w:rsidTr="00182C38">
        <w:trPr>
          <w:trHeight w:val="552"/>
          <w:jc w:val="center"/>
        </w:trPr>
        <w:tc>
          <w:tcPr>
            <w:tcW w:w="1809" w:type="dxa"/>
            <w:vMerge w:val="restart"/>
            <w:shd w:val="clear" w:color="auto" w:fill="E2EFD9" w:themeFill="accent6"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E2EFD9" w:themeFill="accent6" w:themeFillTint="33"/>
            <w:vAlign w:val="center"/>
          </w:tcPr>
          <w:p w:rsidR="001578BC" w:rsidRPr="00927E68" w:rsidRDefault="001578BC" w:rsidP="00182C38">
            <w:pPr>
              <w:pStyle w:val="a0"/>
              <w:ind w:left="406"/>
              <w:jc w:val="both"/>
              <w:rPr>
                <w:rFonts w:ascii="Times New Roman" w:hAnsi="Times New Roman" w:cs="Times New Roman"/>
                <w:sz w:val="24"/>
                <w:szCs w:val="24"/>
              </w:rPr>
            </w:pPr>
            <w:r>
              <w:rPr>
                <w:rFonts w:ascii="Times New Roman" w:hAnsi="Times New Roman" w:cs="Times New Roman"/>
                <w:sz w:val="24"/>
                <w:szCs w:val="24"/>
              </w:rPr>
              <w:t xml:space="preserve">3.1. </w:t>
            </w:r>
            <w:r w:rsidRPr="00055AF2">
              <w:rPr>
                <w:rFonts w:ascii="Times New Roman" w:hAnsi="Times New Roman" w:cs="Times New Roman"/>
                <w:sz w:val="24"/>
                <w:szCs w:val="24"/>
              </w:rPr>
              <w:t>Контроль и количественная оценка эффективности обеспечения безопасности полетов.</w:t>
            </w:r>
          </w:p>
        </w:tc>
      </w:tr>
      <w:tr w:rsidR="001578BC" w:rsidTr="00182C38">
        <w:trPr>
          <w:trHeight w:val="552"/>
          <w:jc w:val="center"/>
        </w:trPr>
        <w:tc>
          <w:tcPr>
            <w:tcW w:w="1809" w:type="dxa"/>
            <w:vMerge/>
            <w:shd w:val="clear" w:color="auto" w:fill="E2EFD9" w:themeFill="accent6"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E2EFD9" w:themeFill="accent6" w:themeFillTint="33"/>
            <w:vAlign w:val="center"/>
          </w:tcPr>
          <w:p w:rsidR="001578BC" w:rsidRPr="00055AF2" w:rsidRDefault="001578BC" w:rsidP="00182C38">
            <w:pPr>
              <w:pStyle w:val="a0"/>
              <w:ind w:left="406"/>
              <w:contextualSpacing w:val="0"/>
              <w:jc w:val="both"/>
              <w:rPr>
                <w:rFonts w:ascii="Times New Roman" w:hAnsi="Times New Roman" w:cs="Times New Roman"/>
                <w:sz w:val="24"/>
                <w:szCs w:val="24"/>
              </w:rPr>
            </w:pPr>
            <w:r>
              <w:rPr>
                <w:rFonts w:ascii="Times New Roman" w:hAnsi="Times New Roman" w:cs="Times New Roman"/>
                <w:sz w:val="24"/>
                <w:szCs w:val="24"/>
              </w:rPr>
              <w:t xml:space="preserve">3.2. </w:t>
            </w:r>
            <w:r w:rsidRPr="00055AF2">
              <w:rPr>
                <w:rFonts w:ascii="Times New Roman" w:hAnsi="Times New Roman" w:cs="Times New Roman"/>
                <w:sz w:val="24"/>
                <w:szCs w:val="24"/>
              </w:rPr>
              <w:t>Осуществление изменений.</w:t>
            </w:r>
          </w:p>
        </w:tc>
      </w:tr>
      <w:tr w:rsidR="001578BC" w:rsidTr="00182C38">
        <w:trPr>
          <w:trHeight w:val="552"/>
          <w:jc w:val="center"/>
        </w:trPr>
        <w:tc>
          <w:tcPr>
            <w:tcW w:w="1809" w:type="dxa"/>
            <w:vMerge/>
            <w:tcBorders>
              <w:bottom w:val="single" w:sz="4" w:space="0" w:color="auto"/>
            </w:tcBorders>
            <w:shd w:val="clear" w:color="auto" w:fill="E2EFD9" w:themeFill="accent6"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2EFD9" w:themeFill="accent6" w:themeFillTint="33"/>
            <w:vAlign w:val="center"/>
          </w:tcPr>
          <w:p w:rsidR="001578BC" w:rsidRPr="00055AF2" w:rsidRDefault="001578BC" w:rsidP="00182C38">
            <w:pPr>
              <w:pStyle w:val="a0"/>
              <w:ind w:left="406"/>
              <w:jc w:val="both"/>
              <w:rPr>
                <w:rFonts w:ascii="Times New Roman" w:hAnsi="Times New Roman" w:cs="Times New Roman"/>
                <w:sz w:val="24"/>
                <w:szCs w:val="24"/>
              </w:rPr>
            </w:pPr>
            <w:r>
              <w:rPr>
                <w:rFonts w:ascii="Times New Roman" w:hAnsi="Times New Roman" w:cs="Times New Roman"/>
                <w:sz w:val="24"/>
                <w:szCs w:val="24"/>
              </w:rPr>
              <w:t xml:space="preserve">3.3. </w:t>
            </w:r>
            <w:r w:rsidRPr="00055AF2">
              <w:rPr>
                <w:rFonts w:ascii="Times New Roman" w:hAnsi="Times New Roman" w:cs="Times New Roman"/>
                <w:sz w:val="24"/>
                <w:szCs w:val="24"/>
              </w:rPr>
              <w:t>Постоянное совершенствование СУБП.</w:t>
            </w:r>
          </w:p>
        </w:tc>
      </w:tr>
      <w:tr w:rsidR="001578BC" w:rsidTr="00182C38">
        <w:trPr>
          <w:trHeight w:val="552"/>
          <w:jc w:val="center"/>
        </w:trPr>
        <w:tc>
          <w:tcPr>
            <w:tcW w:w="1809" w:type="dxa"/>
            <w:shd w:val="clear" w:color="auto" w:fill="FFF2CC" w:themeFill="accent4"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4</w:t>
            </w:r>
          </w:p>
        </w:tc>
        <w:tc>
          <w:tcPr>
            <w:tcW w:w="7371" w:type="dxa"/>
            <w:shd w:val="clear" w:color="auto" w:fill="FFF2CC" w:themeFill="accent4" w:themeFillTint="33"/>
            <w:vAlign w:val="center"/>
          </w:tcPr>
          <w:p w:rsidR="001578BC" w:rsidRPr="00BB0624" w:rsidRDefault="001578BC" w:rsidP="00182C38">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BB0624">
              <w:rPr>
                <w:rFonts w:ascii="Times New Roman" w:hAnsi="Times New Roman" w:cs="Times New Roman"/>
                <w:b/>
                <w:sz w:val="24"/>
                <w:szCs w:val="24"/>
              </w:rPr>
              <w:t>Популяризация вопросов безопасности полетов.</w:t>
            </w:r>
          </w:p>
        </w:tc>
      </w:tr>
      <w:tr w:rsidR="001578BC" w:rsidTr="00182C38">
        <w:trPr>
          <w:trHeight w:val="552"/>
          <w:jc w:val="center"/>
        </w:trPr>
        <w:tc>
          <w:tcPr>
            <w:tcW w:w="1809" w:type="dxa"/>
            <w:vMerge w:val="restart"/>
            <w:shd w:val="clear" w:color="auto" w:fill="FFF2CC" w:themeFill="accent4"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FFF2CC" w:themeFill="accent4" w:themeFillTint="33"/>
            <w:vAlign w:val="center"/>
          </w:tcPr>
          <w:p w:rsidR="001578BC" w:rsidRPr="00BA1ECA" w:rsidRDefault="001578BC" w:rsidP="00182C38">
            <w:pPr>
              <w:ind w:left="406"/>
              <w:jc w:val="both"/>
              <w:rPr>
                <w:rFonts w:ascii="Times New Roman" w:hAnsi="Times New Roman" w:cs="Times New Roman"/>
                <w:sz w:val="24"/>
                <w:szCs w:val="24"/>
              </w:rPr>
            </w:pPr>
            <w:r>
              <w:rPr>
                <w:rFonts w:ascii="Times New Roman" w:hAnsi="Times New Roman" w:cs="Times New Roman"/>
                <w:sz w:val="24"/>
                <w:szCs w:val="24"/>
              </w:rPr>
              <w:t xml:space="preserve">4.1. </w:t>
            </w:r>
            <w:r w:rsidRPr="00055AF2">
              <w:rPr>
                <w:rFonts w:ascii="Times New Roman" w:hAnsi="Times New Roman" w:cs="Times New Roman"/>
                <w:sz w:val="24"/>
                <w:szCs w:val="24"/>
              </w:rPr>
              <w:t>Обмен информацией о безопасности полето</w:t>
            </w:r>
            <w:r>
              <w:rPr>
                <w:rFonts w:ascii="Times New Roman" w:hAnsi="Times New Roman" w:cs="Times New Roman"/>
                <w:sz w:val="24"/>
                <w:szCs w:val="24"/>
              </w:rPr>
              <w:t>в</w:t>
            </w:r>
            <w:r w:rsidR="005F01FB">
              <w:rPr>
                <w:rFonts w:ascii="Times New Roman" w:hAnsi="Times New Roman" w:cs="Times New Roman"/>
                <w:sz w:val="24"/>
                <w:szCs w:val="24"/>
              </w:rPr>
              <w:t>.</w:t>
            </w:r>
          </w:p>
        </w:tc>
      </w:tr>
      <w:tr w:rsidR="001578BC" w:rsidTr="00182C38">
        <w:trPr>
          <w:trHeight w:val="552"/>
          <w:jc w:val="center"/>
        </w:trPr>
        <w:tc>
          <w:tcPr>
            <w:tcW w:w="1809" w:type="dxa"/>
            <w:vMerge/>
            <w:shd w:val="clear" w:color="auto" w:fill="FFF2CC" w:themeFill="accent4"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FFF2CC" w:themeFill="accent4" w:themeFillTint="33"/>
            <w:vAlign w:val="center"/>
          </w:tcPr>
          <w:p w:rsidR="001578BC" w:rsidRDefault="001578BC" w:rsidP="00182C38">
            <w:pPr>
              <w:ind w:left="406"/>
              <w:jc w:val="both"/>
              <w:rPr>
                <w:rFonts w:ascii="Times New Roman" w:hAnsi="Times New Roman" w:cs="Times New Roman"/>
                <w:sz w:val="24"/>
                <w:szCs w:val="24"/>
              </w:rPr>
            </w:pPr>
            <w:r>
              <w:rPr>
                <w:rFonts w:ascii="Times New Roman" w:hAnsi="Times New Roman" w:cs="Times New Roman"/>
                <w:sz w:val="24"/>
                <w:szCs w:val="24"/>
              </w:rPr>
              <w:t xml:space="preserve">4.2. </w:t>
            </w:r>
            <w:r w:rsidRPr="00BB0624">
              <w:rPr>
                <w:rFonts w:ascii="Times New Roman" w:hAnsi="Times New Roman" w:cs="Times New Roman"/>
                <w:sz w:val="24"/>
                <w:szCs w:val="24"/>
              </w:rPr>
              <w:t>Подготовка кадров и обучение.</w:t>
            </w:r>
          </w:p>
        </w:tc>
      </w:tr>
    </w:tbl>
    <w:p w:rsidR="001578BC" w:rsidRPr="003243D5" w:rsidRDefault="001578BC" w:rsidP="001578BC">
      <w:pPr>
        <w:spacing w:after="0" w:line="240" w:lineRule="auto"/>
        <w:jc w:val="both"/>
        <w:rPr>
          <w:rFonts w:ascii="Times New Roman" w:hAnsi="Times New Roman" w:cs="Times New Roman"/>
          <w:sz w:val="24"/>
          <w:szCs w:val="24"/>
        </w:rPr>
      </w:pPr>
    </w:p>
    <w:p w:rsidR="001578BC" w:rsidRPr="001B1BB4"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1578BC">
        <w:rPr>
          <w:rFonts w:ascii="Times New Roman" w:hAnsi="Times New Roman" w:cs="Times New Roman"/>
          <w:sz w:val="24"/>
          <w:szCs w:val="24"/>
        </w:rPr>
        <w:t>Раздел</w:t>
      </w:r>
      <w:r w:rsidR="001578BC" w:rsidRPr="001B1BB4">
        <w:rPr>
          <w:rFonts w:ascii="Times New Roman" w:hAnsi="Times New Roman" w:cs="Times New Roman"/>
          <w:sz w:val="24"/>
          <w:szCs w:val="24"/>
        </w:rPr>
        <w:t xml:space="preserve"> 2 </w:t>
      </w:r>
      <w:r w:rsidR="001578BC" w:rsidRPr="00FC23FF">
        <w:rPr>
          <w:rFonts w:ascii="Times New Roman" w:hAnsi="Times New Roman" w:cs="Times New Roman"/>
          <w:sz w:val="24"/>
          <w:szCs w:val="24"/>
        </w:rPr>
        <w:t xml:space="preserve">«Контрольные вопросы проверки» и раздел </w:t>
      </w:r>
      <w:r w:rsidR="001578BC" w:rsidRPr="00B0210B">
        <w:rPr>
          <w:rFonts w:ascii="Times New Roman" w:hAnsi="Times New Roman" w:cs="Times New Roman"/>
          <w:sz w:val="24"/>
          <w:szCs w:val="24"/>
        </w:rPr>
        <w:t>4</w:t>
      </w:r>
      <w:r w:rsidR="001578BC" w:rsidRPr="00FC23FF">
        <w:rPr>
          <w:rFonts w:ascii="Times New Roman" w:hAnsi="Times New Roman" w:cs="Times New Roman"/>
          <w:sz w:val="24"/>
          <w:szCs w:val="24"/>
        </w:rPr>
        <w:t xml:space="preserve"> «Дополнительные рекомендации» разделены на подразделы и параграфы, имеющие названия, которые соответствуют компонентам (подразделы) и элементам (параграфы) концептуальных рамок СУБП ИКАО.</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1.2.9 </w:t>
      </w:r>
      <w:r w:rsidR="001578BC">
        <w:rPr>
          <w:rFonts w:ascii="Times New Roman" w:hAnsi="Times New Roman" w:cs="Times New Roman"/>
          <w:sz w:val="24"/>
          <w:szCs w:val="24"/>
        </w:rPr>
        <w:t xml:space="preserve">Каждый параграф Раздела 2 </w:t>
      </w:r>
      <w:r w:rsidR="001578BC" w:rsidRPr="00DE16EE">
        <w:rPr>
          <w:rFonts w:ascii="Times New Roman" w:hAnsi="Times New Roman" w:cs="Times New Roman"/>
          <w:sz w:val="24"/>
          <w:szCs w:val="24"/>
        </w:rPr>
        <w:t>«Контрольные вопросы проверки</w:t>
      </w:r>
      <w:r w:rsidR="0006279F">
        <w:rPr>
          <w:rFonts w:ascii="Times New Roman" w:hAnsi="Times New Roman" w:cs="Times New Roman"/>
          <w:sz w:val="24"/>
          <w:szCs w:val="24"/>
        </w:rPr>
        <w:t>»</w:t>
      </w:r>
      <w:r w:rsidR="001578BC">
        <w:rPr>
          <w:rFonts w:ascii="Times New Roman" w:hAnsi="Times New Roman" w:cs="Times New Roman"/>
          <w:sz w:val="24"/>
          <w:szCs w:val="24"/>
        </w:rPr>
        <w:t xml:space="preserve"> содержит </w:t>
      </w:r>
      <w:r w:rsidR="00A370FF">
        <w:rPr>
          <w:rFonts w:ascii="Times New Roman" w:hAnsi="Times New Roman" w:cs="Times New Roman"/>
          <w:sz w:val="24"/>
          <w:szCs w:val="24"/>
        </w:rPr>
        <w:t>КВП</w:t>
      </w:r>
      <w:r w:rsidR="001578BC">
        <w:rPr>
          <w:rFonts w:ascii="Times New Roman" w:hAnsi="Times New Roman" w:cs="Times New Roman"/>
          <w:sz w:val="24"/>
          <w:szCs w:val="24"/>
        </w:rPr>
        <w:t>, используемые при проверке конкретного элемента СУБП.</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1.2.10 </w:t>
      </w:r>
      <w:r w:rsidR="001578BC" w:rsidRPr="005721CB">
        <w:rPr>
          <w:rFonts w:ascii="Times New Roman" w:hAnsi="Times New Roman" w:cs="Times New Roman"/>
          <w:sz w:val="24"/>
          <w:szCs w:val="24"/>
        </w:rPr>
        <w:t xml:space="preserve">В соответствующих параграфах раздела </w:t>
      </w:r>
      <w:r w:rsidR="001578BC" w:rsidRPr="00B0210B">
        <w:rPr>
          <w:rFonts w:ascii="Times New Roman" w:hAnsi="Times New Roman" w:cs="Times New Roman"/>
          <w:sz w:val="24"/>
          <w:szCs w:val="24"/>
        </w:rPr>
        <w:t>4</w:t>
      </w:r>
      <w:r>
        <w:rPr>
          <w:rFonts w:ascii="Times New Roman" w:hAnsi="Times New Roman" w:cs="Times New Roman"/>
          <w:sz w:val="24"/>
          <w:szCs w:val="24"/>
        </w:rPr>
        <w:t xml:space="preserve"> </w:t>
      </w:r>
      <w:r w:rsidR="001578BC" w:rsidRPr="00DE16EE">
        <w:rPr>
          <w:rFonts w:ascii="Times New Roman" w:hAnsi="Times New Roman" w:cs="Times New Roman"/>
          <w:sz w:val="24"/>
          <w:szCs w:val="24"/>
        </w:rPr>
        <w:t xml:space="preserve">«Дополнительные рекомендации» содержатся дополнительные рекомендации по проведению проверки в рамках </w:t>
      </w:r>
      <w:r w:rsidR="00A370FF">
        <w:rPr>
          <w:rFonts w:ascii="Times New Roman" w:hAnsi="Times New Roman" w:cs="Times New Roman"/>
          <w:sz w:val="24"/>
          <w:szCs w:val="24"/>
        </w:rPr>
        <w:t>КВП</w:t>
      </w:r>
      <w:r>
        <w:rPr>
          <w:rFonts w:ascii="Times New Roman" w:hAnsi="Times New Roman" w:cs="Times New Roman"/>
          <w:sz w:val="24"/>
          <w:szCs w:val="24"/>
        </w:rPr>
        <w:t>.</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001578BC" w:rsidRPr="005721CB">
        <w:rPr>
          <w:rFonts w:ascii="Times New Roman" w:hAnsi="Times New Roman" w:cs="Times New Roman"/>
          <w:sz w:val="24"/>
          <w:szCs w:val="24"/>
        </w:rPr>
        <w:t>Для удоб</w:t>
      </w:r>
      <w:r w:rsidR="001578BC">
        <w:rPr>
          <w:rFonts w:ascii="Times New Roman" w:hAnsi="Times New Roman" w:cs="Times New Roman"/>
          <w:sz w:val="24"/>
          <w:szCs w:val="24"/>
        </w:rPr>
        <w:t xml:space="preserve">ства использования каждый </w:t>
      </w:r>
      <w:r w:rsidR="00A370FF">
        <w:rPr>
          <w:rFonts w:ascii="Times New Roman" w:hAnsi="Times New Roman" w:cs="Times New Roman"/>
          <w:sz w:val="24"/>
          <w:szCs w:val="24"/>
        </w:rPr>
        <w:t>КВП</w:t>
      </w:r>
      <w:r w:rsidR="001578BC">
        <w:rPr>
          <w:rFonts w:ascii="Times New Roman" w:hAnsi="Times New Roman" w:cs="Times New Roman"/>
          <w:sz w:val="24"/>
          <w:szCs w:val="24"/>
        </w:rPr>
        <w:t xml:space="preserve"> </w:t>
      </w:r>
      <w:r w:rsidR="001578BC" w:rsidRPr="005721CB">
        <w:rPr>
          <w:rFonts w:ascii="Times New Roman" w:hAnsi="Times New Roman" w:cs="Times New Roman"/>
          <w:sz w:val="24"/>
          <w:szCs w:val="24"/>
        </w:rPr>
        <w:t>и соответствующ</w:t>
      </w:r>
      <w:r w:rsidR="001578BC">
        <w:rPr>
          <w:rFonts w:ascii="Times New Roman" w:hAnsi="Times New Roman" w:cs="Times New Roman"/>
          <w:sz w:val="24"/>
          <w:szCs w:val="24"/>
        </w:rPr>
        <w:t xml:space="preserve">ие ему </w:t>
      </w:r>
      <w:r w:rsidR="001578BC" w:rsidRPr="005721CB">
        <w:rPr>
          <w:rFonts w:ascii="Times New Roman" w:hAnsi="Times New Roman" w:cs="Times New Roman"/>
          <w:sz w:val="24"/>
          <w:szCs w:val="24"/>
        </w:rPr>
        <w:t>дополни</w:t>
      </w:r>
      <w:r w:rsidR="001578BC">
        <w:rPr>
          <w:rFonts w:ascii="Times New Roman" w:hAnsi="Times New Roman" w:cs="Times New Roman"/>
          <w:sz w:val="24"/>
          <w:szCs w:val="24"/>
        </w:rPr>
        <w:t xml:space="preserve">тельные </w:t>
      </w:r>
      <w:r w:rsidR="001578BC" w:rsidRPr="005721CB">
        <w:rPr>
          <w:rFonts w:ascii="Times New Roman" w:hAnsi="Times New Roman" w:cs="Times New Roman"/>
          <w:sz w:val="24"/>
          <w:szCs w:val="24"/>
        </w:rPr>
        <w:t>рек</w:t>
      </w:r>
      <w:r w:rsidR="001578BC">
        <w:rPr>
          <w:rFonts w:ascii="Times New Roman" w:hAnsi="Times New Roman" w:cs="Times New Roman"/>
          <w:sz w:val="24"/>
          <w:szCs w:val="24"/>
        </w:rPr>
        <w:t>омендации имеют перекрестные гиперссылки.</w:t>
      </w:r>
    </w:p>
    <w:p w:rsidR="001578BC" w:rsidRPr="000C097D"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001578BC" w:rsidRPr="000C097D">
        <w:rPr>
          <w:rFonts w:ascii="Times New Roman" w:hAnsi="Times New Roman" w:cs="Times New Roman"/>
          <w:sz w:val="24"/>
          <w:szCs w:val="24"/>
        </w:rPr>
        <w:t xml:space="preserve">В начале каждого </w:t>
      </w:r>
      <w:r w:rsidR="001578BC">
        <w:rPr>
          <w:rFonts w:ascii="Times New Roman" w:hAnsi="Times New Roman" w:cs="Times New Roman"/>
          <w:sz w:val="24"/>
          <w:szCs w:val="24"/>
        </w:rPr>
        <w:t>подраздела и каждого параграфа Р</w:t>
      </w:r>
      <w:r w:rsidR="001578BC" w:rsidRPr="000C097D">
        <w:rPr>
          <w:rFonts w:ascii="Times New Roman" w:hAnsi="Times New Roman" w:cs="Times New Roman"/>
          <w:sz w:val="24"/>
          <w:szCs w:val="24"/>
        </w:rPr>
        <w:t xml:space="preserve">аздела </w:t>
      </w:r>
      <w:r w:rsidR="001578BC" w:rsidRPr="00B0210B">
        <w:rPr>
          <w:rFonts w:ascii="Times New Roman" w:hAnsi="Times New Roman" w:cs="Times New Roman"/>
          <w:sz w:val="24"/>
          <w:szCs w:val="24"/>
        </w:rPr>
        <w:t>4</w:t>
      </w:r>
      <w:r w:rsidR="001578BC" w:rsidRPr="000C097D">
        <w:rPr>
          <w:rFonts w:ascii="Times New Roman" w:hAnsi="Times New Roman" w:cs="Times New Roman"/>
          <w:sz w:val="24"/>
          <w:szCs w:val="24"/>
        </w:rPr>
        <w:t xml:space="preserve"> приводится кратко основное содержание компонента и элемента в соответствии с </w:t>
      </w:r>
      <w:r w:rsidR="001578BC" w:rsidRPr="007F2476">
        <w:rPr>
          <w:rFonts w:ascii="Times New Roman" w:hAnsi="Times New Roman" w:cs="Times New Roman"/>
          <w:sz w:val="24"/>
          <w:szCs w:val="24"/>
        </w:rPr>
        <w:t>SARPs</w:t>
      </w:r>
      <w:r w:rsidR="001578BC" w:rsidRPr="000C097D">
        <w:rPr>
          <w:rFonts w:ascii="Times New Roman" w:hAnsi="Times New Roman" w:cs="Times New Roman"/>
          <w:sz w:val="24"/>
          <w:szCs w:val="24"/>
        </w:rPr>
        <w:t xml:space="preserve"> и рекомендациями ИКАО, опытом реализации СУБП в авиапредприятиях-поставщиках услуг. Отдельные аспекты СУБП, </w:t>
      </w:r>
      <w:r w:rsidR="001578BC">
        <w:rPr>
          <w:rFonts w:ascii="Times New Roman" w:hAnsi="Times New Roman" w:cs="Times New Roman"/>
          <w:sz w:val="24"/>
          <w:szCs w:val="24"/>
        </w:rPr>
        <w:t xml:space="preserve">которые могут </w:t>
      </w:r>
      <w:r w:rsidR="001578BC" w:rsidRPr="000C097D">
        <w:rPr>
          <w:rFonts w:ascii="Times New Roman" w:hAnsi="Times New Roman" w:cs="Times New Roman"/>
          <w:sz w:val="24"/>
          <w:szCs w:val="24"/>
        </w:rPr>
        <w:t>вызыва</w:t>
      </w:r>
      <w:r w:rsidR="001578BC">
        <w:rPr>
          <w:rFonts w:ascii="Times New Roman" w:hAnsi="Times New Roman" w:cs="Times New Roman"/>
          <w:sz w:val="24"/>
          <w:szCs w:val="24"/>
        </w:rPr>
        <w:t>ть</w:t>
      </w:r>
      <w:r w:rsidR="001578BC" w:rsidRPr="000C097D">
        <w:rPr>
          <w:rFonts w:ascii="Times New Roman" w:hAnsi="Times New Roman" w:cs="Times New Roman"/>
          <w:sz w:val="24"/>
          <w:szCs w:val="24"/>
        </w:rPr>
        <w:t xml:space="preserve"> затруднения при разработке и внедрении, и, соответственно, при проверке, поясняются более подробно.</w:t>
      </w:r>
    </w:p>
    <w:p w:rsidR="001578BC" w:rsidRPr="005D6A0A" w:rsidRDefault="001578BC" w:rsidP="00175CC2">
      <w:pPr>
        <w:pStyle w:val="2"/>
        <w:spacing w:before="0" w:line="360" w:lineRule="auto"/>
        <w:jc w:val="center"/>
        <w:rPr>
          <w:rFonts w:ascii="Times New Roman" w:hAnsi="Times New Roman" w:cs="Times New Roman"/>
          <w:b/>
          <w:color w:val="auto"/>
          <w:sz w:val="24"/>
          <w:szCs w:val="24"/>
        </w:rPr>
      </w:pPr>
      <w:bookmarkStart w:id="14" w:name="_Toc23254792"/>
      <w:bookmarkStart w:id="15" w:name="_Toc26399982"/>
      <w:r>
        <w:rPr>
          <w:rFonts w:ascii="Times New Roman" w:hAnsi="Times New Roman" w:cs="Times New Roman"/>
          <w:b/>
          <w:color w:val="auto"/>
          <w:sz w:val="24"/>
          <w:szCs w:val="24"/>
        </w:rPr>
        <w:t xml:space="preserve">1.3 </w:t>
      </w:r>
      <w:r w:rsidRPr="005D6A0A">
        <w:rPr>
          <w:rFonts w:ascii="Times New Roman" w:hAnsi="Times New Roman" w:cs="Times New Roman"/>
          <w:b/>
          <w:color w:val="auto"/>
          <w:sz w:val="24"/>
          <w:szCs w:val="24"/>
        </w:rPr>
        <w:t xml:space="preserve">Принципы формирования, особенности применения и структура </w:t>
      </w:r>
      <w:bookmarkEnd w:id="14"/>
      <w:r w:rsidR="00A370FF">
        <w:rPr>
          <w:rFonts w:ascii="Times New Roman" w:hAnsi="Times New Roman" w:cs="Times New Roman"/>
          <w:b/>
          <w:color w:val="auto"/>
          <w:sz w:val="24"/>
          <w:szCs w:val="24"/>
        </w:rPr>
        <w:t>КВП</w:t>
      </w:r>
      <w:bookmarkEnd w:id="15"/>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1.3.1 </w:t>
      </w:r>
      <w:r w:rsidR="001578BC" w:rsidRPr="000D6885">
        <w:rPr>
          <w:rFonts w:ascii="Times New Roman" w:hAnsi="Times New Roman" w:cs="Times New Roman"/>
          <w:sz w:val="24"/>
          <w:szCs w:val="24"/>
        </w:rPr>
        <w:t xml:space="preserve">Каждый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относится только к одному из элементов СУБП ИКАО.</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lastRenderedPageBreak/>
        <w:t xml:space="preserve">1.3.2 </w:t>
      </w:r>
      <w:r w:rsidR="001578BC" w:rsidRPr="000D6885">
        <w:rPr>
          <w:rFonts w:ascii="Times New Roman" w:hAnsi="Times New Roman" w:cs="Times New Roman"/>
          <w:sz w:val="24"/>
          <w:szCs w:val="24"/>
        </w:rPr>
        <w:t xml:space="preserve">Применяемые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имеют один из двух статусов: «Требование» или «Рекомендация». Проверка должна начинаться с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1.3.3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имеющие статус «Требование», предназначены для проверки соответствия СУБП поставщика услуг воздушному законодательству РФ. Эти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содержат ссылки на нормативные документы ГА РФ.</w:t>
      </w:r>
      <w:r w:rsidR="000D6885">
        <w:rPr>
          <w:rFonts w:ascii="Times New Roman" w:hAnsi="Times New Roman" w:cs="Times New Roman"/>
          <w:sz w:val="24"/>
          <w:szCs w:val="24"/>
        </w:rPr>
        <w:t xml:space="preserve"> </w:t>
      </w:r>
      <w:r w:rsidR="001578BC" w:rsidRPr="000D6885">
        <w:rPr>
          <w:rFonts w:ascii="Times New Roman" w:hAnsi="Times New Roman" w:cs="Times New Roman"/>
          <w:sz w:val="24"/>
          <w:szCs w:val="24"/>
        </w:rPr>
        <w:t xml:space="preserve">На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проверяемый поставщик услуг обязан представить проверяющему соответствующие доказательства выполнения требований воздушного законодательства РФ</w:t>
      </w:r>
      <w:r w:rsidR="00B91F5B">
        <w:rPr>
          <w:rFonts w:ascii="Times New Roman" w:hAnsi="Times New Roman" w:cs="Times New Roman"/>
          <w:sz w:val="24"/>
          <w:szCs w:val="24"/>
        </w:rPr>
        <w:t>.</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1.3.4 </w:t>
      </w:r>
      <w:r w:rsidR="001578BC" w:rsidRPr="000D6885">
        <w:rPr>
          <w:rFonts w:ascii="Times New Roman" w:hAnsi="Times New Roman" w:cs="Times New Roman"/>
          <w:sz w:val="24"/>
          <w:szCs w:val="24"/>
        </w:rPr>
        <w:t xml:space="preserve">Результаты проверок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используются проверяющим для вывода о соответствии или несоответствии СУБП поставщика услуг сертификационным требованиям. При проведении проверки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проверяющий должен оперировать только ссылками на нормативные правовые акты Российской Федерации.</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1.3.5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имеющие статус «Рекомендация» предназначены для оценки уровня внедрения в СУБП передовых международных практик, прежде всего Стандартов и Рекомендуемой практики ИКАО (</w:t>
      </w:r>
      <w:r w:rsidR="001578BC" w:rsidRPr="000D6885">
        <w:rPr>
          <w:rFonts w:ascii="Times New Roman" w:hAnsi="Times New Roman" w:cs="Times New Roman"/>
          <w:sz w:val="24"/>
          <w:szCs w:val="24"/>
          <w:lang w:val="en-US"/>
        </w:rPr>
        <w:t>SARPs</w:t>
      </w:r>
      <w:r w:rsidR="001578BC" w:rsidRPr="000D6885">
        <w:rPr>
          <w:rFonts w:ascii="Times New Roman" w:hAnsi="Times New Roman" w:cs="Times New Roman"/>
          <w:sz w:val="24"/>
          <w:szCs w:val="24"/>
        </w:rPr>
        <w:t xml:space="preserve">). Эти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содержат ссылки на соответствующие международные документы. Проверка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проводится, как правило, в отношени</w:t>
      </w:r>
      <w:r w:rsidR="00AD4CE9" w:rsidRPr="000D6885">
        <w:rPr>
          <w:rFonts w:ascii="Times New Roman" w:hAnsi="Times New Roman" w:cs="Times New Roman"/>
          <w:sz w:val="24"/>
          <w:szCs w:val="24"/>
        </w:rPr>
        <w:t xml:space="preserve">и тех поставщиков услуг, СУБП </w:t>
      </w:r>
      <w:r w:rsidR="001578BC" w:rsidRPr="000D6885">
        <w:rPr>
          <w:rFonts w:ascii="Times New Roman" w:hAnsi="Times New Roman" w:cs="Times New Roman"/>
          <w:sz w:val="24"/>
          <w:szCs w:val="24"/>
        </w:rPr>
        <w:t xml:space="preserve">которых получила оценку </w:t>
      </w:r>
      <w:r w:rsidR="0018112B">
        <w:rPr>
          <w:rFonts w:ascii="Times New Roman" w:hAnsi="Times New Roman" w:cs="Times New Roman"/>
          <w:sz w:val="24"/>
          <w:szCs w:val="24"/>
        </w:rPr>
        <w:t>проверяющего</w:t>
      </w:r>
      <w:r w:rsidR="001578BC" w:rsidRPr="000D6885">
        <w:rPr>
          <w:rFonts w:ascii="Times New Roman" w:hAnsi="Times New Roman" w:cs="Times New Roman"/>
          <w:sz w:val="24"/>
          <w:szCs w:val="24"/>
        </w:rPr>
        <w:t xml:space="preserve"> «Соответс</w:t>
      </w:r>
      <w:r w:rsidR="00AD4CE9" w:rsidRPr="000D6885">
        <w:rPr>
          <w:rFonts w:ascii="Times New Roman" w:hAnsi="Times New Roman" w:cs="Times New Roman"/>
          <w:sz w:val="24"/>
          <w:szCs w:val="24"/>
        </w:rPr>
        <w:t>твует».</w:t>
      </w:r>
      <w:r w:rsidR="001578BC" w:rsidRPr="000D6885">
        <w:rPr>
          <w:rFonts w:ascii="Times New Roman" w:hAnsi="Times New Roman" w:cs="Times New Roman"/>
          <w:sz w:val="24"/>
          <w:szCs w:val="24"/>
        </w:rPr>
        <w:t xml:space="preserve">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проверяющий может предложить проверяемому поставщику услуг продемонстрировать реализацию мероприятий и решений, предусмотренных документами ИКАО или других международных организаций, если это применимо для соо</w:t>
      </w:r>
      <w:r w:rsidR="000D6885">
        <w:rPr>
          <w:rFonts w:ascii="Times New Roman" w:hAnsi="Times New Roman" w:cs="Times New Roman"/>
          <w:sz w:val="24"/>
          <w:szCs w:val="24"/>
        </w:rPr>
        <w:t>тветствующего поставщика услуг.</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1.3.6 </w:t>
      </w:r>
      <w:r w:rsidR="001578BC" w:rsidRPr="000D6885">
        <w:rPr>
          <w:rFonts w:ascii="Times New Roman" w:hAnsi="Times New Roman" w:cs="Times New Roman"/>
          <w:sz w:val="24"/>
          <w:szCs w:val="24"/>
        </w:rPr>
        <w:t xml:space="preserve">Объем проверки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(выборочная или полная проверка) определяется проверяю</w:t>
      </w:r>
      <w:r w:rsidR="000D6885">
        <w:rPr>
          <w:rFonts w:ascii="Times New Roman" w:hAnsi="Times New Roman" w:cs="Times New Roman"/>
          <w:sz w:val="24"/>
          <w:szCs w:val="24"/>
        </w:rPr>
        <w:t>щим в каждом конкретном случае.</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1.3.7 </w:t>
      </w:r>
      <w:r w:rsidR="001578BC" w:rsidRPr="000D6885">
        <w:rPr>
          <w:rFonts w:ascii="Times New Roman" w:hAnsi="Times New Roman" w:cs="Times New Roman"/>
          <w:sz w:val="24"/>
          <w:szCs w:val="24"/>
        </w:rPr>
        <w:t xml:space="preserve">Проверка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может быть проведена в случае, если проверяющий имеет сомнения в достаточности или эффективности реализуемых поставщиком услуг мероприятий, предусмотренных требованиями воздушного законодательства РФ, ссылки на которые включены в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В этом случае проверка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используется с целью получения от поставщика услуг дополнительных сведений и доказательств, которые могут быть приняты проверяющим в зачет выполнения требований нормативно-правовых актов, ссылки на которые имеются в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w:t>
      </w:r>
    </w:p>
    <w:p w:rsidR="001578BC" w:rsidRPr="00B0210B" w:rsidRDefault="008B1DCA" w:rsidP="000D6885">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1.3.8 </w:t>
      </w:r>
      <w:r w:rsidR="001578BC" w:rsidRPr="00B0210B">
        <w:rPr>
          <w:rFonts w:ascii="Times New Roman" w:hAnsi="Times New Roman" w:cs="Times New Roman"/>
          <w:sz w:val="24"/>
          <w:szCs w:val="24"/>
        </w:rPr>
        <w:t xml:space="preserve">Результаты проверки по </w:t>
      </w:r>
      <w:r w:rsidR="00A370FF">
        <w:rPr>
          <w:rFonts w:ascii="Times New Roman" w:hAnsi="Times New Roman" w:cs="Times New Roman"/>
          <w:sz w:val="24"/>
          <w:szCs w:val="24"/>
        </w:rPr>
        <w:t>КВП</w:t>
      </w:r>
      <w:r w:rsidR="001578BC" w:rsidRPr="00B0210B">
        <w:rPr>
          <w:rFonts w:ascii="Times New Roman" w:hAnsi="Times New Roman" w:cs="Times New Roman"/>
          <w:sz w:val="24"/>
          <w:szCs w:val="24"/>
        </w:rPr>
        <w:t xml:space="preserve"> со статусом «Рекомендация» используются для повышения общего рейтинга (оценки эффективности) СУБП поставщика услуг</w:t>
      </w:r>
      <w:r w:rsidR="00CB383F">
        <w:rPr>
          <w:rFonts w:ascii="Times New Roman" w:hAnsi="Times New Roman" w:cs="Times New Roman"/>
          <w:sz w:val="24"/>
          <w:szCs w:val="24"/>
        </w:rPr>
        <w:t xml:space="preserve"> </w:t>
      </w:r>
      <w:r w:rsidR="00CB383F" w:rsidRPr="00290FD2">
        <w:rPr>
          <w:rFonts w:ascii="Times New Roman" w:hAnsi="Times New Roman" w:cs="Times New Roman"/>
          <w:sz w:val="24"/>
          <w:szCs w:val="24"/>
        </w:rPr>
        <w:t xml:space="preserve">(см. пункт </w:t>
      </w:r>
      <w:r w:rsidR="00CB383F">
        <w:rPr>
          <w:rFonts w:ascii="Times New Roman" w:hAnsi="Times New Roman" w:cs="Times New Roman"/>
          <w:sz w:val="24"/>
          <w:szCs w:val="24"/>
        </w:rPr>
        <w:lastRenderedPageBreak/>
        <w:t>1.3.5 МР)</w:t>
      </w:r>
      <w:r w:rsidR="001578BC" w:rsidRPr="00B0210B">
        <w:rPr>
          <w:rFonts w:ascii="Times New Roman" w:hAnsi="Times New Roman" w:cs="Times New Roman"/>
          <w:sz w:val="24"/>
          <w:szCs w:val="24"/>
        </w:rPr>
        <w:t xml:space="preserve"> и планирования будущих проверок поставщика услуг в соответствии с законодательством РФ.</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1.3.9 </w:t>
      </w:r>
      <w:r w:rsidR="001578BC" w:rsidRPr="000D6885">
        <w:rPr>
          <w:rFonts w:ascii="Times New Roman" w:hAnsi="Times New Roman" w:cs="Times New Roman"/>
          <w:sz w:val="24"/>
          <w:szCs w:val="24"/>
        </w:rPr>
        <w:t xml:space="preserve">Структура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единая для всех поставщиков услуг, приведена на рис. 1.</w:t>
      </w:r>
    </w:p>
    <w:p w:rsidR="001578BC" w:rsidRDefault="00C44F99" w:rsidP="001578BC">
      <w:pPr>
        <w:pStyle w:val="a0"/>
        <w:spacing w:after="0" w:line="240" w:lineRule="auto"/>
        <w:ind w:left="0"/>
        <w:jc w:val="center"/>
      </w:pPr>
      <w:r>
        <w:rPr>
          <w:rFonts w:cs="Times New Roman"/>
          <w:noProof/>
          <w:szCs w:val="24"/>
          <w:lang w:eastAsia="ru-RU"/>
        </w:rPr>
        <w:drawing>
          <wp:inline distT="0" distB="0" distL="0" distR="0">
            <wp:extent cx="5978157" cy="3578087"/>
            <wp:effectExtent l="19050" t="19050" r="22860" b="2286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9737" cy="3596989"/>
                    </a:xfrm>
                    <a:prstGeom prst="rect">
                      <a:avLst/>
                    </a:prstGeom>
                    <a:noFill/>
                    <a:ln w="9525">
                      <a:solidFill>
                        <a:schemeClr val="tx1"/>
                      </a:solidFill>
                      <a:miter lim="800000"/>
                      <a:headEnd/>
                      <a:tailEnd/>
                    </a:ln>
                  </pic:spPr>
                </pic:pic>
              </a:graphicData>
            </a:graphic>
          </wp:inline>
        </w:drawing>
      </w:r>
    </w:p>
    <w:p w:rsidR="001578BC" w:rsidRPr="008B1DCA" w:rsidRDefault="001578BC" w:rsidP="001578BC">
      <w:pPr>
        <w:spacing w:after="0" w:line="360" w:lineRule="auto"/>
        <w:jc w:val="center"/>
        <w:rPr>
          <w:rFonts w:ascii="Times New Roman" w:hAnsi="Times New Roman" w:cs="Times New Roman"/>
          <w:b/>
          <w:color w:val="FF0000"/>
          <w:sz w:val="24"/>
          <w:szCs w:val="24"/>
        </w:rPr>
      </w:pPr>
      <w:r w:rsidRPr="000934E4">
        <w:rPr>
          <w:rFonts w:ascii="Times New Roman" w:hAnsi="Times New Roman" w:cs="Times New Roman"/>
          <w:sz w:val="24"/>
          <w:szCs w:val="24"/>
        </w:rPr>
        <w:t>Рис</w:t>
      </w:r>
      <w:r w:rsidR="000D6885">
        <w:rPr>
          <w:rFonts w:ascii="Times New Roman" w:hAnsi="Times New Roman" w:cs="Times New Roman"/>
          <w:sz w:val="24"/>
          <w:szCs w:val="24"/>
        </w:rPr>
        <w:t xml:space="preserve">унок </w:t>
      </w:r>
      <w:r w:rsidRPr="000934E4">
        <w:rPr>
          <w:rFonts w:ascii="Times New Roman" w:hAnsi="Times New Roman" w:cs="Times New Roman"/>
          <w:sz w:val="24"/>
          <w:szCs w:val="24"/>
        </w:rPr>
        <w:t>1</w:t>
      </w:r>
      <w:r w:rsidR="00B91F5B">
        <w:rPr>
          <w:rFonts w:ascii="Times New Roman" w:hAnsi="Times New Roman" w:cs="Times New Roman"/>
          <w:sz w:val="24"/>
          <w:szCs w:val="24"/>
        </w:rPr>
        <w:t>.</w:t>
      </w:r>
      <w:r w:rsidRPr="000934E4">
        <w:rPr>
          <w:rFonts w:ascii="Times New Roman" w:hAnsi="Times New Roman" w:cs="Times New Roman"/>
          <w:sz w:val="24"/>
          <w:szCs w:val="24"/>
        </w:rPr>
        <w:t xml:space="preserve"> Структура </w:t>
      </w:r>
      <w:r w:rsidR="00A370FF">
        <w:rPr>
          <w:rFonts w:ascii="Times New Roman" w:hAnsi="Times New Roman" w:cs="Times New Roman"/>
          <w:sz w:val="24"/>
          <w:szCs w:val="24"/>
        </w:rPr>
        <w:t>КВП</w:t>
      </w:r>
      <w:r w:rsidR="009A4B9D" w:rsidRPr="008B1DCA">
        <w:rPr>
          <w:rFonts w:ascii="Times New Roman" w:hAnsi="Times New Roman" w:cs="Times New Roman"/>
          <w:sz w:val="24"/>
          <w:szCs w:val="24"/>
        </w:rPr>
        <w:t>.</w:t>
      </w:r>
    </w:p>
    <w:p w:rsidR="001578BC" w:rsidRPr="00B0210B" w:rsidRDefault="001578BC" w:rsidP="001578BC">
      <w:pPr>
        <w:spacing w:after="0" w:line="360" w:lineRule="auto"/>
        <w:ind w:firstLine="709"/>
        <w:rPr>
          <w:rFonts w:ascii="Times New Roman" w:hAnsi="Times New Roman" w:cs="Times New Roman"/>
          <w:sz w:val="24"/>
          <w:szCs w:val="24"/>
        </w:rPr>
      </w:pPr>
      <w:r w:rsidRPr="000934E4">
        <w:rPr>
          <w:rFonts w:ascii="Times New Roman" w:hAnsi="Times New Roman" w:cs="Times New Roman"/>
          <w:sz w:val="24"/>
          <w:szCs w:val="24"/>
        </w:rPr>
        <w:t xml:space="preserve">Поле 1 – </w:t>
      </w:r>
      <w:r w:rsidRPr="00B0210B">
        <w:rPr>
          <w:rFonts w:ascii="Times New Roman" w:hAnsi="Times New Roman" w:cs="Times New Roman"/>
          <w:sz w:val="24"/>
          <w:szCs w:val="24"/>
        </w:rPr>
        <w:t xml:space="preserve">Порядковый номер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по сквозной нумерации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данного поставщика услуг;</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Поле 2 –</w:t>
      </w:r>
      <w:r w:rsidR="000D6885">
        <w:rPr>
          <w:rFonts w:ascii="Times New Roman" w:hAnsi="Times New Roman" w:cs="Times New Roman"/>
          <w:sz w:val="24"/>
          <w:szCs w:val="24"/>
        </w:rPr>
        <w:t xml:space="preserve">Уникальный индекс </w:t>
      </w:r>
      <w:r w:rsidR="00A370FF">
        <w:rPr>
          <w:rFonts w:ascii="Times New Roman" w:hAnsi="Times New Roman" w:cs="Times New Roman"/>
          <w:sz w:val="24"/>
          <w:szCs w:val="24"/>
        </w:rPr>
        <w:t>КВП</w:t>
      </w:r>
      <w:r w:rsidR="000D6885">
        <w:rPr>
          <w:rFonts w:ascii="Times New Roman" w:hAnsi="Times New Roman" w:cs="Times New Roman"/>
          <w:sz w:val="24"/>
          <w:szCs w:val="24"/>
        </w:rPr>
        <w:t xml:space="preserve"> (см. п. </w:t>
      </w:r>
      <w:r>
        <w:rPr>
          <w:rFonts w:ascii="Times New Roman" w:hAnsi="Times New Roman" w:cs="Times New Roman"/>
          <w:sz w:val="24"/>
          <w:szCs w:val="24"/>
        </w:rPr>
        <w:t>1.3.10</w:t>
      </w:r>
      <w:r w:rsidRPr="00B0210B">
        <w:rPr>
          <w:rFonts w:ascii="Times New Roman" w:hAnsi="Times New Roman" w:cs="Times New Roman"/>
          <w:sz w:val="24"/>
          <w:szCs w:val="24"/>
        </w:rPr>
        <w:t>);</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3 – Статус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(«Требование» или «Рекомендация»);</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4 – Основной текст </w:t>
      </w:r>
      <w:r w:rsidR="00A370FF">
        <w:rPr>
          <w:rFonts w:ascii="Times New Roman" w:hAnsi="Times New Roman" w:cs="Times New Roman"/>
          <w:sz w:val="24"/>
          <w:szCs w:val="24"/>
        </w:rPr>
        <w:t>КВП</w:t>
      </w:r>
      <w:r w:rsidRPr="00B0210B">
        <w:rPr>
          <w:rFonts w:ascii="Times New Roman" w:hAnsi="Times New Roman" w:cs="Times New Roman"/>
          <w:sz w:val="24"/>
          <w:szCs w:val="24"/>
        </w:rPr>
        <w:t>, содержащий краткое описание (сущность) вопроса, подлежащего проверке;</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5 – Ссылки на документы, послужившие основанием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Ссылка содержит сокращенное наименование документа (с учетом перечня документов, приведенного в </w:t>
      </w:r>
      <w:r w:rsidR="002C2E29" w:rsidRPr="00BD44CC">
        <w:rPr>
          <w:rFonts w:ascii="Times New Roman" w:hAnsi="Times New Roman" w:cs="Times New Roman"/>
          <w:sz w:val="24"/>
          <w:szCs w:val="24"/>
        </w:rPr>
        <w:t>разделе 5 настоящих МР</w:t>
      </w:r>
      <w:r w:rsidRPr="00B0210B">
        <w:rPr>
          <w:rFonts w:ascii="Times New Roman" w:hAnsi="Times New Roman" w:cs="Times New Roman"/>
          <w:sz w:val="24"/>
          <w:szCs w:val="24"/>
        </w:rPr>
        <w:t>) и указание на пункт (раздел, подраздел) этого документа;</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6 – Действия </w:t>
      </w:r>
      <w:r w:rsidR="002C2E29">
        <w:rPr>
          <w:rFonts w:ascii="Times New Roman" w:hAnsi="Times New Roman" w:cs="Times New Roman"/>
          <w:sz w:val="24"/>
          <w:szCs w:val="24"/>
        </w:rPr>
        <w:t>при проверке</w:t>
      </w:r>
      <w:r w:rsidRPr="00B0210B">
        <w:rPr>
          <w:rFonts w:ascii="Times New Roman" w:hAnsi="Times New Roman" w:cs="Times New Roman"/>
          <w:sz w:val="24"/>
          <w:szCs w:val="24"/>
        </w:rPr>
        <w:t xml:space="preserve">, необходимые для выполнения проверки соответствия данному </w:t>
      </w:r>
      <w:r w:rsidR="00A370FF">
        <w:rPr>
          <w:rFonts w:ascii="Times New Roman" w:hAnsi="Times New Roman" w:cs="Times New Roman"/>
          <w:sz w:val="24"/>
          <w:szCs w:val="24"/>
        </w:rPr>
        <w:t>КВП</w:t>
      </w:r>
      <w:r w:rsidRPr="00B0210B">
        <w:rPr>
          <w:rFonts w:ascii="Times New Roman" w:hAnsi="Times New Roman" w:cs="Times New Roman"/>
          <w:sz w:val="24"/>
          <w:szCs w:val="24"/>
        </w:rPr>
        <w:t>. В этом поле проводится краткий перечень действий (мероприятий, решений), которые должен (может) предпринять поставщик услуг в рамках СУБП, и по которым ожидается оценка со стороны проверяющего. В конце поля содержится гиперссылка на дополнительные рекомендации проверяющему по проведению проверки;</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7 – Отметка </w:t>
      </w:r>
      <w:r w:rsidR="00674EF7">
        <w:rPr>
          <w:rFonts w:ascii="Times New Roman" w:hAnsi="Times New Roman" w:cs="Times New Roman"/>
          <w:sz w:val="24"/>
          <w:szCs w:val="24"/>
        </w:rPr>
        <w:t>проверяющего</w:t>
      </w:r>
      <w:r w:rsidRPr="00B0210B">
        <w:rPr>
          <w:rFonts w:ascii="Times New Roman" w:hAnsi="Times New Roman" w:cs="Times New Roman"/>
          <w:sz w:val="24"/>
          <w:szCs w:val="24"/>
        </w:rPr>
        <w:t xml:space="preserve"> по факту документирования условия </w:t>
      </w:r>
      <w:r w:rsidR="00A370FF">
        <w:rPr>
          <w:rFonts w:ascii="Times New Roman" w:hAnsi="Times New Roman" w:cs="Times New Roman"/>
          <w:sz w:val="24"/>
          <w:szCs w:val="24"/>
        </w:rPr>
        <w:t>КВП</w:t>
      </w:r>
      <w:r w:rsidRPr="00B0210B">
        <w:rPr>
          <w:rFonts w:ascii="Times New Roman" w:hAnsi="Times New Roman" w:cs="Times New Roman"/>
          <w:sz w:val="24"/>
          <w:szCs w:val="24"/>
        </w:rPr>
        <w:t>;</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8 – Отметка </w:t>
      </w:r>
      <w:r w:rsidR="00674EF7">
        <w:rPr>
          <w:rFonts w:ascii="Times New Roman" w:hAnsi="Times New Roman" w:cs="Times New Roman"/>
          <w:sz w:val="24"/>
          <w:szCs w:val="24"/>
        </w:rPr>
        <w:t>проверяющего</w:t>
      </w:r>
      <w:r w:rsidRPr="00B0210B">
        <w:rPr>
          <w:rFonts w:ascii="Times New Roman" w:hAnsi="Times New Roman" w:cs="Times New Roman"/>
          <w:sz w:val="24"/>
          <w:szCs w:val="24"/>
        </w:rPr>
        <w:t xml:space="preserve"> по факту внедрения условия </w:t>
      </w:r>
      <w:r w:rsidR="00A370FF">
        <w:rPr>
          <w:rFonts w:ascii="Times New Roman" w:hAnsi="Times New Roman" w:cs="Times New Roman"/>
          <w:sz w:val="24"/>
          <w:szCs w:val="24"/>
        </w:rPr>
        <w:t>КВП</w:t>
      </w:r>
      <w:r w:rsidRPr="00B0210B">
        <w:rPr>
          <w:rFonts w:ascii="Times New Roman" w:hAnsi="Times New Roman" w:cs="Times New Roman"/>
          <w:sz w:val="24"/>
          <w:szCs w:val="24"/>
        </w:rPr>
        <w:t>;</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lastRenderedPageBreak/>
        <w:t xml:space="preserve">Поле 9 – Ссылки на документы поставщика услуг, подтверждающие выполнение требования или рекомендации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(заполняется </w:t>
      </w:r>
      <w:r w:rsidR="00674EF7">
        <w:rPr>
          <w:rFonts w:ascii="Times New Roman" w:hAnsi="Times New Roman" w:cs="Times New Roman"/>
          <w:sz w:val="24"/>
          <w:szCs w:val="24"/>
        </w:rPr>
        <w:t>проверяющим</w:t>
      </w:r>
      <w:r w:rsidRPr="00B0210B">
        <w:rPr>
          <w:rFonts w:ascii="Times New Roman" w:hAnsi="Times New Roman" w:cs="Times New Roman"/>
          <w:sz w:val="24"/>
          <w:szCs w:val="24"/>
        </w:rPr>
        <w:t>). Поле не должно содержать формального перечисления принятых поставщиком документов. Каждая ссылка на документ должна сопровождаться комментарием проверяющего, точно указывающим на то, что проверяемый вопрос был изучен и представлены доказательства выполнения;</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Поле 10 – Текст по факту выявления несоответствий или замечаний проверяющего (заполняется проверяющим). Каждое замечание должно сопровождаться комментарием, содержащим доказательства того, что поставщиком услуг не выполняется соответствующее требование (рекомендация);</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11 - Комментарий поставщика услуг по </w:t>
      </w:r>
      <w:r w:rsidR="00D7218B">
        <w:rPr>
          <w:rFonts w:ascii="Times New Roman" w:hAnsi="Times New Roman" w:cs="Times New Roman"/>
          <w:sz w:val="24"/>
          <w:szCs w:val="24"/>
        </w:rPr>
        <w:t xml:space="preserve">существу проверки по данному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(заполняется поставщиком услуг).</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1.3.10 </w:t>
      </w:r>
      <w:r w:rsidR="00205910">
        <w:rPr>
          <w:rFonts w:ascii="Times New Roman" w:hAnsi="Times New Roman" w:cs="Times New Roman"/>
          <w:sz w:val="24"/>
          <w:szCs w:val="24"/>
        </w:rPr>
        <w:t xml:space="preserve">Каждый </w:t>
      </w:r>
      <w:r w:rsidR="00A370FF">
        <w:rPr>
          <w:rFonts w:ascii="Times New Roman" w:hAnsi="Times New Roman" w:cs="Times New Roman"/>
          <w:sz w:val="24"/>
          <w:szCs w:val="24"/>
        </w:rPr>
        <w:t>КВП</w:t>
      </w:r>
      <w:r w:rsidR="000D6885">
        <w:rPr>
          <w:rFonts w:ascii="Times New Roman" w:hAnsi="Times New Roman" w:cs="Times New Roman"/>
          <w:sz w:val="24"/>
          <w:szCs w:val="24"/>
        </w:rPr>
        <w:t xml:space="preserve"> </w:t>
      </w:r>
      <w:r w:rsidR="001578BC" w:rsidRPr="00801C8F">
        <w:rPr>
          <w:rFonts w:ascii="Times New Roman" w:hAnsi="Times New Roman" w:cs="Times New Roman"/>
          <w:sz w:val="24"/>
          <w:szCs w:val="24"/>
        </w:rPr>
        <w:t>имеет уникальный буквенно-цифровой индекс</w:t>
      </w:r>
      <w:r w:rsidR="00205910">
        <w:rPr>
          <w:rFonts w:ascii="Times New Roman" w:hAnsi="Times New Roman" w:cs="Times New Roman"/>
          <w:sz w:val="24"/>
          <w:szCs w:val="24"/>
        </w:rPr>
        <w:t xml:space="preserve">, как показано на рисунке </w:t>
      </w:r>
      <w:r w:rsidR="001578BC">
        <w:rPr>
          <w:rFonts w:ascii="Times New Roman" w:hAnsi="Times New Roman" w:cs="Times New Roman"/>
          <w:sz w:val="24"/>
          <w:szCs w:val="24"/>
        </w:rPr>
        <w:t>2</w:t>
      </w:r>
      <w:r w:rsidR="001578BC" w:rsidRPr="00801C8F">
        <w:rPr>
          <w:rFonts w:ascii="Times New Roman" w:hAnsi="Times New Roman" w:cs="Times New Roman"/>
          <w:sz w:val="24"/>
          <w:szCs w:val="24"/>
        </w:rPr>
        <w:t xml:space="preserve">. </w:t>
      </w:r>
    </w:p>
    <w:p w:rsidR="001578BC" w:rsidRPr="009409E7" w:rsidRDefault="002B1950" w:rsidP="001578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18" o:spid="_x0000_s1026" editas="canvas" style="width:456.75pt;height:66.35pt;mso-position-horizontal-relative:char;mso-position-vertical-relative:line" coordsize="5800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&#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8426;visibility:visible">
              <v:fill o:detectmouseclick="t"/>
              <v:path o:connecttype="none"/>
            </v:shape>
            <v:rect id="Rectangle 4" o:spid="_x0000_s1028" style="position:absolute;left:18907;top:1351;width:17775;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522615" w:rsidRPr="004B4443" w:rsidRDefault="00522615" w:rsidP="001578BC">
                    <w:pPr>
                      <w:jc w:val="center"/>
                      <w:rPr>
                        <w:sz w:val="32"/>
                        <w:szCs w:val="32"/>
                      </w:rPr>
                    </w:pPr>
                    <w:r>
                      <w:rPr>
                        <w:rFonts w:ascii="Times New Roman" w:hAnsi="Times New Roman" w:cs="Times New Roman"/>
                        <w:b/>
                        <w:sz w:val="32"/>
                        <w:szCs w:val="32"/>
                      </w:rPr>
                      <w:t>Э</w:t>
                    </w:r>
                    <w:r w:rsidRPr="004B4443">
                      <w:rPr>
                        <w:rFonts w:ascii="Times New Roman" w:hAnsi="Times New Roman" w:cs="Times New Roman"/>
                        <w:b/>
                        <w:sz w:val="32"/>
                        <w:szCs w:val="32"/>
                      </w:rPr>
                      <w:t>-</w:t>
                    </w:r>
                    <w:r>
                      <w:rPr>
                        <w:rFonts w:ascii="Times New Roman" w:hAnsi="Times New Roman" w:cs="Times New Roman"/>
                        <w:b/>
                        <w:sz w:val="32"/>
                        <w:szCs w:val="32"/>
                      </w:rPr>
                      <w:t>ОЛР-</w:t>
                    </w:r>
                    <w:r w:rsidRPr="004B4443">
                      <w:rPr>
                        <w:rFonts w:ascii="Times New Roman" w:hAnsi="Times New Roman" w:cs="Times New Roman"/>
                        <w:b/>
                        <w:sz w:val="32"/>
                        <w:szCs w:val="32"/>
                      </w:rPr>
                      <w:t>1.</w:t>
                    </w:r>
                    <w:r>
                      <w:rPr>
                        <w:rFonts w:ascii="Times New Roman" w:hAnsi="Times New Roman" w:cs="Times New Roman"/>
                        <w:b/>
                        <w:sz w:val="32"/>
                        <w:szCs w:val="32"/>
                      </w:rPr>
                      <w:t>5</w:t>
                    </w:r>
                    <w:r w:rsidRPr="004B4443">
                      <w:rPr>
                        <w:rFonts w:ascii="Times New Roman" w:hAnsi="Times New Roman" w:cs="Times New Roman"/>
                        <w:b/>
                        <w:sz w:val="32"/>
                        <w:szCs w:val="32"/>
                      </w:rPr>
                      <w:t>-1</w:t>
                    </w:r>
                  </w:p>
                </w:txbxContent>
              </v:textbox>
            </v:rect>
            <v:roundrect id="AutoShape 5" o:spid="_x0000_s1029" style="position:absolute;left:21971;top:1874;width:1620;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" filled="f" strokecolor="#c45911 [2405]"/>
            <v:roundrect id="AutoShape 6" o:spid="_x0000_s1030" style="position:absolute;left:23993;top:1874;width:4711;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" filled="f" strokecolor="#c45911 [2405]"/>
            <v:roundrect id="AutoShape 7" o:spid="_x0000_s1031" style="position:absolute;left:32110;top:1912;width:2092;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" filled="f" strokecolor="#c45911 [2405]"/>
            <v:roundrect id="AutoShape 8" o:spid="_x0000_s1032" style="position:absolute;left:28942;top:1879;width:2850;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" filled="f" strokecolor="#c45911 [2405]"/>
            <v:oval id="Oval 9" o:spid="_x0000_s1033" style="position:absolute;left:18208;top:4705;width:2960;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" filled="f" strokecolor="#c45911 [2405]">
              <v:textbox inset=",.3mm">
                <w:txbxContent>
                  <w:p w:rsidR="00522615" w:rsidRDefault="00522615" w:rsidP="001578BC">
                    <w:pPr>
                      <w:spacing w:after="0" w:line="240" w:lineRule="auto"/>
                      <w:jc w:val="center"/>
                    </w:pPr>
                    <w:r>
                      <w:t>1</w:t>
                    </w:r>
                  </w:p>
                </w:txbxContent>
              </v:textbox>
            </v:oval>
            <v:oval id="Oval 10" o:spid="_x0000_s1034" style="position:absolute;left:23434;top:4958;width:2914;height:2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" filled="f" strokecolor="#c45911 [2405]">
              <v:textbox inset=",.3mm">
                <w:txbxContent>
                  <w:p w:rsidR="00522615" w:rsidRDefault="00522615" w:rsidP="001578BC">
                    <w:pPr>
                      <w:spacing w:after="0" w:line="240" w:lineRule="auto"/>
                    </w:pPr>
                    <w:r>
                      <w:t>2</w:t>
                    </w:r>
                  </w:p>
                </w:txbxContent>
              </v:textbox>
            </v:oval>
            <v:oval id="Oval 11" o:spid="_x0000_s1035" style="position:absolute;left:31296;top:4956;width:2906;height:2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" filled="f" strokecolor="#c45911 [2405]">
              <v:textbox inset=",.3mm">
                <w:txbxContent>
                  <w:p w:rsidR="00522615" w:rsidRDefault="00522615" w:rsidP="001578BC">
                    <w:pPr>
                      <w:spacing w:after="0" w:line="240" w:lineRule="auto"/>
                    </w:pPr>
                    <w:r>
                      <w:t>3</w:t>
                    </w:r>
                  </w:p>
                </w:txbxContent>
              </v:textbox>
            </v:oval>
            <v:oval id="Oval 12" o:spid="_x0000_s1036" style="position:absolute;left:36808;top:4957;width:2914;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" filled="f" strokecolor="#c45911 [2405]">
              <v:textbox inset=",.3mm">
                <w:txbxContent>
                  <w:p w:rsidR="00522615" w:rsidRDefault="00522615" w:rsidP="001578BC">
                    <w:pPr>
                      <w:spacing w:after="0" w:line="240" w:lineRule="auto"/>
                    </w:pPr>
                    <w:r>
                      <w:t>4</w:t>
                    </w:r>
                  </w:p>
                </w:txbxContent>
              </v:textbox>
            </v:oval>
            <v:shapetype id="_x0000_t32" coordsize="21600,21600" o:spt="32" o:oned="t" path="m,l21600,21600e" filled="f">
              <v:path arrowok="t" fillok="f" o:connecttype="none"/>
              <o:lock v:ext="edit" shapetype="t"/>
            </v:shapetype>
            <v:shape id="AutoShape 13" o:spid="_x0000_s1037" type="#_x0000_t32" style="position:absolute;left:20734;top:2997;width:1237;height:212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4" o:spid="_x0000_s1038" type="#_x0000_t32" style="position:absolute;left:25922;top:4121;width:426;height:12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5" o:spid="_x0000_s1039" type="#_x0000_t32" style="position:absolute;left:30367;top:4126;width:1355;height:125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">
              <v:stroke endarrow="block"/>
            </v:shape>
            <v:shape id="AutoShape 16" o:spid="_x0000_s1040" type="#_x0000_t32" style="position:absolute;left:34202;top:3036;width:3033;height:234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lwQAAANsAAAAPAAAAZHJzL2Rvd25yZXYueG1sRE9La8JA&#10;EL4X/A/LCL3VjSHY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EKgm+XBAAAA2wAAAA8AAAAA&#10;AAAAAAAAAAAABwIAAGRycy9kb3ducmV2LnhtbFBLBQYAAAAAAwADALcAAAD1AgAAAAA=&#10;">
              <v:stroke endarrow="block"/>
            </v:shape>
            <w10:wrap type="none"/>
            <w10:anchorlock/>
          </v:group>
        </w:pict>
      </w:r>
    </w:p>
    <w:p w:rsidR="001578BC" w:rsidRPr="009A4B9D" w:rsidRDefault="008B1DCA" w:rsidP="001578BC">
      <w:pPr>
        <w:pStyle w:val="a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D7218B">
        <w:rPr>
          <w:rFonts w:ascii="Times New Roman" w:hAnsi="Times New Roman" w:cs="Times New Roman"/>
          <w:sz w:val="24"/>
          <w:szCs w:val="24"/>
        </w:rPr>
        <w:t>2</w:t>
      </w:r>
      <w:r w:rsidR="00B91F5B">
        <w:rPr>
          <w:rFonts w:ascii="Times New Roman" w:hAnsi="Times New Roman" w:cs="Times New Roman"/>
          <w:sz w:val="24"/>
          <w:szCs w:val="24"/>
        </w:rPr>
        <w:t>.</w:t>
      </w:r>
      <w:r w:rsidR="00D7218B">
        <w:rPr>
          <w:rFonts w:ascii="Times New Roman" w:hAnsi="Times New Roman" w:cs="Times New Roman"/>
          <w:sz w:val="24"/>
          <w:szCs w:val="24"/>
        </w:rPr>
        <w:t xml:space="preserve"> Формирование и</w:t>
      </w:r>
      <w:r w:rsidR="001578BC">
        <w:rPr>
          <w:rFonts w:ascii="Times New Roman" w:hAnsi="Times New Roman" w:cs="Times New Roman"/>
          <w:sz w:val="24"/>
          <w:szCs w:val="24"/>
        </w:rPr>
        <w:t>н</w:t>
      </w:r>
      <w:r w:rsidR="00D7218B">
        <w:rPr>
          <w:rFonts w:ascii="Times New Roman" w:hAnsi="Times New Roman" w:cs="Times New Roman"/>
          <w:sz w:val="24"/>
          <w:szCs w:val="24"/>
        </w:rPr>
        <w:t>д</w:t>
      </w:r>
      <w:r w:rsidR="001578BC">
        <w:rPr>
          <w:rFonts w:ascii="Times New Roman" w:hAnsi="Times New Roman" w:cs="Times New Roman"/>
          <w:sz w:val="24"/>
          <w:szCs w:val="24"/>
        </w:rPr>
        <w:t xml:space="preserve">екса </w:t>
      </w:r>
      <w:r w:rsidR="00A370FF">
        <w:rPr>
          <w:rFonts w:ascii="Times New Roman" w:hAnsi="Times New Roman" w:cs="Times New Roman"/>
          <w:sz w:val="24"/>
          <w:szCs w:val="24"/>
        </w:rPr>
        <w:t>КВП</w:t>
      </w:r>
    </w:p>
    <w:p w:rsidR="001578BC" w:rsidRPr="004A6DCC" w:rsidRDefault="001578BC" w:rsidP="00517501">
      <w:pPr>
        <w:pStyle w:val="a0"/>
        <w:numPr>
          <w:ilvl w:val="0"/>
          <w:numId w:val="73"/>
        </w:numPr>
        <w:spacing w:after="0" w:line="360" w:lineRule="auto"/>
        <w:jc w:val="both"/>
        <w:rPr>
          <w:rFonts w:ascii="Times New Roman" w:hAnsi="Times New Roman" w:cs="Times New Roman"/>
          <w:sz w:val="24"/>
          <w:szCs w:val="24"/>
        </w:rPr>
      </w:pPr>
      <w:r w:rsidRPr="00801C8F">
        <w:rPr>
          <w:rFonts w:ascii="Times New Roman" w:hAnsi="Times New Roman" w:cs="Times New Roman"/>
          <w:sz w:val="24"/>
          <w:szCs w:val="24"/>
        </w:rPr>
        <w:t>Первая буква указывает тип пос</w:t>
      </w:r>
      <w:r w:rsidR="004A6DCC">
        <w:rPr>
          <w:rFonts w:ascii="Times New Roman" w:hAnsi="Times New Roman" w:cs="Times New Roman"/>
          <w:sz w:val="24"/>
          <w:szCs w:val="24"/>
        </w:rPr>
        <w:t>тавщика услуг: Э – эксплуатант</w:t>
      </w:r>
      <w:r w:rsidR="004A6DCC" w:rsidRPr="004A6DCC">
        <w:rPr>
          <w:rFonts w:ascii="Times New Roman" w:hAnsi="Times New Roman" w:cs="Times New Roman"/>
          <w:sz w:val="24"/>
          <w:szCs w:val="24"/>
        </w:rPr>
        <w:t>, А – оператор аэродрома, Т – организации по ТО, У – АУЦ</w:t>
      </w:r>
      <w:r w:rsidR="004A6DCC">
        <w:rPr>
          <w:rFonts w:ascii="Times New Roman" w:hAnsi="Times New Roman" w:cs="Times New Roman"/>
          <w:sz w:val="24"/>
          <w:szCs w:val="24"/>
        </w:rPr>
        <w:t>.</w:t>
      </w:r>
    </w:p>
    <w:p w:rsidR="001578BC" w:rsidRDefault="00A370FF" w:rsidP="00517501">
      <w:pPr>
        <w:pStyle w:val="a0"/>
        <w:numPr>
          <w:ilvl w:val="0"/>
          <w:numId w:val="7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КВП</w:t>
      </w:r>
      <w:r w:rsidR="001578BC">
        <w:rPr>
          <w:rFonts w:ascii="Times New Roman" w:hAnsi="Times New Roman" w:cs="Times New Roman"/>
          <w:sz w:val="24"/>
          <w:szCs w:val="24"/>
        </w:rPr>
        <w:t xml:space="preserve"> эксплуатантов имеют дополнительные индексы в связи с наличием «сквозных требований» - описывающих внедрение СУБП во все аспекты деятельности:</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Э-ОЛР</w:t>
      </w:r>
      <w:r>
        <w:rPr>
          <w:rFonts w:ascii="Times New Roman" w:hAnsi="Times New Roman" w:cs="Times New Roman"/>
          <w:sz w:val="24"/>
          <w:szCs w:val="24"/>
        </w:rPr>
        <w:t xml:space="preserve"> –</w:t>
      </w:r>
      <w:r w:rsidRPr="00651483">
        <w:rPr>
          <w:rFonts w:ascii="Times New Roman" w:hAnsi="Times New Roman" w:cs="Times New Roman"/>
          <w:sz w:val="24"/>
          <w:szCs w:val="24"/>
        </w:rPr>
        <w:t xml:space="preserve"> «Организация летной работы»</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ДСП </w:t>
      </w:r>
      <w:r>
        <w:rPr>
          <w:rFonts w:ascii="Times New Roman" w:hAnsi="Times New Roman" w:cs="Times New Roman"/>
          <w:sz w:val="24"/>
          <w:szCs w:val="24"/>
        </w:rPr>
        <w:t xml:space="preserve">– </w:t>
      </w:r>
      <w:r w:rsidRPr="00651483">
        <w:rPr>
          <w:rFonts w:ascii="Times New Roman" w:hAnsi="Times New Roman" w:cs="Times New Roman"/>
          <w:sz w:val="24"/>
          <w:szCs w:val="24"/>
        </w:rPr>
        <w:t>«Диспетчерское обеспечение полетов»</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ПЛГ </w:t>
      </w:r>
      <w:r>
        <w:rPr>
          <w:rFonts w:ascii="Times New Roman" w:hAnsi="Times New Roman" w:cs="Times New Roman"/>
          <w:sz w:val="24"/>
          <w:szCs w:val="24"/>
        </w:rPr>
        <w:t xml:space="preserve">– </w:t>
      </w:r>
      <w:r w:rsidRPr="00651483">
        <w:rPr>
          <w:rFonts w:ascii="Times New Roman" w:hAnsi="Times New Roman" w:cs="Times New Roman"/>
          <w:sz w:val="24"/>
          <w:szCs w:val="24"/>
        </w:rPr>
        <w:t>«Поддержание летной годности»</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КАБ </w:t>
      </w:r>
      <w:r w:rsidR="006A58D0">
        <w:rPr>
          <w:rFonts w:ascii="Times New Roman" w:hAnsi="Times New Roman" w:cs="Times New Roman"/>
          <w:sz w:val="24"/>
          <w:szCs w:val="24"/>
        </w:rPr>
        <w:t xml:space="preserve"> - </w:t>
      </w:r>
      <w:r w:rsidRPr="00651483">
        <w:rPr>
          <w:rFonts w:ascii="Times New Roman" w:hAnsi="Times New Roman" w:cs="Times New Roman"/>
          <w:sz w:val="24"/>
          <w:szCs w:val="24"/>
        </w:rPr>
        <w:t>«Организация работы кабинного экипажа»</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ОНО </w:t>
      </w:r>
      <w:r w:rsidR="006A58D0">
        <w:rPr>
          <w:rFonts w:ascii="Times New Roman" w:hAnsi="Times New Roman" w:cs="Times New Roman"/>
          <w:sz w:val="24"/>
          <w:szCs w:val="24"/>
        </w:rPr>
        <w:t xml:space="preserve">- </w:t>
      </w:r>
      <w:r w:rsidRPr="00651483">
        <w:rPr>
          <w:rFonts w:ascii="Times New Roman" w:hAnsi="Times New Roman" w:cs="Times New Roman"/>
          <w:sz w:val="24"/>
          <w:szCs w:val="24"/>
        </w:rPr>
        <w:t>«Организация наземного обслуживания»</w:t>
      </w:r>
      <w:r w:rsidR="00D7218B">
        <w:rPr>
          <w:rFonts w:ascii="Times New Roman" w:hAnsi="Times New Roman" w:cs="Times New Roman"/>
          <w:sz w:val="24"/>
          <w:szCs w:val="24"/>
        </w:rPr>
        <w:t>;</w:t>
      </w:r>
    </w:p>
    <w:p w:rsidR="001578BC"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ОГП </w:t>
      </w:r>
      <w:r w:rsidR="006A58D0">
        <w:rPr>
          <w:rFonts w:ascii="Times New Roman" w:hAnsi="Times New Roman" w:cs="Times New Roman"/>
          <w:sz w:val="24"/>
          <w:szCs w:val="24"/>
        </w:rPr>
        <w:t xml:space="preserve">- </w:t>
      </w:r>
      <w:r w:rsidRPr="00651483">
        <w:rPr>
          <w:rFonts w:ascii="Times New Roman" w:hAnsi="Times New Roman" w:cs="Times New Roman"/>
          <w:sz w:val="24"/>
          <w:szCs w:val="24"/>
        </w:rPr>
        <w:t>«Организация грузовых перевозок»</w:t>
      </w:r>
      <w:r>
        <w:rPr>
          <w:rFonts w:ascii="Times New Roman" w:hAnsi="Times New Roman" w:cs="Times New Roman"/>
          <w:sz w:val="24"/>
          <w:szCs w:val="24"/>
        </w:rPr>
        <w:t>.</w:t>
      </w:r>
    </w:p>
    <w:p w:rsidR="001578BC" w:rsidRPr="009409E7" w:rsidRDefault="001578BC" w:rsidP="00517501">
      <w:pPr>
        <w:pStyle w:val="a0"/>
        <w:numPr>
          <w:ilvl w:val="0"/>
          <w:numId w:val="73"/>
        </w:numPr>
        <w:spacing w:after="0" w:line="360" w:lineRule="auto"/>
        <w:jc w:val="both"/>
        <w:rPr>
          <w:rFonts w:ascii="Times New Roman" w:hAnsi="Times New Roman" w:cs="Times New Roman"/>
          <w:sz w:val="24"/>
          <w:szCs w:val="24"/>
        </w:rPr>
      </w:pPr>
      <w:r w:rsidRPr="009409E7">
        <w:rPr>
          <w:rFonts w:ascii="Times New Roman" w:hAnsi="Times New Roman" w:cs="Times New Roman"/>
          <w:sz w:val="24"/>
          <w:szCs w:val="24"/>
        </w:rPr>
        <w:t>Следующие за букв</w:t>
      </w:r>
      <w:r>
        <w:rPr>
          <w:rFonts w:ascii="Times New Roman" w:hAnsi="Times New Roman" w:cs="Times New Roman"/>
          <w:sz w:val="24"/>
          <w:szCs w:val="24"/>
        </w:rPr>
        <w:t>ами</w:t>
      </w:r>
      <w:r w:rsidRPr="009409E7">
        <w:rPr>
          <w:rFonts w:ascii="Times New Roman" w:hAnsi="Times New Roman" w:cs="Times New Roman"/>
          <w:sz w:val="24"/>
          <w:szCs w:val="24"/>
        </w:rPr>
        <w:t xml:space="preserve"> цифры </w:t>
      </w:r>
      <w:r>
        <w:rPr>
          <w:rFonts w:ascii="Times New Roman" w:hAnsi="Times New Roman" w:cs="Times New Roman"/>
          <w:sz w:val="24"/>
          <w:szCs w:val="24"/>
        </w:rPr>
        <w:t xml:space="preserve">(3) </w:t>
      </w:r>
      <w:r w:rsidRPr="009409E7">
        <w:rPr>
          <w:rFonts w:ascii="Times New Roman" w:hAnsi="Times New Roman" w:cs="Times New Roman"/>
          <w:sz w:val="24"/>
          <w:szCs w:val="24"/>
        </w:rPr>
        <w:t xml:space="preserve">имеют следующее значение. </w:t>
      </w:r>
    </w:p>
    <w:p w:rsidR="001578BC" w:rsidRDefault="001578BC" w:rsidP="006A58D0">
      <w:pPr>
        <w:spacing w:after="0" w:line="360" w:lineRule="auto"/>
        <w:ind w:firstLine="708"/>
        <w:jc w:val="both"/>
        <w:rPr>
          <w:rFonts w:ascii="Times New Roman" w:hAnsi="Times New Roman" w:cs="Times New Roman"/>
          <w:sz w:val="24"/>
          <w:szCs w:val="24"/>
        </w:rPr>
      </w:pPr>
      <w:r w:rsidRPr="00003AA6">
        <w:rPr>
          <w:rFonts w:ascii="Times New Roman" w:hAnsi="Times New Roman" w:cs="Times New Roman"/>
          <w:sz w:val="24"/>
          <w:szCs w:val="24"/>
        </w:rPr>
        <w:t xml:space="preserve">Первая цифра обозначает принадлежность </w:t>
      </w:r>
      <w:r w:rsidR="00A370FF">
        <w:rPr>
          <w:rFonts w:ascii="Times New Roman" w:hAnsi="Times New Roman" w:cs="Times New Roman"/>
          <w:sz w:val="24"/>
          <w:szCs w:val="24"/>
        </w:rPr>
        <w:t>КВП</w:t>
      </w:r>
      <w:r w:rsidRPr="00003AA6">
        <w:rPr>
          <w:rFonts w:ascii="Times New Roman" w:hAnsi="Times New Roman" w:cs="Times New Roman"/>
          <w:sz w:val="24"/>
          <w:szCs w:val="24"/>
        </w:rPr>
        <w:t xml:space="preserve"> к компонентам</w:t>
      </w:r>
      <w:r w:rsidR="006A58D0" w:rsidRPr="00280168">
        <w:rPr>
          <w:rFonts w:cs="Times New Roman"/>
          <w:szCs w:val="24"/>
        </w:rPr>
        <w:t xml:space="preserve">, </w:t>
      </w:r>
      <w:r w:rsidR="006A58D0" w:rsidRPr="00BD44CC">
        <w:rPr>
          <w:rFonts w:ascii="Times New Roman" w:hAnsi="Times New Roman" w:cs="Times New Roman"/>
          <w:sz w:val="24"/>
          <w:szCs w:val="24"/>
        </w:rPr>
        <w:t>а вторая к элементам СУБП (см. таблицу в пункте 1.2.7 МР).</w:t>
      </w:r>
    </w:p>
    <w:p w:rsidR="00762684" w:rsidRDefault="001578BC" w:rsidP="00517501">
      <w:pPr>
        <w:pStyle w:val="a0"/>
        <w:numPr>
          <w:ilvl w:val="0"/>
          <w:numId w:val="73"/>
        </w:numPr>
        <w:tabs>
          <w:tab w:val="left" w:pos="993"/>
        </w:tabs>
        <w:spacing w:after="0" w:line="360" w:lineRule="auto"/>
        <w:ind w:left="0" w:firstLine="709"/>
        <w:jc w:val="both"/>
        <w:rPr>
          <w:rFonts w:ascii="Times New Roman" w:hAnsi="Times New Roman" w:cs="Times New Roman"/>
          <w:sz w:val="24"/>
          <w:szCs w:val="24"/>
        </w:rPr>
      </w:pPr>
      <w:r w:rsidRPr="006B462D">
        <w:rPr>
          <w:rFonts w:ascii="Times New Roman" w:hAnsi="Times New Roman" w:cs="Times New Roman"/>
          <w:sz w:val="24"/>
          <w:szCs w:val="24"/>
        </w:rPr>
        <w:t xml:space="preserve">Четвертая цифра указывает порядковый номер </w:t>
      </w:r>
      <w:r w:rsidR="00A370FF">
        <w:rPr>
          <w:rFonts w:ascii="Times New Roman" w:hAnsi="Times New Roman" w:cs="Times New Roman"/>
          <w:sz w:val="24"/>
          <w:szCs w:val="24"/>
        </w:rPr>
        <w:t>КВП</w:t>
      </w:r>
      <w:r w:rsidRPr="006B462D">
        <w:rPr>
          <w:rFonts w:ascii="Times New Roman" w:hAnsi="Times New Roman" w:cs="Times New Roman"/>
          <w:sz w:val="24"/>
          <w:szCs w:val="24"/>
        </w:rPr>
        <w:t xml:space="preserve">, относящийся к данному элементу. </w:t>
      </w:r>
    </w:p>
    <w:p w:rsidR="001578BC" w:rsidRDefault="001578BC" w:rsidP="00BD44CC">
      <w:pPr>
        <w:tabs>
          <w:tab w:val="left" w:pos="993"/>
        </w:tabs>
        <w:spacing w:after="0" w:line="360" w:lineRule="auto"/>
        <w:ind w:firstLine="709"/>
        <w:jc w:val="both"/>
        <w:rPr>
          <w:rFonts w:ascii="Times New Roman" w:hAnsi="Times New Roman" w:cs="Times New Roman"/>
          <w:sz w:val="24"/>
          <w:szCs w:val="24"/>
        </w:rPr>
      </w:pPr>
      <w:r w:rsidRPr="00BD44CC">
        <w:rPr>
          <w:rFonts w:ascii="Times New Roman" w:hAnsi="Times New Roman" w:cs="Times New Roman"/>
          <w:sz w:val="24"/>
          <w:szCs w:val="24"/>
        </w:rPr>
        <w:t xml:space="preserve">Например, если </w:t>
      </w:r>
      <w:r w:rsidR="00A370FF" w:rsidRPr="00BD44CC">
        <w:rPr>
          <w:rFonts w:ascii="Times New Roman" w:hAnsi="Times New Roman" w:cs="Times New Roman"/>
          <w:sz w:val="24"/>
          <w:szCs w:val="24"/>
        </w:rPr>
        <w:t>КВП</w:t>
      </w:r>
      <w:r w:rsidRPr="00BD44CC">
        <w:rPr>
          <w:rFonts w:ascii="Times New Roman" w:hAnsi="Times New Roman" w:cs="Times New Roman"/>
          <w:sz w:val="24"/>
          <w:szCs w:val="24"/>
        </w:rPr>
        <w:t xml:space="preserve"> имеет индекс Э-ОЛР-1.5-1 означает, что это </w:t>
      </w:r>
      <w:r w:rsidR="00A370FF" w:rsidRPr="00BD44CC">
        <w:rPr>
          <w:rFonts w:ascii="Times New Roman" w:hAnsi="Times New Roman" w:cs="Times New Roman"/>
          <w:sz w:val="24"/>
          <w:szCs w:val="24"/>
        </w:rPr>
        <w:t>КВП</w:t>
      </w:r>
      <w:r w:rsidRPr="00BD44CC">
        <w:rPr>
          <w:rFonts w:ascii="Times New Roman" w:hAnsi="Times New Roman" w:cs="Times New Roman"/>
          <w:sz w:val="24"/>
          <w:szCs w:val="24"/>
        </w:rPr>
        <w:t xml:space="preserve"> относится к проверке организации летной работы эксплуатанта, относящийся к первому компоненту </w:t>
      </w:r>
      <w:r w:rsidRPr="00BD44CC">
        <w:rPr>
          <w:rFonts w:ascii="Times New Roman" w:hAnsi="Times New Roman" w:cs="Times New Roman"/>
          <w:sz w:val="24"/>
          <w:szCs w:val="24"/>
        </w:rPr>
        <w:lastRenderedPageBreak/>
        <w:t xml:space="preserve">«Политика и цели обеспечения БП», к пятому элементу «Документация по СУБП» этого компонента, это первый по порядку </w:t>
      </w:r>
      <w:r w:rsidR="00A370FF" w:rsidRPr="00BD44CC">
        <w:rPr>
          <w:rFonts w:ascii="Times New Roman" w:hAnsi="Times New Roman" w:cs="Times New Roman"/>
          <w:sz w:val="24"/>
          <w:szCs w:val="24"/>
        </w:rPr>
        <w:t>КВП</w:t>
      </w:r>
      <w:r w:rsidRPr="00BD44CC">
        <w:rPr>
          <w:rFonts w:ascii="Times New Roman" w:hAnsi="Times New Roman" w:cs="Times New Roman"/>
          <w:sz w:val="24"/>
          <w:szCs w:val="24"/>
        </w:rPr>
        <w:t>.</w:t>
      </w:r>
    </w:p>
    <w:p w:rsidR="00610BC4" w:rsidRPr="00BD44CC" w:rsidRDefault="00610BC4" w:rsidP="00BD44CC">
      <w:pPr>
        <w:tabs>
          <w:tab w:val="left" w:pos="993"/>
        </w:tabs>
        <w:spacing w:after="0" w:line="360" w:lineRule="auto"/>
        <w:ind w:firstLine="709"/>
        <w:jc w:val="both"/>
        <w:rPr>
          <w:rFonts w:ascii="Times New Roman" w:hAnsi="Times New Roman" w:cs="Times New Roman"/>
          <w:sz w:val="24"/>
          <w:szCs w:val="24"/>
        </w:rPr>
      </w:pPr>
    </w:p>
    <w:p w:rsidR="001578BC" w:rsidRPr="005D6A0A" w:rsidRDefault="001578BC" w:rsidP="00175CC2">
      <w:pPr>
        <w:pStyle w:val="2"/>
        <w:spacing w:before="0" w:line="360" w:lineRule="auto"/>
        <w:jc w:val="center"/>
        <w:rPr>
          <w:rFonts w:ascii="Times New Roman" w:hAnsi="Times New Roman" w:cs="Times New Roman"/>
          <w:b/>
          <w:color w:val="auto"/>
          <w:sz w:val="24"/>
          <w:szCs w:val="24"/>
        </w:rPr>
      </w:pPr>
      <w:bookmarkStart w:id="16" w:name="_1.4_Общие_критерии"/>
      <w:bookmarkStart w:id="17" w:name="_Toc23254793"/>
      <w:bookmarkStart w:id="18" w:name="_Toc26399983"/>
      <w:bookmarkEnd w:id="16"/>
      <w:r w:rsidRPr="005D6A0A">
        <w:rPr>
          <w:rFonts w:ascii="Times New Roman" w:hAnsi="Times New Roman" w:cs="Times New Roman"/>
          <w:b/>
          <w:color w:val="auto"/>
          <w:sz w:val="24"/>
          <w:szCs w:val="24"/>
        </w:rPr>
        <w:t>1.4 Общие критерии оценки. Соответствие СУБП воздушному законодательству</w:t>
      </w:r>
      <w:bookmarkEnd w:id="17"/>
      <w:bookmarkEnd w:id="18"/>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1.4.1 </w:t>
      </w:r>
      <w:r w:rsidR="001578BC" w:rsidRPr="000D6885">
        <w:rPr>
          <w:rFonts w:ascii="Times New Roman" w:hAnsi="Times New Roman" w:cs="Times New Roman"/>
          <w:sz w:val="24"/>
          <w:szCs w:val="24"/>
        </w:rPr>
        <w:t xml:space="preserve">В процессе оценки выполнении каждого конкретного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проверяющий должен знакомиться с методами, системами или процедурами, которые поставщик услуг использует или намеревается использовать для обеспечения соблюдения правил, требований, положений руководств, наличие которых является обязательным (например, руководство по производству полетов, руководство по деятельности и т.п.). Основная цель проверки функционирования СУБП – подтвердить соблюдение и эффективность принятых поставщиком услуг методов, систем или процедур для демонстрации соблюдения им требований нормативных правовых актов Российской Федерации и достижения целевых уровней безопасности полетов.</w:t>
      </w:r>
    </w:p>
    <w:p w:rsidR="001578BC" w:rsidRPr="00EF64B2" w:rsidRDefault="001578BC" w:rsidP="001578BC">
      <w:pPr>
        <w:pStyle w:val="a0"/>
        <w:spacing w:after="0" w:line="360" w:lineRule="auto"/>
        <w:ind w:left="0" w:firstLine="709"/>
        <w:jc w:val="both"/>
        <w:rPr>
          <w:rFonts w:ascii="Times New Roman" w:hAnsi="Times New Roman" w:cs="Times New Roman"/>
          <w:sz w:val="24"/>
          <w:szCs w:val="24"/>
        </w:rPr>
      </w:pPr>
      <w:r w:rsidRPr="00EF64B2">
        <w:rPr>
          <w:rFonts w:ascii="Times New Roman" w:hAnsi="Times New Roman" w:cs="Times New Roman"/>
          <w:sz w:val="24"/>
          <w:szCs w:val="24"/>
        </w:rPr>
        <w:t>Для этих целей проверяющий должен использовать такие формы контроля, как изучение представленных поставщиком услуг документов, осмотры воздушных судов и объектов инфраструктуры, проведение собеседований с работниками поставщика услуг. Могут быть использованы другие формы контроля, позволяющие получать объективные данные об эффективности СУБП проверяемого поставщика услуг (например, изучение статистических данных</w:t>
      </w:r>
      <w:r w:rsidR="000A2F89">
        <w:rPr>
          <w:rFonts w:ascii="Times New Roman" w:hAnsi="Times New Roman" w:cs="Times New Roman"/>
          <w:sz w:val="24"/>
          <w:szCs w:val="24"/>
        </w:rPr>
        <w:t>,</w:t>
      </w:r>
      <w:r w:rsidRPr="00EF64B2">
        <w:rPr>
          <w:rFonts w:ascii="Times New Roman" w:hAnsi="Times New Roman" w:cs="Times New Roman"/>
          <w:sz w:val="24"/>
          <w:szCs w:val="24"/>
        </w:rPr>
        <w:t xml:space="preserve"> получение и изучение документов от других организаций, чья деятельность связана с проверяемым поставщиком услуг; активность участия поставщика услуг в национальных или международных объединениях по вопроса</w:t>
      </w:r>
      <w:r w:rsidR="000D6885">
        <w:rPr>
          <w:rFonts w:ascii="Times New Roman" w:hAnsi="Times New Roman" w:cs="Times New Roman"/>
          <w:sz w:val="24"/>
          <w:szCs w:val="24"/>
        </w:rPr>
        <w:t>м безопасности полетов и т.п.).</w:t>
      </w:r>
    </w:p>
    <w:p w:rsidR="001578BC" w:rsidRDefault="001578BC" w:rsidP="001578BC">
      <w:pPr>
        <w:pStyle w:val="a0"/>
        <w:spacing w:after="0" w:line="360" w:lineRule="auto"/>
        <w:ind w:left="0" w:firstLine="709"/>
        <w:jc w:val="both"/>
        <w:rPr>
          <w:rFonts w:ascii="Times New Roman" w:hAnsi="Times New Roman" w:cs="Times New Roman"/>
          <w:sz w:val="24"/>
          <w:szCs w:val="24"/>
        </w:rPr>
      </w:pPr>
      <w:r w:rsidRPr="00EF64B2">
        <w:rPr>
          <w:rFonts w:ascii="Times New Roman" w:hAnsi="Times New Roman" w:cs="Times New Roman"/>
          <w:sz w:val="24"/>
          <w:szCs w:val="24"/>
        </w:rPr>
        <w:t>Дополнительные пояснения и рекомендац</w:t>
      </w:r>
      <w:r>
        <w:rPr>
          <w:rFonts w:ascii="Times New Roman" w:hAnsi="Times New Roman" w:cs="Times New Roman"/>
          <w:sz w:val="24"/>
          <w:szCs w:val="24"/>
        </w:rPr>
        <w:t>ии по проверке включены раздел 4</w:t>
      </w:r>
      <w:r w:rsidRPr="00EF64B2">
        <w:rPr>
          <w:rFonts w:ascii="Times New Roman" w:hAnsi="Times New Roman" w:cs="Times New Roman"/>
          <w:sz w:val="24"/>
          <w:szCs w:val="24"/>
        </w:rPr>
        <w:t xml:space="preserve"> МР</w:t>
      </w:r>
      <w:r>
        <w:rPr>
          <w:rFonts w:ascii="Times New Roman" w:hAnsi="Times New Roman" w:cs="Times New Roman"/>
          <w:sz w:val="24"/>
          <w:szCs w:val="24"/>
        </w:rPr>
        <w:t>.</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1.4.2 </w:t>
      </w:r>
      <w:r w:rsidR="001578BC" w:rsidRPr="000D6885">
        <w:rPr>
          <w:rFonts w:ascii="Times New Roman" w:hAnsi="Times New Roman" w:cs="Times New Roman"/>
          <w:sz w:val="24"/>
          <w:szCs w:val="24"/>
        </w:rPr>
        <w:t>Выполнение требования или рекомендации оценивается по двум параметрам; «Документировано» и «Внедрено»</w:t>
      </w:r>
      <w:r>
        <w:rPr>
          <w:rFonts w:ascii="Times New Roman" w:hAnsi="Times New Roman" w:cs="Times New Roman"/>
          <w:sz w:val="24"/>
          <w:szCs w:val="24"/>
        </w:rPr>
        <w:t>.</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1.4.3 </w:t>
      </w:r>
      <w:r w:rsidR="001578BC" w:rsidRPr="000D6885">
        <w:rPr>
          <w:rFonts w:ascii="Times New Roman" w:hAnsi="Times New Roman" w:cs="Times New Roman"/>
          <w:sz w:val="24"/>
          <w:szCs w:val="24"/>
        </w:rPr>
        <w:t>Требование или рекомендация считается документированной, если поставщик демонстрирует выполнение всех нижеперечисленных положений:</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в нормативных документах поставщика услуг четко прописана обязательность выполнения данного требования или рекомендации;</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указаны должностные лица, ответственные за их выполнение;</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документ утвержден в установленном порядке и является действующим,</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документ оформлен в соответствии с принятым поставщиком стандартом оформления локальных нормативных актов;</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содержание документа доведено до работников в части касающейся.</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lastRenderedPageBreak/>
        <w:t xml:space="preserve">1.4.4 </w:t>
      </w:r>
      <w:r w:rsidR="001578BC" w:rsidRPr="000D6885">
        <w:rPr>
          <w:rFonts w:ascii="Times New Roman" w:hAnsi="Times New Roman" w:cs="Times New Roman"/>
          <w:sz w:val="24"/>
          <w:szCs w:val="24"/>
        </w:rPr>
        <w:t>Требование или рекомендация считается полностью внедренной, если поставщик услуг может подтвердить их выполнение в полном объеме с помощью документов, протоколов, отчетов по выполненным мероприятиям и т.д., а также продемонстрировать выполнение требуемой процедуры СУБП на реальном примере.</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1.4.5 </w:t>
      </w:r>
      <w:r w:rsidR="001578BC" w:rsidRPr="000D6885">
        <w:rPr>
          <w:rFonts w:ascii="Times New Roman" w:hAnsi="Times New Roman" w:cs="Times New Roman"/>
          <w:sz w:val="24"/>
          <w:szCs w:val="24"/>
        </w:rPr>
        <w:t xml:space="preserve">Требование или рекомендация считается частично внедренной и требуется корректировки, если выполнение требования или рекомендации обеспечивается по оценке </w:t>
      </w:r>
      <w:r w:rsidR="00CF24EB">
        <w:rPr>
          <w:rFonts w:ascii="Times New Roman" w:hAnsi="Times New Roman" w:cs="Times New Roman"/>
          <w:sz w:val="24"/>
          <w:szCs w:val="24"/>
        </w:rPr>
        <w:t>проверяющего</w:t>
      </w:r>
      <w:r w:rsidR="001578BC" w:rsidRPr="000D6885">
        <w:rPr>
          <w:rFonts w:ascii="Times New Roman" w:hAnsi="Times New Roman" w:cs="Times New Roman"/>
          <w:sz w:val="24"/>
          <w:szCs w:val="24"/>
        </w:rPr>
        <w:t xml:space="preserve"> не менее, чем на 50%, при условии, что все требования (рекомендации) документированы. </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1.4.6 </w:t>
      </w:r>
      <w:r w:rsidR="001578BC" w:rsidRPr="000D6885">
        <w:rPr>
          <w:rFonts w:ascii="Times New Roman" w:hAnsi="Times New Roman" w:cs="Times New Roman"/>
          <w:sz w:val="24"/>
          <w:szCs w:val="24"/>
        </w:rPr>
        <w:t>Оценка соответствия требованию или рекомендации осуществляется по единому алгор</w:t>
      </w:r>
      <w:r w:rsidRPr="000D6885">
        <w:rPr>
          <w:rFonts w:ascii="Times New Roman" w:hAnsi="Times New Roman" w:cs="Times New Roman"/>
          <w:sz w:val="24"/>
          <w:szCs w:val="24"/>
        </w:rPr>
        <w:t xml:space="preserve">итму в соответствии с таблицей </w:t>
      </w:r>
      <w:r w:rsidR="001578BC" w:rsidRPr="000D6885">
        <w:rPr>
          <w:rFonts w:ascii="Times New Roman" w:hAnsi="Times New Roman" w:cs="Times New Roman"/>
          <w:sz w:val="24"/>
          <w:szCs w:val="24"/>
        </w:rPr>
        <w:t>1</w:t>
      </w:r>
      <w:r w:rsidR="009466F8" w:rsidRPr="000D6885">
        <w:rPr>
          <w:rFonts w:ascii="Times New Roman" w:hAnsi="Times New Roman" w:cs="Times New Roman"/>
          <w:sz w:val="24"/>
          <w:szCs w:val="24"/>
        </w:rPr>
        <w:t>.</w:t>
      </w:r>
    </w:p>
    <w:p w:rsidR="001578BC" w:rsidRPr="00BD44CC" w:rsidRDefault="000D6885" w:rsidP="000A2F89">
      <w:pPr>
        <w:pStyle w:val="a0"/>
        <w:spacing w:after="0" w:line="360" w:lineRule="auto"/>
        <w:ind w:left="0" w:firstLine="284"/>
        <w:jc w:val="center"/>
        <w:rPr>
          <w:rFonts w:ascii="Times New Roman" w:hAnsi="Times New Roman" w:cs="Times New Roman"/>
          <w:b/>
          <w:sz w:val="24"/>
          <w:szCs w:val="24"/>
        </w:rPr>
      </w:pPr>
      <w:r w:rsidRPr="00BD44CC">
        <w:rPr>
          <w:rFonts w:ascii="Times New Roman" w:hAnsi="Times New Roman" w:cs="Times New Roman"/>
          <w:b/>
          <w:sz w:val="24"/>
          <w:szCs w:val="24"/>
        </w:rPr>
        <w:t xml:space="preserve">Таблица </w:t>
      </w:r>
      <w:r w:rsidR="001578BC" w:rsidRPr="00BD44CC">
        <w:rPr>
          <w:rFonts w:ascii="Times New Roman" w:hAnsi="Times New Roman" w:cs="Times New Roman"/>
          <w:b/>
          <w:sz w:val="24"/>
          <w:szCs w:val="24"/>
        </w:rPr>
        <w:t>1 Критерии оценки соответствия требованиям и рекомендациям</w:t>
      </w:r>
    </w:p>
    <w:tbl>
      <w:tblPr>
        <w:tblStyle w:val="a4"/>
        <w:tblW w:w="0" w:type="auto"/>
        <w:jc w:val="center"/>
        <w:tblLook w:val="04A0"/>
      </w:tblPr>
      <w:tblGrid>
        <w:gridCol w:w="5721"/>
        <w:gridCol w:w="3827"/>
      </w:tblGrid>
      <w:tr w:rsidR="001578BC" w:rsidRPr="003E2BEF" w:rsidTr="00182C38">
        <w:trPr>
          <w:jc w:val="center"/>
        </w:trPr>
        <w:tc>
          <w:tcPr>
            <w:tcW w:w="5721" w:type="dxa"/>
          </w:tcPr>
          <w:p w:rsidR="001578BC" w:rsidRPr="003E2BEF" w:rsidRDefault="001578BC" w:rsidP="00BD44CC">
            <w:pPr>
              <w:pStyle w:val="a0"/>
              <w:spacing w:line="360" w:lineRule="auto"/>
              <w:ind w:left="0"/>
              <w:jc w:val="center"/>
              <w:rPr>
                <w:rFonts w:ascii="Times New Roman" w:hAnsi="Times New Roman" w:cs="Times New Roman"/>
                <w:b/>
                <w:sz w:val="24"/>
                <w:szCs w:val="24"/>
              </w:rPr>
            </w:pPr>
            <w:r w:rsidRPr="003E2BEF">
              <w:rPr>
                <w:rFonts w:ascii="Times New Roman" w:hAnsi="Times New Roman" w:cs="Times New Roman"/>
                <w:b/>
                <w:sz w:val="24"/>
                <w:szCs w:val="24"/>
              </w:rPr>
              <w:t>Степень выполнения требования</w:t>
            </w:r>
            <w:r>
              <w:rPr>
                <w:rFonts w:ascii="Times New Roman" w:hAnsi="Times New Roman" w:cs="Times New Roman"/>
                <w:b/>
                <w:sz w:val="24"/>
                <w:szCs w:val="24"/>
              </w:rPr>
              <w:t>/рекомендации</w:t>
            </w:r>
          </w:p>
        </w:tc>
        <w:tc>
          <w:tcPr>
            <w:tcW w:w="3827" w:type="dxa"/>
          </w:tcPr>
          <w:p w:rsidR="001578BC" w:rsidRPr="003E2BEF" w:rsidRDefault="001578BC" w:rsidP="00BD44CC">
            <w:pPr>
              <w:pStyle w:val="a0"/>
              <w:spacing w:line="360" w:lineRule="auto"/>
              <w:ind w:left="0"/>
              <w:jc w:val="center"/>
              <w:rPr>
                <w:rFonts w:ascii="Times New Roman" w:hAnsi="Times New Roman" w:cs="Times New Roman"/>
                <w:b/>
                <w:sz w:val="24"/>
                <w:szCs w:val="24"/>
              </w:rPr>
            </w:pPr>
            <w:r w:rsidRPr="003E2BEF">
              <w:rPr>
                <w:rFonts w:ascii="Times New Roman" w:hAnsi="Times New Roman" w:cs="Times New Roman"/>
                <w:b/>
                <w:sz w:val="24"/>
                <w:szCs w:val="24"/>
              </w:rPr>
              <w:t>Оценка соответствия</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Документировано, внедрено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Соответствует</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Документировано, внедрено частично</w:t>
            </w:r>
            <w:r>
              <w:rPr>
                <w:rFonts w:ascii="Times New Roman" w:hAnsi="Times New Roman" w:cs="Times New Roman"/>
                <w:sz w:val="24"/>
                <w:szCs w:val="24"/>
              </w:rPr>
              <w:t xml:space="preserve">, требует </w:t>
            </w:r>
            <w:r w:rsidR="009466F8">
              <w:rPr>
                <w:rFonts w:ascii="Times New Roman" w:hAnsi="Times New Roman" w:cs="Times New Roman"/>
                <w:sz w:val="24"/>
                <w:szCs w:val="24"/>
              </w:rPr>
              <w:t>корректировки</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Соответствует, требует корректировки</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Документировано, не внедрено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соответствует</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Внедрено, не документировано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 xml:space="preserve">Не соответствует </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документировано, не внедрено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соответствует</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проверялось</w:t>
            </w:r>
          </w:p>
        </w:tc>
        <w:tc>
          <w:tcPr>
            <w:tcW w:w="3827" w:type="dxa"/>
          </w:tcPr>
          <w:p w:rsidR="001578BC" w:rsidRPr="003E2BEF" w:rsidRDefault="009466F8" w:rsidP="00BD44CC">
            <w:pPr>
              <w:pStyle w:val="a0"/>
              <w:spacing w:line="360" w:lineRule="auto"/>
              <w:ind w:left="0"/>
              <w:jc w:val="both"/>
              <w:rPr>
                <w:rFonts w:ascii="Times New Roman" w:hAnsi="Times New Roman" w:cs="Times New Roman"/>
                <w:sz w:val="24"/>
                <w:szCs w:val="24"/>
              </w:rPr>
            </w:pPr>
            <w:r>
              <w:rPr>
                <w:rFonts w:ascii="Times New Roman" w:hAnsi="Times New Roman" w:cs="Times New Roman"/>
                <w:sz w:val="24"/>
                <w:szCs w:val="24"/>
              </w:rPr>
              <w:t>Не учитывается в оценке</w:t>
            </w:r>
          </w:p>
        </w:tc>
      </w:tr>
    </w:tbl>
    <w:p w:rsidR="00050772"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1.4.7 </w:t>
      </w:r>
      <w:r w:rsidR="001578BC" w:rsidRPr="000D6885">
        <w:rPr>
          <w:rFonts w:ascii="Times New Roman" w:hAnsi="Times New Roman" w:cs="Times New Roman"/>
          <w:sz w:val="24"/>
          <w:szCs w:val="24"/>
        </w:rPr>
        <w:t>Указания по оформлению результатов проверки, оценке эффективности СУБП и оформлению отчета по проверке приведены в Разделе 3.</w:t>
      </w:r>
    </w:p>
    <w:p w:rsidR="00050772" w:rsidRDefault="00050772" w:rsidP="00050772">
      <w:r>
        <w:br w:type="page"/>
      </w:r>
    </w:p>
    <w:p w:rsidR="00522249" w:rsidRPr="00C22139" w:rsidRDefault="00522249" w:rsidP="00175CC2">
      <w:pPr>
        <w:pStyle w:val="10"/>
        <w:spacing w:before="0" w:line="360" w:lineRule="auto"/>
        <w:jc w:val="center"/>
        <w:rPr>
          <w:rFonts w:ascii="Times New Roman" w:hAnsi="Times New Roman" w:cs="Times New Roman"/>
          <w:b/>
          <w:color w:val="auto"/>
          <w:sz w:val="24"/>
          <w:szCs w:val="24"/>
        </w:rPr>
      </w:pPr>
      <w:bookmarkStart w:id="19" w:name="_Toc26399984"/>
      <w:r w:rsidRPr="00C22139">
        <w:rPr>
          <w:rFonts w:ascii="Times New Roman" w:hAnsi="Times New Roman" w:cs="Times New Roman"/>
          <w:b/>
          <w:color w:val="auto"/>
          <w:sz w:val="24"/>
          <w:szCs w:val="24"/>
        </w:rPr>
        <w:lastRenderedPageBreak/>
        <w:t>Раздел 2 Контрольные</w:t>
      </w:r>
      <w:r>
        <w:rPr>
          <w:rFonts w:ascii="Times New Roman" w:hAnsi="Times New Roman" w:cs="Times New Roman"/>
          <w:b/>
          <w:color w:val="auto"/>
          <w:sz w:val="24"/>
          <w:szCs w:val="24"/>
        </w:rPr>
        <w:t xml:space="preserve"> вопросы проверки Организации по ТО</w:t>
      </w:r>
      <w:bookmarkEnd w:id="19"/>
    </w:p>
    <w:p w:rsidR="00522249" w:rsidRPr="00C22139" w:rsidRDefault="00522249" w:rsidP="00175CC2">
      <w:pPr>
        <w:pStyle w:val="10"/>
        <w:spacing w:before="0" w:line="360" w:lineRule="auto"/>
        <w:ind w:firstLine="709"/>
        <w:jc w:val="center"/>
        <w:rPr>
          <w:rFonts w:ascii="Times New Roman" w:hAnsi="Times New Roman" w:cs="Times New Roman"/>
          <w:b/>
          <w:color w:val="auto"/>
          <w:sz w:val="24"/>
          <w:szCs w:val="24"/>
        </w:rPr>
      </w:pPr>
      <w:bookmarkStart w:id="20" w:name="_Toc26399985"/>
      <w:r w:rsidRPr="00C22139">
        <w:rPr>
          <w:rFonts w:ascii="Times New Roman" w:hAnsi="Times New Roman" w:cs="Times New Roman"/>
          <w:b/>
          <w:color w:val="auto"/>
          <w:sz w:val="24"/>
          <w:szCs w:val="24"/>
        </w:rPr>
        <w:t>2.1 Политика и цели в области обеспечения безопасности полетов</w:t>
      </w:r>
      <w:bookmarkEnd w:id="20"/>
    </w:p>
    <w:p w:rsidR="00311380" w:rsidRPr="004A6DCC" w:rsidRDefault="00522249" w:rsidP="00175CC2">
      <w:pPr>
        <w:pStyle w:val="2"/>
        <w:spacing w:before="0" w:line="360" w:lineRule="auto"/>
        <w:ind w:left="709"/>
        <w:jc w:val="center"/>
        <w:rPr>
          <w:rFonts w:ascii="Times New Roman" w:hAnsi="Times New Roman" w:cs="Times New Roman"/>
          <w:b/>
          <w:color w:val="auto"/>
          <w:sz w:val="24"/>
          <w:szCs w:val="24"/>
          <w:lang w:eastAsia="ru-RU"/>
        </w:rPr>
      </w:pPr>
      <w:bookmarkStart w:id="21" w:name="_Toc26399986"/>
      <w:r w:rsidRPr="00C22139">
        <w:rPr>
          <w:rFonts w:ascii="Times New Roman" w:hAnsi="Times New Roman" w:cs="Times New Roman"/>
          <w:b/>
          <w:color w:val="auto"/>
          <w:sz w:val="24"/>
          <w:szCs w:val="24"/>
          <w:lang w:eastAsia="ru-RU"/>
        </w:rPr>
        <w:t>2.1.1 Обязательства руководства</w:t>
      </w:r>
      <w:bookmarkEnd w:id="21"/>
    </w:p>
    <w:tbl>
      <w:tblPr>
        <w:tblW w:w="5109"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6"/>
        <w:gridCol w:w="3123"/>
        <w:gridCol w:w="5400"/>
      </w:tblGrid>
      <w:tr w:rsidR="00C32D21" w:rsidRPr="0037480A" w:rsidTr="005160E9">
        <w:trPr>
          <w:cantSplit/>
          <w:trHeight w:val="397"/>
        </w:trPr>
        <w:tc>
          <w:tcPr>
            <w:tcW w:w="642" w:type="pct"/>
            <w:vAlign w:val="center"/>
          </w:tcPr>
          <w:p w:rsidR="00C32D21" w:rsidRPr="0037480A" w:rsidRDefault="00C32D21"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7" w:type="pct"/>
            <w:vAlign w:val="center"/>
          </w:tcPr>
          <w:p w:rsidR="00C32D21" w:rsidRPr="00BD44CC" w:rsidRDefault="00C32D21" w:rsidP="00785072">
            <w:pPr>
              <w:pStyle w:val="2"/>
              <w:spacing w:before="0" w:line="240" w:lineRule="auto"/>
              <w:rPr>
                <w:rFonts w:ascii="Times New Roman" w:hAnsi="Times New Roman" w:cs="Times New Roman"/>
                <w:b/>
                <w:color w:val="auto"/>
                <w:sz w:val="24"/>
                <w:szCs w:val="24"/>
              </w:rPr>
            </w:pPr>
            <w:bookmarkStart w:id="22" w:name="_Т-1.1-2"/>
            <w:bookmarkStart w:id="23" w:name="_Т-1.1-2р"/>
            <w:bookmarkStart w:id="24" w:name="_Т-1.1-1рс"/>
            <w:bookmarkStart w:id="25" w:name="_Т-1.1-1"/>
            <w:bookmarkStart w:id="26" w:name="_Toc20346278"/>
            <w:bookmarkStart w:id="27" w:name="_Toc24552369"/>
            <w:bookmarkStart w:id="28" w:name="_Toc26399437"/>
            <w:bookmarkStart w:id="29" w:name="_Toc26399987"/>
            <w:bookmarkEnd w:id="22"/>
            <w:bookmarkEnd w:id="23"/>
            <w:bookmarkEnd w:id="24"/>
            <w:bookmarkEnd w:id="25"/>
            <w:r w:rsidRPr="00BD44CC">
              <w:rPr>
                <w:rFonts w:ascii="Times New Roman" w:hAnsi="Times New Roman" w:cs="Times New Roman"/>
                <w:b/>
                <w:color w:val="auto"/>
                <w:sz w:val="24"/>
                <w:szCs w:val="24"/>
              </w:rPr>
              <w:t>Т-1.1-</w:t>
            </w:r>
            <w:bookmarkEnd w:id="26"/>
            <w:r w:rsidR="007E6799" w:rsidRPr="00BD44CC">
              <w:rPr>
                <w:rFonts w:ascii="Times New Roman" w:hAnsi="Times New Roman" w:cs="Times New Roman"/>
                <w:b/>
                <w:color w:val="auto"/>
                <w:sz w:val="24"/>
                <w:szCs w:val="24"/>
              </w:rPr>
              <w:t>1</w:t>
            </w:r>
            <w:bookmarkEnd w:id="27"/>
            <w:bookmarkEnd w:id="28"/>
            <w:bookmarkEnd w:id="29"/>
          </w:p>
        </w:tc>
        <w:tc>
          <w:tcPr>
            <w:tcW w:w="2761" w:type="pct"/>
            <w:vAlign w:val="center"/>
          </w:tcPr>
          <w:p w:rsidR="00C32D21" w:rsidRPr="0037480A" w:rsidRDefault="00C32D21" w:rsidP="00785072">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59509053"/>
                <w:placeholder>
                  <w:docPart w:val="1495C1D6B03E427785A6CA53F096030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C32D21" w:rsidRPr="0037480A" w:rsidTr="005160E9">
        <w:trPr>
          <w:cantSplit/>
          <w:trHeight w:val="256"/>
        </w:trPr>
        <w:tc>
          <w:tcPr>
            <w:tcW w:w="5000" w:type="pct"/>
            <w:gridSpan w:val="3"/>
          </w:tcPr>
          <w:p w:rsidR="00C32D21" w:rsidRPr="0037480A" w:rsidRDefault="00C32D21" w:rsidP="005160E9">
            <w:pPr>
              <w:autoSpaceDE w:val="0"/>
              <w:autoSpaceDN w:val="0"/>
              <w:adjustRightInd w:val="0"/>
              <w:spacing w:after="0" w:line="240" w:lineRule="auto"/>
              <w:jc w:val="both"/>
              <w:rPr>
                <w:rFonts w:ascii="Times New Roman" w:eastAsia="Times New Roman" w:hAnsi="Times New Roman" w:cs="Times New Roman"/>
                <w:bCs/>
              </w:rPr>
            </w:pPr>
            <w:r w:rsidRPr="0037480A">
              <w:rPr>
                <w:rFonts w:ascii="Times New Roman" w:eastAsia="Times New Roman" w:hAnsi="Times New Roman" w:cs="Times New Roman"/>
                <w:bCs/>
              </w:rPr>
              <w:t>Организация по ТО определяет свою политику в области об</w:t>
            </w:r>
            <w:r>
              <w:rPr>
                <w:rFonts w:ascii="Times New Roman" w:eastAsia="Times New Roman" w:hAnsi="Times New Roman" w:cs="Times New Roman"/>
                <w:bCs/>
              </w:rPr>
              <w:t>еспечения безопасности полетов.</w:t>
            </w:r>
          </w:p>
          <w:p w:rsidR="00C32D21" w:rsidRPr="0037480A" w:rsidRDefault="00C32D21"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C32D21" w:rsidRPr="0037480A" w:rsidTr="005160E9">
        <w:trPr>
          <w:cantSplit/>
          <w:trHeight w:val="256"/>
        </w:trPr>
        <w:tc>
          <w:tcPr>
            <w:tcW w:w="5000" w:type="pct"/>
            <w:gridSpan w:val="3"/>
          </w:tcPr>
          <w:p w:rsidR="00C32D21" w:rsidRPr="0037480A" w:rsidRDefault="00C32D21" w:rsidP="005160E9">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00A57BD1">
              <w:rPr>
                <w:rFonts w:ascii="Times New Roman" w:eastAsia="Times New Roman" w:hAnsi="Times New Roman" w:cs="Times New Roman"/>
                <w:bCs/>
                <w:szCs w:val="20"/>
              </w:rPr>
              <w:t xml:space="preserve"> Приложение 19, Д</w:t>
            </w:r>
            <w:r w:rsidRPr="0037480A">
              <w:rPr>
                <w:rFonts w:ascii="Times New Roman" w:eastAsia="Times New Roman" w:hAnsi="Times New Roman" w:cs="Times New Roman"/>
                <w:bCs/>
                <w:szCs w:val="20"/>
              </w:rPr>
              <w:t>обавление 2, п.1.1</w:t>
            </w:r>
            <w:r w:rsidR="004A6DCC">
              <w:rPr>
                <w:rFonts w:ascii="Times New Roman" w:eastAsia="Times New Roman" w:hAnsi="Times New Roman" w:cs="Times New Roman"/>
                <w:bCs/>
                <w:szCs w:val="20"/>
              </w:rPr>
              <w:t>.1</w:t>
            </w:r>
            <w:r w:rsidR="00A57BD1">
              <w:rPr>
                <w:rFonts w:ascii="Times New Roman" w:eastAsia="Times New Roman" w:hAnsi="Times New Roman" w:cs="Times New Roman"/>
                <w:bCs/>
                <w:szCs w:val="20"/>
              </w:rPr>
              <w:t>.</w:t>
            </w:r>
          </w:p>
        </w:tc>
      </w:tr>
      <w:tr w:rsidR="00C32D21" w:rsidRPr="0037480A" w:rsidTr="005160E9">
        <w:trPr>
          <w:cantSplit/>
          <w:trHeight w:val="397"/>
        </w:trPr>
        <w:tc>
          <w:tcPr>
            <w:tcW w:w="5000" w:type="pct"/>
            <w:gridSpan w:val="3"/>
            <w:vAlign w:val="center"/>
          </w:tcPr>
          <w:p w:rsidR="00C32D21" w:rsidRPr="0037480A" w:rsidRDefault="00C32D21" w:rsidP="002B30F6">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C32D21" w:rsidRPr="0037480A" w:rsidTr="005160E9">
        <w:trPr>
          <w:cantSplit/>
          <w:trHeight w:val="241"/>
        </w:trPr>
        <w:tc>
          <w:tcPr>
            <w:tcW w:w="5000" w:type="pct"/>
            <w:gridSpan w:val="3"/>
          </w:tcPr>
          <w:p w:rsidR="00C32D21" w:rsidRDefault="00C32D21" w:rsidP="005160E9">
            <w:pPr>
              <w:autoSpaceDE w:val="0"/>
              <w:autoSpaceDN w:val="0"/>
              <w:adjustRightInd w:val="0"/>
              <w:spacing w:after="0" w:line="240" w:lineRule="auto"/>
              <w:ind w:left="595"/>
              <w:jc w:val="both"/>
              <w:rPr>
                <w:rFonts w:ascii="Times New Roman" w:hAnsi="Times New Roman" w:cs="Times New Roman"/>
              </w:rPr>
            </w:pPr>
            <w:r w:rsidRPr="0037480A">
              <w:rPr>
                <w:rFonts w:ascii="Times New Roman" w:hAnsi="Times New Roman" w:cs="Times New Roman"/>
              </w:rPr>
              <w:t>Получить подтверждение того, что Политика в области БП:</w:t>
            </w:r>
          </w:p>
          <w:p w:rsidR="00CE257E" w:rsidRPr="0037480A" w:rsidRDefault="00CE257E" w:rsidP="005160E9">
            <w:pPr>
              <w:autoSpaceDE w:val="0"/>
              <w:autoSpaceDN w:val="0"/>
              <w:adjustRightInd w:val="0"/>
              <w:spacing w:after="0" w:line="240" w:lineRule="auto"/>
              <w:ind w:left="595"/>
              <w:jc w:val="both"/>
              <w:rPr>
                <w:rFonts w:ascii="Times New Roman" w:hAnsi="Times New Roman" w:cs="Times New Roman"/>
              </w:rPr>
            </w:pP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 xml:space="preserve">отражает цели обеспечения БП (цели обеспечения ТО могут быть установлены в отдельном документе); </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отражает обязательство организации по обеспечению безопасности полетов, включая содействие формированию позитивной культуры безопасности полетов;</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отражает обязательство соблюдать нормативно-правовые требования и стандарты;</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содержит четкое заявление о предоставлении ресурсов, необходимых для реализации политики в области безопасности полетов;</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включает процедуры отчетности в области безопасности полетов;</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четко указывает, какие виды поведения при осуществлении авиационной деятельности являются недопустимыми, и обстоятельства, при которых не будут приниматься дисциплинарные меры;</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содержит сведения о системе представления данных о безопасности полетов, с тем чтобы поощрять представление информации о проблемах безопасности полетов</w:t>
            </w:r>
            <w:r w:rsidR="00A57BD1">
              <w:rPr>
                <w:rFonts w:ascii="Times New Roman" w:hAnsi="Times New Roman" w:cs="Times New Roman"/>
              </w:rPr>
              <w:t>;</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eastAsia="Times New Roman" w:hAnsi="Times New Roman" w:cs="Times New Roman"/>
                <w:bCs/>
                <w:szCs w:val="20"/>
              </w:rPr>
            </w:pPr>
            <w:r w:rsidRPr="0037480A">
              <w:rPr>
                <w:rFonts w:ascii="Times New Roman" w:hAnsi="Times New Roman" w:cs="Times New Roman"/>
              </w:rPr>
              <w:t>подписана ответственным руководителем организации;</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eastAsia="Times New Roman" w:hAnsi="Times New Roman" w:cs="Times New Roman"/>
                <w:bCs/>
                <w:szCs w:val="20"/>
              </w:rPr>
            </w:pPr>
            <w:r w:rsidRPr="0037480A">
              <w:rPr>
                <w:rFonts w:ascii="Times New Roman" w:hAnsi="Times New Roman" w:cs="Times New Roman"/>
              </w:rPr>
              <w:t>доводится до сведения всех сотрудников организации.</w:t>
            </w:r>
            <w:r w:rsidR="007E792E">
              <w:rPr>
                <w:rFonts w:ascii="Times New Roman" w:hAnsi="Times New Roman" w:cs="Times New Roman"/>
              </w:rPr>
              <w:t xml:space="preserve"> (</w:t>
            </w:r>
            <w:hyperlink w:anchor="_Рекомендация:_Т-1.1-1рс" w:history="1">
              <w:r w:rsidR="007E792E" w:rsidRPr="007E792E">
                <w:rPr>
                  <w:rStyle w:val="a8"/>
                  <w:rFonts w:ascii="Times New Roman" w:hAnsi="Times New Roman" w:cs="Times New Roman"/>
                  <w:b/>
                  <w:lang w:val="en-US"/>
                </w:rPr>
                <w:t>MP</w:t>
              </w:r>
            </w:hyperlink>
            <w:r w:rsidR="007E792E">
              <w:rPr>
                <w:rFonts w:ascii="Times New Roman" w:hAnsi="Times New Roman" w:cs="Times New Roman"/>
                <w:lang w:val="en-US"/>
              </w:rPr>
              <w:t>)</w:t>
            </w:r>
          </w:p>
        </w:tc>
      </w:tr>
      <w:tr w:rsidR="00C32D21" w:rsidRPr="0037480A" w:rsidTr="005160E9">
        <w:trPr>
          <w:cantSplit/>
          <w:trHeight w:hRule="exact" w:val="809"/>
        </w:trPr>
        <w:tc>
          <w:tcPr>
            <w:tcW w:w="2239" w:type="pct"/>
            <w:gridSpan w:val="2"/>
            <w:vAlign w:val="center"/>
          </w:tcPr>
          <w:p w:rsidR="00C32D21" w:rsidRPr="0037480A" w:rsidRDefault="00C32D21" w:rsidP="004A6DCC">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 </w:t>
            </w:r>
            <w:r w:rsidR="004A6DCC">
              <w:rPr>
                <w:rFonts w:ascii="Times New Roman" w:eastAsia="Times New Roman" w:hAnsi="Times New Roman" w:cs="Times New Roman"/>
                <w:b/>
                <w:sz w:val="24"/>
                <w:szCs w:val="20"/>
              </w:rPr>
              <w:t>проверялось</w:t>
            </w:r>
          </w:p>
        </w:tc>
        <w:tc>
          <w:tcPr>
            <w:tcW w:w="2761" w:type="pct"/>
            <w:vAlign w:val="center"/>
          </w:tcPr>
          <w:p w:rsidR="00C32D21" w:rsidRPr="0037480A" w:rsidRDefault="00C32D21"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4A6DCC"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4A6DCC"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 </w:t>
            </w:r>
            <w:r w:rsidR="004A6DCC">
              <w:rPr>
                <w:rFonts w:ascii="Times New Roman" w:eastAsia="Times New Roman" w:hAnsi="Times New Roman" w:cs="Times New Roman"/>
                <w:b/>
                <w:sz w:val="24"/>
                <w:szCs w:val="20"/>
              </w:rPr>
              <w:t>проверялось</w:t>
            </w:r>
          </w:p>
        </w:tc>
      </w:tr>
      <w:tr w:rsidR="00C32D21" w:rsidRPr="0037480A" w:rsidTr="005160E9">
        <w:trPr>
          <w:cantSplit/>
          <w:trHeight w:val="397"/>
        </w:trPr>
        <w:tc>
          <w:tcPr>
            <w:tcW w:w="5000" w:type="pct"/>
            <w:gridSpan w:val="3"/>
            <w:vAlign w:val="center"/>
          </w:tcPr>
          <w:p w:rsidR="00C32D21" w:rsidRPr="0037480A" w:rsidRDefault="00C32D21"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C32D21" w:rsidRPr="0037480A" w:rsidTr="005160E9">
        <w:trPr>
          <w:cantSplit/>
          <w:trHeight w:val="397"/>
        </w:trPr>
        <w:tc>
          <w:tcPr>
            <w:tcW w:w="5000" w:type="pct"/>
            <w:gridSpan w:val="3"/>
            <w:vAlign w:val="center"/>
          </w:tcPr>
          <w:p w:rsidR="00C32D21" w:rsidRDefault="00C32D21"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tc>
      </w:tr>
      <w:tr w:rsidR="00C32D21" w:rsidRPr="0037480A" w:rsidTr="005160E9">
        <w:trPr>
          <w:cantSplit/>
          <w:trHeight w:val="397"/>
        </w:trPr>
        <w:tc>
          <w:tcPr>
            <w:tcW w:w="5000" w:type="pct"/>
            <w:gridSpan w:val="3"/>
            <w:vAlign w:val="center"/>
          </w:tcPr>
          <w:p w:rsidR="00C32D21" w:rsidRPr="0037480A" w:rsidRDefault="00C32D21" w:rsidP="005160E9">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C32D21" w:rsidRPr="0037480A" w:rsidTr="005160E9">
        <w:trPr>
          <w:cantSplit/>
          <w:trHeight w:val="290"/>
        </w:trPr>
        <w:tc>
          <w:tcPr>
            <w:tcW w:w="5000" w:type="pct"/>
            <w:gridSpan w:val="3"/>
          </w:tcPr>
          <w:p w:rsidR="00C32D21" w:rsidRDefault="00C32D21"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p w:rsidR="00C32D21" w:rsidRPr="0037480A" w:rsidRDefault="00C32D21" w:rsidP="005160E9">
            <w:pPr>
              <w:keepNext/>
              <w:spacing w:after="0" w:line="240" w:lineRule="auto"/>
              <w:jc w:val="both"/>
              <w:rPr>
                <w:rFonts w:ascii="Times New Roman" w:eastAsia="Times New Roman" w:hAnsi="Times New Roman" w:cs="Times New Roman"/>
                <w:b/>
                <w:szCs w:val="20"/>
              </w:rPr>
            </w:pPr>
          </w:p>
        </w:tc>
      </w:tr>
      <w:tr w:rsidR="00C32D21" w:rsidRPr="00AE765B" w:rsidTr="005160E9">
        <w:trPr>
          <w:cantSplit/>
          <w:trHeight w:val="397"/>
        </w:trPr>
        <w:tc>
          <w:tcPr>
            <w:tcW w:w="5000" w:type="pct"/>
            <w:gridSpan w:val="3"/>
            <w:vAlign w:val="center"/>
          </w:tcPr>
          <w:p w:rsidR="00C32D21" w:rsidRPr="00AE765B" w:rsidRDefault="00C32D21" w:rsidP="005160E9">
            <w:pPr>
              <w:keepNext/>
              <w:spacing w:after="0" w:line="240" w:lineRule="auto"/>
              <w:jc w:val="center"/>
              <w:rPr>
                <w:rFonts w:ascii="Times New Roman" w:eastAsia="Times New Roman" w:hAnsi="Times New Roman" w:cs="Times New Roman"/>
                <w:b/>
                <w:szCs w:val="20"/>
              </w:rPr>
            </w:pPr>
            <w:r w:rsidRPr="0037480A">
              <w:rPr>
                <w:rFonts w:ascii="Times New Roman" w:eastAsia="Times New Roman" w:hAnsi="Times New Roman" w:cs="Times New Roman"/>
                <w:b/>
                <w:spacing w:val="-12"/>
                <w:sz w:val="24"/>
                <w:szCs w:val="20"/>
              </w:rPr>
              <w:t>Комментарии поставщика услуг</w:t>
            </w:r>
          </w:p>
        </w:tc>
      </w:tr>
      <w:tr w:rsidR="00C32D21" w:rsidRPr="00AE765B" w:rsidTr="005160E9">
        <w:trPr>
          <w:cantSplit/>
          <w:trHeight w:val="221"/>
        </w:trPr>
        <w:tc>
          <w:tcPr>
            <w:tcW w:w="5000" w:type="pct"/>
            <w:gridSpan w:val="3"/>
          </w:tcPr>
          <w:p w:rsidR="00C32D21" w:rsidRDefault="00C32D21"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C32D21" w:rsidRPr="00AE765B" w:rsidRDefault="00C32D21" w:rsidP="005160E9">
            <w:pPr>
              <w:keepNext/>
              <w:spacing w:after="0" w:line="240" w:lineRule="auto"/>
              <w:jc w:val="both"/>
              <w:rPr>
                <w:rFonts w:ascii="Times New Roman" w:eastAsia="Times New Roman" w:hAnsi="Times New Roman" w:cs="Times New Roman"/>
                <w:b/>
                <w:szCs w:val="20"/>
              </w:rPr>
            </w:pPr>
          </w:p>
        </w:tc>
      </w:tr>
    </w:tbl>
    <w:p w:rsidR="00205910" w:rsidRDefault="00205910" w:rsidP="00F638AA">
      <w:pPr>
        <w:rPr>
          <w:lang w:eastAsia="ru-RU"/>
        </w:rPr>
      </w:pPr>
    </w:p>
    <w:p w:rsidR="00F638AA" w:rsidRDefault="00F638AA" w:rsidP="00F638AA">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8"/>
        <w:gridCol w:w="2975"/>
        <w:gridCol w:w="5400"/>
      </w:tblGrid>
      <w:tr w:rsidR="00F638AA" w:rsidRPr="0037480A" w:rsidTr="005160E9">
        <w:trPr>
          <w:cantSplit/>
          <w:trHeight w:val="397"/>
        </w:trPr>
        <w:tc>
          <w:tcPr>
            <w:tcW w:w="653" w:type="pct"/>
            <w:vAlign w:val="center"/>
          </w:tcPr>
          <w:p w:rsidR="00F638AA" w:rsidRPr="0037480A" w:rsidRDefault="00F638A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44" w:type="pct"/>
            <w:vAlign w:val="center"/>
          </w:tcPr>
          <w:p w:rsidR="00F638AA" w:rsidRPr="00BD44CC" w:rsidRDefault="00F638AA" w:rsidP="007E6799">
            <w:pPr>
              <w:pStyle w:val="2"/>
              <w:spacing w:before="0" w:line="240" w:lineRule="auto"/>
              <w:rPr>
                <w:rFonts w:ascii="Times New Roman" w:hAnsi="Times New Roman" w:cs="Times New Roman"/>
                <w:b/>
                <w:color w:val="auto"/>
                <w:sz w:val="24"/>
                <w:szCs w:val="24"/>
              </w:rPr>
            </w:pPr>
            <w:bookmarkStart w:id="30" w:name="_Т-1.1-3"/>
            <w:bookmarkStart w:id="31" w:name="_Т-1.1-3р"/>
            <w:bookmarkStart w:id="32" w:name="_Toc20346279"/>
            <w:bookmarkStart w:id="33" w:name="_Toc24552370"/>
            <w:bookmarkStart w:id="34" w:name="_Toc26399438"/>
            <w:bookmarkStart w:id="35" w:name="_Toc26399988"/>
            <w:bookmarkEnd w:id="30"/>
            <w:bookmarkEnd w:id="31"/>
            <w:r w:rsidRPr="00BD44CC">
              <w:rPr>
                <w:rFonts w:ascii="Times New Roman" w:hAnsi="Times New Roman" w:cs="Times New Roman"/>
                <w:b/>
                <w:color w:val="auto"/>
                <w:sz w:val="24"/>
                <w:szCs w:val="24"/>
              </w:rPr>
              <w:t>Т-1.1-</w:t>
            </w:r>
            <w:bookmarkEnd w:id="32"/>
            <w:r w:rsidR="007E6799" w:rsidRPr="00BD44CC">
              <w:rPr>
                <w:rFonts w:ascii="Times New Roman" w:hAnsi="Times New Roman" w:cs="Times New Roman"/>
                <w:b/>
                <w:color w:val="auto"/>
                <w:sz w:val="24"/>
                <w:szCs w:val="24"/>
              </w:rPr>
              <w:t>2</w:t>
            </w:r>
            <w:bookmarkEnd w:id="33"/>
            <w:bookmarkEnd w:id="34"/>
            <w:bookmarkEnd w:id="35"/>
          </w:p>
        </w:tc>
        <w:tc>
          <w:tcPr>
            <w:tcW w:w="2803" w:type="pct"/>
            <w:vAlign w:val="center"/>
          </w:tcPr>
          <w:p w:rsidR="00F638AA" w:rsidRPr="0037480A" w:rsidRDefault="00F638AA" w:rsidP="005160E9">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13526938"/>
                <w:placeholder>
                  <w:docPart w:val="C2B15517429F4CAD84839E5CDACD3FD9"/>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F638AA" w:rsidRPr="0037480A" w:rsidTr="005160E9">
        <w:trPr>
          <w:cantSplit/>
          <w:trHeight w:val="256"/>
        </w:trPr>
        <w:tc>
          <w:tcPr>
            <w:tcW w:w="5000" w:type="pct"/>
            <w:gridSpan w:val="3"/>
          </w:tcPr>
          <w:p w:rsidR="00F638AA" w:rsidRPr="0037480A" w:rsidRDefault="00F638AA" w:rsidP="005160E9">
            <w:pPr>
              <w:autoSpaceDE w:val="0"/>
              <w:autoSpaceDN w:val="0"/>
              <w:adjustRightInd w:val="0"/>
              <w:spacing w:after="0" w:line="240" w:lineRule="auto"/>
              <w:jc w:val="both"/>
              <w:rPr>
                <w:rFonts w:ascii="Times New Roman" w:hAnsi="Times New Roman" w:cs="Times New Roman"/>
              </w:rPr>
            </w:pPr>
            <w:r w:rsidRPr="0037480A">
              <w:rPr>
                <w:rFonts w:ascii="Times New Roman" w:hAnsi="Times New Roman" w:cs="Times New Roman"/>
              </w:rPr>
              <w:t>Организация по ТО организует периодический пересмотр Политики в области БП на предмет сохранения актуальности и соответствия деятельности организации по ТО.</w:t>
            </w:r>
          </w:p>
          <w:p w:rsidR="00F638AA" w:rsidRPr="0037480A" w:rsidRDefault="00F638AA" w:rsidP="005160E9">
            <w:pPr>
              <w:keepNext/>
              <w:spacing w:after="0" w:line="240" w:lineRule="auto"/>
              <w:jc w:val="both"/>
              <w:rPr>
                <w:rFonts w:ascii="Times New Roman" w:eastAsia="Times New Roman" w:hAnsi="Times New Roman" w:cs="Times New Roman"/>
                <w:bCs/>
                <w:szCs w:val="20"/>
              </w:rPr>
            </w:pPr>
          </w:p>
        </w:tc>
      </w:tr>
      <w:tr w:rsidR="00F638AA" w:rsidRPr="0037480A" w:rsidTr="005160E9">
        <w:trPr>
          <w:cantSplit/>
          <w:trHeight w:val="256"/>
        </w:trPr>
        <w:tc>
          <w:tcPr>
            <w:tcW w:w="5000" w:type="pct"/>
            <w:gridSpan w:val="3"/>
          </w:tcPr>
          <w:p w:rsidR="00F638AA" w:rsidRPr="0037480A" w:rsidRDefault="00F638AA" w:rsidP="005160E9">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Pr="0037480A">
              <w:rPr>
                <w:rFonts w:ascii="Times New Roman" w:eastAsia="Times New Roman" w:hAnsi="Times New Roman" w:cs="Times New Roman"/>
                <w:bCs/>
                <w:szCs w:val="20"/>
              </w:rPr>
              <w:t xml:space="preserve"> Приложение 19, </w:t>
            </w:r>
            <w:r w:rsidR="00DE1CAA">
              <w:rPr>
                <w:rFonts w:ascii="Times New Roman" w:eastAsia="Times New Roman" w:hAnsi="Times New Roman" w:cs="Times New Roman"/>
                <w:bCs/>
                <w:szCs w:val="20"/>
              </w:rPr>
              <w:t>Д</w:t>
            </w:r>
            <w:r w:rsidRPr="0037480A">
              <w:rPr>
                <w:rFonts w:ascii="Times New Roman" w:eastAsia="Times New Roman" w:hAnsi="Times New Roman" w:cs="Times New Roman"/>
                <w:bCs/>
                <w:szCs w:val="20"/>
              </w:rPr>
              <w:t>обавление 2, п.1.1.</w:t>
            </w:r>
            <w:r w:rsidR="00DE1CAA">
              <w:rPr>
                <w:rFonts w:ascii="Times New Roman" w:eastAsia="Times New Roman" w:hAnsi="Times New Roman" w:cs="Times New Roman"/>
                <w:bCs/>
                <w:szCs w:val="20"/>
              </w:rPr>
              <w:t>1.</w:t>
            </w:r>
          </w:p>
          <w:p w:rsidR="00F638AA" w:rsidRPr="0037480A" w:rsidRDefault="00F638AA" w:rsidP="005160E9">
            <w:pPr>
              <w:keepNext/>
              <w:spacing w:after="0" w:line="240" w:lineRule="auto"/>
              <w:jc w:val="both"/>
              <w:rPr>
                <w:rFonts w:ascii="Times New Roman" w:eastAsia="Times New Roman" w:hAnsi="Times New Roman" w:cs="Times New Roman"/>
                <w:bCs/>
                <w:szCs w:val="20"/>
              </w:rPr>
            </w:pPr>
          </w:p>
        </w:tc>
      </w:tr>
      <w:tr w:rsidR="00F638AA" w:rsidRPr="0037480A" w:rsidTr="005160E9">
        <w:trPr>
          <w:cantSplit/>
          <w:trHeight w:val="397"/>
        </w:trPr>
        <w:tc>
          <w:tcPr>
            <w:tcW w:w="5000" w:type="pct"/>
            <w:gridSpan w:val="3"/>
            <w:vAlign w:val="center"/>
          </w:tcPr>
          <w:p w:rsidR="00F638AA" w:rsidRPr="0037480A" w:rsidRDefault="00F638AA" w:rsidP="005160E9">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F638AA" w:rsidRPr="0037480A" w:rsidTr="005160E9">
        <w:trPr>
          <w:cantSplit/>
          <w:trHeight w:val="241"/>
        </w:trPr>
        <w:tc>
          <w:tcPr>
            <w:tcW w:w="5000" w:type="pct"/>
            <w:gridSpan w:val="3"/>
          </w:tcPr>
          <w:p w:rsidR="00F638AA" w:rsidRPr="0037480A" w:rsidRDefault="00F638AA" w:rsidP="004A50F6">
            <w:pPr>
              <w:pStyle w:val="a0"/>
              <w:numPr>
                <w:ilvl w:val="0"/>
                <w:numId w:val="2"/>
              </w:numPr>
              <w:autoSpaceDE w:val="0"/>
              <w:autoSpaceDN w:val="0"/>
              <w:adjustRightInd w:val="0"/>
              <w:spacing w:after="0" w:line="240" w:lineRule="auto"/>
              <w:ind w:left="59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Проверяется наличие сведений о периодическом пересмотре Политики в области БП и выполнение организацией по ТО процесса внесения изменений/актуализации документа.</w:t>
            </w:r>
          </w:p>
          <w:p w:rsidR="00F638AA" w:rsidRPr="0037480A" w:rsidRDefault="00F638AA" w:rsidP="00D457F0">
            <w:pPr>
              <w:pStyle w:val="a0"/>
              <w:numPr>
                <w:ilvl w:val="0"/>
                <w:numId w:val="2"/>
              </w:numPr>
              <w:autoSpaceDE w:val="0"/>
              <w:autoSpaceDN w:val="0"/>
              <w:adjustRightInd w:val="0"/>
              <w:spacing w:after="0" w:line="240" w:lineRule="auto"/>
              <w:ind w:left="59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Проверке подлежат проведенные ревизии документа, сроки пересмотра документации в соответствии с требованиями системы </w:t>
            </w:r>
            <w:r w:rsidR="00D457F0">
              <w:rPr>
                <w:rFonts w:ascii="Times New Roman" w:eastAsia="Times New Roman" w:hAnsi="Times New Roman" w:cs="Times New Roman"/>
                <w:bCs/>
                <w:szCs w:val="20"/>
              </w:rPr>
              <w:t>контроля</w:t>
            </w:r>
            <w:r w:rsidRPr="0037480A">
              <w:rPr>
                <w:rFonts w:ascii="Times New Roman" w:eastAsia="Times New Roman" w:hAnsi="Times New Roman" w:cs="Times New Roman"/>
                <w:bCs/>
                <w:szCs w:val="20"/>
              </w:rPr>
              <w:t xml:space="preserve"> качества организации по ТО, и т.д.</w:t>
            </w:r>
            <w:r w:rsidR="00DF319F">
              <w:rPr>
                <w:rFonts w:ascii="Times New Roman" w:hAnsi="Times New Roman" w:cs="Times New Roman"/>
              </w:rPr>
              <w:t>(</w:t>
            </w:r>
            <w:hyperlink w:anchor="_Рекомендация:_Т-1.1-2рс" w:history="1">
              <w:r w:rsidR="00DF319F" w:rsidRPr="007E792E">
                <w:rPr>
                  <w:rStyle w:val="a8"/>
                  <w:rFonts w:ascii="Times New Roman" w:hAnsi="Times New Roman" w:cs="Times New Roman"/>
                  <w:b/>
                  <w:lang w:val="en-US"/>
                </w:rPr>
                <w:t>MP</w:t>
              </w:r>
            </w:hyperlink>
            <w:r w:rsidR="00DF319F" w:rsidRPr="00DF319F">
              <w:rPr>
                <w:rFonts w:ascii="Times New Roman" w:hAnsi="Times New Roman" w:cs="Times New Roman"/>
              </w:rPr>
              <w:t>)</w:t>
            </w:r>
          </w:p>
        </w:tc>
      </w:tr>
      <w:tr w:rsidR="00F638AA" w:rsidRPr="0037480A" w:rsidTr="005160E9">
        <w:trPr>
          <w:cantSplit/>
          <w:trHeight w:hRule="exact" w:val="809"/>
        </w:trPr>
        <w:tc>
          <w:tcPr>
            <w:tcW w:w="2197" w:type="pct"/>
            <w:gridSpan w:val="2"/>
            <w:vAlign w:val="center"/>
          </w:tcPr>
          <w:p w:rsidR="00F638AA" w:rsidRPr="0037480A" w:rsidRDefault="00F638AA"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F638AA" w:rsidRPr="0037480A" w:rsidRDefault="00F638AA" w:rsidP="00840ACD">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F638AA" w:rsidRPr="0037480A" w:rsidTr="005160E9">
        <w:trPr>
          <w:cantSplit/>
          <w:trHeight w:val="397"/>
        </w:trPr>
        <w:tc>
          <w:tcPr>
            <w:tcW w:w="5000" w:type="pct"/>
            <w:gridSpan w:val="3"/>
            <w:vAlign w:val="center"/>
          </w:tcPr>
          <w:p w:rsidR="00F638AA" w:rsidRPr="0037480A" w:rsidRDefault="00F638AA"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F638AA" w:rsidRPr="0037480A" w:rsidTr="005160E9">
        <w:trPr>
          <w:cantSplit/>
          <w:trHeight w:val="397"/>
        </w:trPr>
        <w:tc>
          <w:tcPr>
            <w:tcW w:w="5000" w:type="pct"/>
            <w:gridSpan w:val="3"/>
            <w:vAlign w:val="center"/>
          </w:tcPr>
          <w:p w:rsidR="00F638AA" w:rsidRDefault="00F638AA"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tc>
      </w:tr>
      <w:tr w:rsidR="00F638AA" w:rsidRPr="0037480A" w:rsidTr="005160E9">
        <w:trPr>
          <w:cantSplit/>
          <w:trHeight w:val="397"/>
        </w:trPr>
        <w:tc>
          <w:tcPr>
            <w:tcW w:w="5000" w:type="pct"/>
            <w:gridSpan w:val="3"/>
            <w:vAlign w:val="center"/>
          </w:tcPr>
          <w:p w:rsidR="00F638AA" w:rsidRPr="0037480A" w:rsidRDefault="00F638AA" w:rsidP="005160E9">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F638AA" w:rsidRPr="0037480A" w:rsidTr="005160E9">
        <w:trPr>
          <w:cantSplit/>
          <w:trHeight w:val="290"/>
        </w:trPr>
        <w:tc>
          <w:tcPr>
            <w:tcW w:w="5000" w:type="pct"/>
            <w:gridSpan w:val="3"/>
          </w:tcPr>
          <w:p w:rsidR="00F638AA" w:rsidRPr="0037480A" w:rsidRDefault="00F638AA" w:rsidP="005160E9">
            <w:pPr>
              <w:keepNext/>
              <w:spacing w:after="0" w:line="240" w:lineRule="auto"/>
              <w:jc w:val="both"/>
              <w:rPr>
                <w:rFonts w:ascii="Times New Roman" w:eastAsia="Times New Roman" w:hAnsi="Times New Roman" w:cs="Times New Roman"/>
                <w:szCs w:val="20"/>
              </w:rPr>
            </w:pPr>
          </w:p>
          <w:p w:rsidR="00F638AA" w:rsidRDefault="00F638AA"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Pr="0037480A" w:rsidRDefault="00205910" w:rsidP="005160E9">
            <w:pPr>
              <w:keepNext/>
              <w:spacing w:after="0" w:line="240" w:lineRule="auto"/>
              <w:jc w:val="both"/>
              <w:rPr>
                <w:rFonts w:ascii="Times New Roman" w:eastAsia="Times New Roman" w:hAnsi="Times New Roman" w:cs="Times New Roman"/>
                <w:b/>
                <w:szCs w:val="20"/>
              </w:rPr>
            </w:pPr>
          </w:p>
        </w:tc>
      </w:tr>
      <w:tr w:rsidR="00F638AA" w:rsidRPr="00AE765B" w:rsidTr="005160E9">
        <w:trPr>
          <w:cantSplit/>
          <w:trHeight w:val="397"/>
        </w:trPr>
        <w:tc>
          <w:tcPr>
            <w:tcW w:w="5000" w:type="pct"/>
            <w:gridSpan w:val="3"/>
            <w:vAlign w:val="center"/>
          </w:tcPr>
          <w:p w:rsidR="00F638AA" w:rsidRPr="00AE765B" w:rsidRDefault="00F638AA" w:rsidP="005160E9">
            <w:pPr>
              <w:keepNext/>
              <w:spacing w:after="0" w:line="240" w:lineRule="auto"/>
              <w:jc w:val="center"/>
              <w:rPr>
                <w:rFonts w:ascii="Times New Roman" w:eastAsia="Times New Roman" w:hAnsi="Times New Roman" w:cs="Times New Roman"/>
                <w:b/>
                <w:szCs w:val="20"/>
              </w:rPr>
            </w:pPr>
            <w:r w:rsidRPr="0037480A">
              <w:rPr>
                <w:rFonts w:ascii="Times New Roman" w:eastAsia="Times New Roman" w:hAnsi="Times New Roman" w:cs="Times New Roman"/>
                <w:b/>
                <w:spacing w:val="-12"/>
                <w:sz w:val="24"/>
                <w:szCs w:val="20"/>
              </w:rPr>
              <w:t>Комментарии поставщика услуг</w:t>
            </w:r>
          </w:p>
        </w:tc>
      </w:tr>
      <w:tr w:rsidR="00F638AA" w:rsidRPr="00AE765B" w:rsidTr="005160E9">
        <w:trPr>
          <w:cantSplit/>
          <w:trHeight w:val="221"/>
        </w:trPr>
        <w:tc>
          <w:tcPr>
            <w:tcW w:w="5000" w:type="pct"/>
            <w:gridSpan w:val="3"/>
          </w:tcPr>
          <w:p w:rsidR="00F638AA" w:rsidRDefault="00F638AA"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F638AA" w:rsidRPr="00AE765B" w:rsidRDefault="00F638AA" w:rsidP="005160E9">
            <w:pPr>
              <w:keepNext/>
              <w:spacing w:after="0" w:line="240" w:lineRule="auto"/>
              <w:jc w:val="both"/>
              <w:rPr>
                <w:rFonts w:ascii="Times New Roman" w:eastAsia="Times New Roman" w:hAnsi="Times New Roman" w:cs="Times New Roman"/>
                <w:b/>
                <w:szCs w:val="20"/>
              </w:rPr>
            </w:pPr>
          </w:p>
        </w:tc>
      </w:tr>
    </w:tbl>
    <w:p w:rsidR="00E367CA" w:rsidRDefault="00E367CA" w:rsidP="00311380">
      <w:pPr>
        <w:autoSpaceDE w:val="0"/>
        <w:autoSpaceDN w:val="0"/>
        <w:adjustRightInd w:val="0"/>
        <w:spacing w:after="0" w:line="240" w:lineRule="auto"/>
        <w:rPr>
          <w:rFonts w:ascii="Times New Roman" w:hAnsi="Times New Roman" w:cs="Times New Roman"/>
          <w:sz w:val="24"/>
          <w:szCs w:val="24"/>
          <w:lang w:eastAsia="ru-RU"/>
        </w:rPr>
      </w:pPr>
    </w:p>
    <w:p w:rsidR="00F638AA" w:rsidRDefault="00F638A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36788" w:rsidRPr="00F11D6C" w:rsidRDefault="00236788" w:rsidP="00236788">
      <w:pPr>
        <w:pStyle w:val="2"/>
        <w:ind w:firstLine="709"/>
        <w:jc w:val="both"/>
        <w:rPr>
          <w:rFonts w:ascii="Times New Roman" w:hAnsi="Times New Roman" w:cs="Times New Roman"/>
          <w:b/>
          <w:color w:val="auto"/>
          <w:lang w:eastAsia="ru-RU"/>
        </w:rPr>
      </w:pPr>
      <w:bookmarkStart w:id="36" w:name="_Toc26399989"/>
      <w:r>
        <w:rPr>
          <w:rFonts w:ascii="Times New Roman" w:hAnsi="Times New Roman" w:cs="Times New Roman"/>
          <w:b/>
          <w:color w:val="auto"/>
          <w:lang w:eastAsia="ru-RU"/>
        </w:rPr>
        <w:lastRenderedPageBreak/>
        <w:t>2.1.2</w:t>
      </w:r>
      <w:r w:rsidRPr="00F11D6C">
        <w:rPr>
          <w:rFonts w:ascii="Times New Roman" w:hAnsi="Times New Roman" w:cs="Times New Roman"/>
          <w:b/>
          <w:color w:val="auto"/>
          <w:lang w:eastAsia="ru-RU"/>
        </w:rPr>
        <w:t xml:space="preserve"> Иерархия ответственности и обязанности в области обеспечения безопасности полетов</w:t>
      </w:r>
      <w:bookmarkEnd w:id="36"/>
    </w:p>
    <w:tbl>
      <w:tblPr>
        <w:tblW w:w="4965" w:type="pct"/>
        <w:tblInd w:w="-3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67"/>
        <w:gridCol w:w="2836"/>
        <w:gridCol w:w="5400"/>
      </w:tblGrid>
      <w:tr w:rsidR="00261802" w:rsidRPr="0037480A" w:rsidTr="0063612A">
        <w:trPr>
          <w:cantSplit/>
          <w:trHeight w:val="397"/>
        </w:trPr>
        <w:tc>
          <w:tcPr>
            <w:tcW w:w="667" w:type="pct"/>
            <w:vAlign w:val="center"/>
          </w:tcPr>
          <w:p w:rsidR="00261802" w:rsidRPr="00AE765B" w:rsidRDefault="00261802"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492" w:type="pct"/>
            <w:vAlign w:val="center"/>
          </w:tcPr>
          <w:p w:rsidR="00261802" w:rsidRPr="00D006B4" w:rsidRDefault="00261802" w:rsidP="00182C38">
            <w:pPr>
              <w:pStyle w:val="2"/>
              <w:spacing w:before="0" w:line="240" w:lineRule="auto"/>
              <w:rPr>
                <w:rFonts w:ascii="Times New Roman" w:eastAsia="Times New Roman" w:hAnsi="Times New Roman" w:cs="Times New Roman"/>
                <w:b/>
                <w:sz w:val="24"/>
                <w:szCs w:val="20"/>
              </w:rPr>
            </w:pPr>
            <w:bookmarkStart w:id="37" w:name="_Т-1.2-3"/>
            <w:bookmarkStart w:id="38" w:name="_Т-1.2-3т"/>
            <w:bookmarkStart w:id="39" w:name="_Т-1.2-1"/>
            <w:bookmarkStart w:id="40" w:name="_Toc20346282"/>
            <w:bookmarkStart w:id="41" w:name="_Toc24552372"/>
            <w:bookmarkStart w:id="42" w:name="_Toc26399440"/>
            <w:bookmarkStart w:id="43" w:name="_Toc26399990"/>
            <w:bookmarkEnd w:id="37"/>
            <w:bookmarkEnd w:id="38"/>
            <w:bookmarkEnd w:id="39"/>
            <w:r w:rsidRPr="00BD44CC">
              <w:rPr>
                <w:rFonts w:ascii="Times New Roman" w:hAnsi="Times New Roman" w:cs="Times New Roman"/>
                <w:b/>
                <w:color w:val="auto"/>
                <w:sz w:val="24"/>
                <w:szCs w:val="24"/>
              </w:rPr>
              <w:t>Т-1.2-</w:t>
            </w:r>
            <w:bookmarkEnd w:id="40"/>
            <w:r w:rsidRPr="00BD44CC">
              <w:rPr>
                <w:rFonts w:ascii="Times New Roman" w:hAnsi="Times New Roman" w:cs="Times New Roman"/>
                <w:b/>
                <w:color w:val="auto"/>
                <w:sz w:val="24"/>
                <w:szCs w:val="24"/>
              </w:rPr>
              <w:t>1</w:t>
            </w:r>
            <w:bookmarkEnd w:id="41"/>
            <w:bookmarkEnd w:id="42"/>
            <w:bookmarkEnd w:id="43"/>
          </w:p>
        </w:tc>
        <w:tc>
          <w:tcPr>
            <w:tcW w:w="2841" w:type="pct"/>
            <w:vAlign w:val="center"/>
          </w:tcPr>
          <w:p w:rsidR="00261802" w:rsidRPr="0037480A" w:rsidRDefault="00261802" w:rsidP="00182C38">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99759858"/>
                <w:placeholder>
                  <w:docPart w:val="E900F51F0E114C33BEB3AEA68272B172"/>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Требование</w:t>
                </w:r>
              </w:sdtContent>
            </w:sdt>
          </w:p>
        </w:tc>
      </w:tr>
      <w:tr w:rsidR="00261802" w:rsidRPr="0037480A" w:rsidTr="0063612A">
        <w:trPr>
          <w:cantSplit/>
          <w:trHeight w:val="256"/>
        </w:trPr>
        <w:tc>
          <w:tcPr>
            <w:tcW w:w="5000" w:type="pct"/>
            <w:gridSpan w:val="3"/>
          </w:tcPr>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lang w:eastAsia="ru-RU"/>
              </w:rPr>
              <w:t>На должностных лиц организации по ТО возложены обязанности по организации и обеспечению функционирования СУБП.</w:t>
            </w:r>
          </w:p>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i/>
                <w:szCs w:val="20"/>
              </w:rPr>
            </w:pPr>
          </w:p>
        </w:tc>
      </w:tr>
      <w:tr w:rsidR="00261802" w:rsidRPr="0037480A" w:rsidTr="0063612A">
        <w:trPr>
          <w:cantSplit/>
          <w:trHeight w:val="256"/>
        </w:trPr>
        <w:tc>
          <w:tcPr>
            <w:tcW w:w="5000" w:type="pct"/>
            <w:gridSpan w:val="3"/>
          </w:tcPr>
          <w:p w:rsidR="00261802" w:rsidRPr="0037480A" w:rsidRDefault="00261802" w:rsidP="00182C38">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Pr="0037480A">
              <w:rPr>
                <w:rFonts w:ascii="Times New Roman" w:eastAsia="Times New Roman" w:hAnsi="Times New Roman" w:cs="Times New Roman"/>
                <w:bCs/>
                <w:szCs w:val="20"/>
              </w:rPr>
              <w:t xml:space="preserve"> Постановление Правительства от 18.11.2014 года №1215 п.3 (а).</w:t>
            </w:r>
          </w:p>
        </w:tc>
      </w:tr>
      <w:tr w:rsidR="00261802" w:rsidRPr="0037480A" w:rsidTr="0063612A">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261802" w:rsidRPr="0037480A" w:rsidTr="0063612A">
        <w:trPr>
          <w:cantSplit/>
          <w:trHeight w:val="241"/>
        </w:trPr>
        <w:tc>
          <w:tcPr>
            <w:tcW w:w="5000" w:type="pct"/>
            <w:gridSpan w:val="3"/>
          </w:tcPr>
          <w:p w:rsidR="00261802" w:rsidRPr="0037480A" w:rsidRDefault="00261802" w:rsidP="00182C38">
            <w:pPr>
              <w:autoSpaceDE w:val="0"/>
              <w:autoSpaceDN w:val="0"/>
              <w:adjustRightInd w:val="0"/>
              <w:spacing w:after="0" w:line="240" w:lineRule="auto"/>
              <w:ind w:left="312" w:hanging="283"/>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1. Проверяется наличие у организации по ТО документов, определяющих:</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  организационную структуру, утвержденную руководством </w:t>
            </w:r>
            <w:r w:rsidRPr="0037480A">
              <w:rPr>
                <w:rFonts w:ascii="Times New Roman" w:eastAsia="Times New Roman" w:hAnsi="Times New Roman" w:cs="Times New Roman"/>
                <w:lang w:eastAsia="ru-RU"/>
              </w:rPr>
              <w:t>организации по ТО</w:t>
            </w:r>
            <w:r w:rsidRPr="0037480A">
              <w:rPr>
                <w:rFonts w:ascii="Times New Roman" w:eastAsia="Times New Roman" w:hAnsi="Times New Roman" w:cs="Times New Roman"/>
                <w:bCs/>
                <w:szCs w:val="20"/>
              </w:rPr>
              <w:t>;</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функциональное и непосредственное подчинение;</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д</w:t>
            </w:r>
            <w:r w:rsidRPr="0037480A">
              <w:rPr>
                <w:rFonts w:ascii="TimesNewRoman???????" w:hAnsi="TimesNewRoman???????" w:cs="TimesNewRoman???????"/>
              </w:rPr>
              <w:t>олжностных лиц из числа руководителей, обеспечивающих функции управления БП;</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документацию с описанием ответственности руководителей (функции, обязанности, ответственность) за функционирование СУБП по аспектам деятельности, связанным с ТО ВС.</w:t>
            </w:r>
          </w:p>
          <w:p w:rsidR="00261802" w:rsidRPr="0037480A" w:rsidRDefault="00261802" w:rsidP="00182C38">
            <w:pPr>
              <w:autoSpaceDE w:val="0"/>
              <w:autoSpaceDN w:val="0"/>
              <w:adjustRightInd w:val="0"/>
              <w:spacing w:after="0" w:line="240" w:lineRule="auto"/>
              <w:ind w:left="312" w:hanging="283"/>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r w:rsidR="00DF319F">
              <w:rPr>
                <w:rFonts w:ascii="Times New Roman" w:hAnsi="Times New Roman" w:cs="Times New Roman"/>
              </w:rPr>
              <w:t xml:space="preserve"> (</w:t>
            </w:r>
            <w:hyperlink w:anchor="_Требование:_T-1.2-1т" w:history="1">
              <w:r w:rsidR="00DF319F" w:rsidRPr="007E792E">
                <w:rPr>
                  <w:rStyle w:val="a8"/>
                  <w:rFonts w:ascii="Times New Roman" w:hAnsi="Times New Roman" w:cs="Times New Roman"/>
                  <w:b/>
                  <w:lang w:val="en-US"/>
                </w:rPr>
                <w:t>MP</w:t>
              </w:r>
            </w:hyperlink>
            <w:r w:rsidR="00DF319F" w:rsidRPr="00DF319F">
              <w:rPr>
                <w:rFonts w:ascii="Times New Roman" w:hAnsi="Times New Roman" w:cs="Times New Roman"/>
              </w:rPr>
              <w:t>)</w:t>
            </w:r>
          </w:p>
        </w:tc>
      </w:tr>
      <w:tr w:rsidR="00261802" w:rsidRPr="0037480A" w:rsidTr="0063612A">
        <w:trPr>
          <w:cantSplit/>
          <w:trHeight w:hRule="exact" w:val="809"/>
        </w:trPr>
        <w:tc>
          <w:tcPr>
            <w:tcW w:w="2159" w:type="pct"/>
            <w:gridSpan w:val="2"/>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41" w:type="pct"/>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MS Gothic" w:eastAsia="MS Gothic" w:hAnsi="MS Gothic" w:cs="Times New Roman" w:hint="eastAsia"/>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261802" w:rsidRPr="0037480A" w:rsidTr="0063612A">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261802" w:rsidRPr="0037480A" w:rsidTr="0063612A">
        <w:trPr>
          <w:cantSplit/>
          <w:trHeight w:val="397"/>
        </w:trPr>
        <w:tc>
          <w:tcPr>
            <w:tcW w:w="5000" w:type="pct"/>
            <w:gridSpan w:val="3"/>
            <w:vAlign w:val="center"/>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tc>
      </w:tr>
      <w:tr w:rsidR="00261802" w:rsidRPr="0037480A" w:rsidTr="0063612A">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261802" w:rsidRPr="0037480A" w:rsidTr="0063612A">
        <w:trPr>
          <w:cantSplit/>
          <w:trHeight w:val="290"/>
        </w:trPr>
        <w:tc>
          <w:tcPr>
            <w:tcW w:w="5000" w:type="pct"/>
            <w:gridSpan w:val="3"/>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p w:rsidR="00261802" w:rsidRPr="0037480A" w:rsidRDefault="00261802" w:rsidP="00182C38">
            <w:pPr>
              <w:keepNext/>
              <w:spacing w:after="0" w:line="240" w:lineRule="auto"/>
              <w:jc w:val="both"/>
              <w:rPr>
                <w:rFonts w:ascii="Times New Roman" w:eastAsia="Times New Roman" w:hAnsi="Times New Roman" w:cs="Times New Roman"/>
                <w:b/>
                <w:szCs w:val="20"/>
              </w:rPr>
            </w:pPr>
          </w:p>
        </w:tc>
      </w:tr>
      <w:tr w:rsidR="00261802" w:rsidRPr="00AE765B" w:rsidTr="0063612A">
        <w:trPr>
          <w:cantSplit/>
          <w:trHeight w:val="397"/>
        </w:trPr>
        <w:tc>
          <w:tcPr>
            <w:tcW w:w="5000" w:type="pct"/>
            <w:gridSpan w:val="3"/>
            <w:vAlign w:val="center"/>
          </w:tcPr>
          <w:p w:rsidR="00261802" w:rsidRPr="00AE765B" w:rsidRDefault="00261802" w:rsidP="00182C38">
            <w:pPr>
              <w:keepNext/>
              <w:spacing w:after="0" w:line="240" w:lineRule="auto"/>
              <w:jc w:val="center"/>
              <w:rPr>
                <w:rFonts w:ascii="Times New Roman" w:eastAsia="Times New Roman" w:hAnsi="Times New Roman" w:cs="Times New Roman"/>
                <w:b/>
                <w:szCs w:val="20"/>
              </w:rPr>
            </w:pPr>
            <w:r w:rsidRPr="0037480A">
              <w:rPr>
                <w:rFonts w:ascii="Times New Roman" w:eastAsia="Times New Roman" w:hAnsi="Times New Roman" w:cs="Times New Roman"/>
                <w:b/>
                <w:spacing w:val="-12"/>
                <w:sz w:val="24"/>
                <w:szCs w:val="20"/>
              </w:rPr>
              <w:t>Комментарии поставщика услуг</w:t>
            </w:r>
          </w:p>
        </w:tc>
      </w:tr>
      <w:tr w:rsidR="00261802" w:rsidRPr="00AE765B" w:rsidTr="0063612A">
        <w:trPr>
          <w:cantSplit/>
          <w:trHeight w:val="221"/>
        </w:trPr>
        <w:tc>
          <w:tcPr>
            <w:tcW w:w="5000" w:type="pct"/>
            <w:gridSpan w:val="3"/>
          </w:tcPr>
          <w:p w:rsidR="00261802" w:rsidRPr="00AE765B" w:rsidRDefault="00261802" w:rsidP="00182C38">
            <w:pPr>
              <w:keepNext/>
              <w:spacing w:after="0" w:line="240" w:lineRule="auto"/>
              <w:jc w:val="both"/>
              <w:rPr>
                <w:rFonts w:ascii="Times New Roman" w:eastAsia="Times New Roman" w:hAnsi="Times New Roman" w:cs="Times New Roman"/>
                <w:szCs w:val="20"/>
              </w:rPr>
            </w:pPr>
          </w:p>
          <w:p w:rsidR="00261802" w:rsidRDefault="00261802"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Pr="00AE765B" w:rsidRDefault="00205910" w:rsidP="00182C38">
            <w:pPr>
              <w:keepNext/>
              <w:spacing w:after="0" w:line="240" w:lineRule="auto"/>
              <w:jc w:val="both"/>
              <w:rPr>
                <w:rFonts w:ascii="Times New Roman" w:eastAsia="Times New Roman" w:hAnsi="Times New Roman" w:cs="Times New Roman"/>
                <w:b/>
                <w:szCs w:val="20"/>
              </w:rPr>
            </w:pPr>
          </w:p>
        </w:tc>
      </w:tr>
    </w:tbl>
    <w:p w:rsidR="00261802" w:rsidRDefault="00261802" w:rsidP="00311380">
      <w:pPr>
        <w:pStyle w:val="a0"/>
        <w:autoSpaceDE w:val="0"/>
        <w:autoSpaceDN w:val="0"/>
        <w:adjustRightInd w:val="0"/>
        <w:spacing w:after="0" w:line="240" w:lineRule="auto"/>
        <w:rPr>
          <w:rFonts w:ascii="Times New Roman" w:hAnsi="Times New Roman" w:cs="Times New Roman"/>
          <w:sz w:val="24"/>
          <w:szCs w:val="24"/>
          <w:lang w:eastAsia="ru-RU"/>
        </w:rPr>
      </w:pPr>
    </w:p>
    <w:p w:rsidR="00261802" w:rsidRPr="00055AF2" w:rsidRDefault="00261802" w:rsidP="00311380">
      <w:pPr>
        <w:pStyle w:val="a0"/>
        <w:autoSpaceDE w:val="0"/>
        <w:autoSpaceDN w:val="0"/>
        <w:adjustRightInd w:val="0"/>
        <w:spacing w:after="0" w:line="240" w:lineRule="auto"/>
        <w:rPr>
          <w:rFonts w:ascii="Times New Roman" w:hAnsi="Times New Roman" w:cs="Times New Roman"/>
          <w:sz w:val="24"/>
          <w:szCs w:val="24"/>
          <w:lang w:eastAsia="ru-RU"/>
        </w:rPr>
      </w:pPr>
    </w:p>
    <w:p w:rsidR="009053BB" w:rsidRDefault="009053BB" w:rsidP="00311380">
      <w:pPr>
        <w:autoSpaceDE w:val="0"/>
        <w:autoSpaceDN w:val="0"/>
        <w:adjustRightInd w:val="0"/>
        <w:spacing w:after="0" w:line="240" w:lineRule="auto"/>
        <w:rPr>
          <w:rFonts w:ascii="Times New Roman" w:hAnsi="Times New Roman" w:cs="Times New Roman"/>
          <w:sz w:val="24"/>
          <w:szCs w:val="24"/>
          <w:lang w:eastAsia="ru-RU"/>
        </w:rPr>
      </w:pPr>
    </w:p>
    <w:p w:rsidR="009053BB" w:rsidRDefault="009053BB" w:rsidP="009053BB">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8"/>
        <w:gridCol w:w="2975"/>
        <w:gridCol w:w="5400"/>
      </w:tblGrid>
      <w:tr w:rsidR="00261802" w:rsidRPr="0037480A" w:rsidTr="00182C38">
        <w:trPr>
          <w:cantSplit/>
          <w:trHeight w:val="397"/>
        </w:trPr>
        <w:tc>
          <w:tcPr>
            <w:tcW w:w="653" w:type="pct"/>
            <w:vAlign w:val="center"/>
          </w:tcPr>
          <w:p w:rsidR="00261802" w:rsidRPr="00AE765B" w:rsidRDefault="00261802"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44" w:type="pct"/>
            <w:vAlign w:val="center"/>
          </w:tcPr>
          <w:p w:rsidR="00261802" w:rsidRPr="00BD44CC" w:rsidRDefault="00261802" w:rsidP="00182C38">
            <w:pPr>
              <w:pStyle w:val="2"/>
              <w:spacing w:before="0" w:line="240" w:lineRule="auto"/>
              <w:rPr>
                <w:rFonts w:ascii="Times New Roman" w:hAnsi="Times New Roman" w:cs="Times New Roman"/>
                <w:b/>
                <w:color w:val="auto"/>
                <w:sz w:val="24"/>
                <w:szCs w:val="24"/>
              </w:rPr>
            </w:pPr>
            <w:bookmarkStart w:id="44" w:name="_Т-1.2-2"/>
            <w:bookmarkStart w:id="45" w:name="_Т-1.2-2р"/>
            <w:bookmarkStart w:id="46" w:name="_Toc20346281"/>
            <w:bookmarkStart w:id="47" w:name="_Toc24552373"/>
            <w:bookmarkStart w:id="48" w:name="_Toc26399441"/>
            <w:bookmarkStart w:id="49" w:name="_Toc26399991"/>
            <w:bookmarkEnd w:id="44"/>
            <w:bookmarkEnd w:id="45"/>
            <w:r w:rsidRPr="00BD44CC">
              <w:rPr>
                <w:rFonts w:ascii="Times New Roman" w:hAnsi="Times New Roman" w:cs="Times New Roman"/>
                <w:b/>
                <w:color w:val="auto"/>
                <w:sz w:val="24"/>
                <w:szCs w:val="24"/>
              </w:rPr>
              <w:t>Т-1.2-2</w:t>
            </w:r>
            <w:bookmarkEnd w:id="46"/>
            <w:bookmarkEnd w:id="47"/>
            <w:bookmarkEnd w:id="48"/>
            <w:bookmarkEnd w:id="49"/>
          </w:p>
        </w:tc>
        <w:tc>
          <w:tcPr>
            <w:tcW w:w="2803" w:type="pct"/>
            <w:vAlign w:val="center"/>
          </w:tcPr>
          <w:p w:rsidR="00261802" w:rsidRPr="0037480A" w:rsidRDefault="00261802" w:rsidP="00182C38">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43541677"/>
                <w:placeholder>
                  <w:docPart w:val="BF95C0205FF94F26BAC7D7B8E14936F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261802" w:rsidRPr="0037480A" w:rsidTr="00182C38">
        <w:trPr>
          <w:cantSplit/>
          <w:trHeight w:val="256"/>
        </w:trPr>
        <w:tc>
          <w:tcPr>
            <w:tcW w:w="5000" w:type="pct"/>
            <w:gridSpan w:val="3"/>
          </w:tcPr>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szCs w:val="20"/>
              </w:rPr>
            </w:pPr>
            <w:r w:rsidRPr="0037480A">
              <w:rPr>
                <w:rFonts w:ascii="TimesNewRoman???????" w:hAnsi="TimesNewRoman???????" w:cs="TimesNewRoman???????"/>
              </w:rPr>
              <w:t>В организации по ТО назначен руководитель организации, который несет окончательную ответственность за внедрение и поддержание функционирования эффективной СУБП и</w:t>
            </w:r>
            <w:r w:rsidRPr="0037480A">
              <w:rPr>
                <w:rFonts w:ascii="Times New Roman" w:hAnsi="Times New Roman" w:cs="Times New Roman"/>
                <w:bCs/>
              </w:rPr>
              <w:t>меет полномочия для распределения ресурсов, необходимых для управления рисками для БП.</w:t>
            </w:r>
          </w:p>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261802" w:rsidRPr="0037480A" w:rsidTr="00182C38">
        <w:trPr>
          <w:cantSplit/>
          <w:trHeight w:val="256"/>
        </w:trPr>
        <w:tc>
          <w:tcPr>
            <w:tcW w:w="5000" w:type="pct"/>
            <w:gridSpan w:val="3"/>
          </w:tcPr>
          <w:p w:rsidR="00261802" w:rsidRPr="0037480A" w:rsidRDefault="00261802" w:rsidP="00182C38">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00236788">
              <w:rPr>
                <w:rFonts w:ascii="Times New Roman" w:eastAsia="Times New Roman" w:hAnsi="Times New Roman" w:cs="Times New Roman"/>
                <w:bCs/>
                <w:szCs w:val="20"/>
              </w:rPr>
              <w:t xml:space="preserve"> Приложение 19, Д</w:t>
            </w:r>
            <w:r w:rsidRPr="0037480A">
              <w:rPr>
                <w:rFonts w:ascii="Times New Roman" w:eastAsia="Times New Roman" w:hAnsi="Times New Roman" w:cs="Times New Roman"/>
                <w:bCs/>
                <w:szCs w:val="20"/>
              </w:rPr>
              <w:t xml:space="preserve">обавление 2, п.1.2; РУБП ИКАО п. 9.3.5. </w:t>
            </w:r>
          </w:p>
          <w:p w:rsidR="00261802" w:rsidRPr="0037480A" w:rsidRDefault="00261802" w:rsidP="00182C38">
            <w:pPr>
              <w:keepNext/>
              <w:spacing w:after="0" w:line="240" w:lineRule="auto"/>
              <w:jc w:val="both"/>
              <w:rPr>
                <w:rFonts w:ascii="Times New Roman" w:eastAsia="Times New Roman" w:hAnsi="Times New Roman" w:cs="Times New Roman"/>
                <w:bCs/>
                <w:szCs w:val="20"/>
              </w:rPr>
            </w:pPr>
          </w:p>
        </w:tc>
      </w:tr>
      <w:tr w:rsidR="00261802" w:rsidRPr="0037480A" w:rsidTr="00182C38">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261802" w:rsidRPr="0037480A" w:rsidTr="00182C38">
        <w:trPr>
          <w:cantSplit/>
          <w:trHeight w:val="241"/>
        </w:trPr>
        <w:tc>
          <w:tcPr>
            <w:tcW w:w="5000" w:type="pct"/>
            <w:gridSpan w:val="3"/>
          </w:tcPr>
          <w:p w:rsidR="00261802" w:rsidRPr="0037480A" w:rsidRDefault="00261802" w:rsidP="00517501">
            <w:pPr>
              <w:pStyle w:val="a0"/>
              <w:numPr>
                <w:ilvl w:val="0"/>
                <w:numId w:val="18"/>
              </w:numPr>
              <w:autoSpaceDE w:val="0"/>
              <w:autoSpaceDN w:val="0"/>
              <w:adjustRightInd w:val="0"/>
              <w:spacing w:after="0" w:line="240" w:lineRule="auto"/>
              <w:ind w:left="45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Проверяется наличие документально оформленного перечня обязанностей руководителя организации с описанием ответственности в части функционирования СУБП. </w:t>
            </w:r>
          </w:p>
          <w:p w:rsidR="00261802" w:rsidRPr="0037480A" w:rsidRDefault="00261802" w:rsidP="00517501">
            <w:pPr>
              <w:pStyle w:val="a0"/>
              <w:numPr>
                <w:ilvl w:val="0"/>
                <w:numId w:val="18"/>
              </w:num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Проводится проверка организационно-распорядительной документации, подтверждающей исполнение руководителем организации своих обязанностей в СУБП (примеры документов: документально оформленные решения по обеспечению БП, приказы, указания и т.д.).</w:t>
            </w:r>
            <w:r w:rsidR="00840ACD">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 xml:space="preserve">Документ(ы) должен(-ны) содержать сведения о том, что руководитель </w:t>
            </w:r>
            <w:r w:rsidRPr="0037480A">
              <w:rPr>
                <w:rFonts w:ascii="Times New Roman" w:hAnsi="Times New Roman" w:cs="Times New Roman"/>
                <w:bCs/>
              </w:rPr>
              <w:t>имеет полномочия для обеспечения планирования и распределения ресурсов, необходимых для управления рисками для БП</w:t>
            </w:r>
            <w:r w:rsidRPr="0037480A">
              <w:rPr>
                <w:rFonts w:ascii="TimesNewRoman???????" w:hAnsi="TimesNewRoman???????" w:cs="TimesNewRoman???????"/>
              </w:rPr>
              <w:t>.</w:t>
            </w:r>
          </w:p>
          <w:p w:rsidR="00261802" w:rsidRPr="0037480A" w:rsidRDefault="00261802" w:rsidP="00517501">
            <w:pPr>
              <w:pStyle w:val="a0"/>
              <w:numPr>
                <w:ilvl w:val="0"/>
                <w:numId w:val="18"/>
              </w:num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Подтверждение выполнение положений данной карты может содержаться в следующих документах: уставах, приказах, должностных инструкциях, руководствах, положениях, договорах и т.д.  </w:t>
            </w:r>
            <w:r w:rsidR="00DF319F">
              <w:rPr>
                <w:rFonts w:ascii="Times New Roman" w:hAnsi="Times New Roman" w:cs="Times New Roman"/>
              </w:rPr>
              <w:t>(</w:t>
            </w:r>
            <w:hyperlink w:anchor="_Рекомендация:_T-1.2-2рс" w:history="1">
              <w:r w:rsidR="00DF319F" w:rsidRPr="007E792E">
                <w:rPr>
                  <w:rStyle w:val="a8"/>
                  <w:rFonts w:ascii="Times New Roman" w:hAnsi="Times New Roman" w:cs="Times New Roman"/>
                  <w:b/>
                  <w:lang w:val="en-US"/>
                </w:rPr>
                <w:t>MP</w:t>
              </w:r>
            </w:hyperlink>
            <w:r w:rsidR="00DF319F" w:rsidRPr="00DF319F">
              <w:rPr>
                <w:rFonts w:ascii="Times New Roman" w:hAnsi="Times New Roman" w:cs="Times New Roman"/>
              </w:rPr>
              <w:t>)</w:t>
            </w:r>
          </w:p>
        </w:tc>
      </w:tr>
      <w:tr w:rsidR="00261802" w:rsidRPr="0037480A" w:rsidTr="00182C38">
        <w:trPr>
          <w:cantSplit/>
          <w:trHeight w:hRule="exact" w:val="809"/>
        </w:trPr>
        <w:tc>
          <w:tcPr>
            <w:tcW w:w="2197" w:type="pct"/>
            <w:gridSpan w:val="2"/>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261802" w:rsidRPr="0037480A" w:rsidTr="00182C38">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261802" w:rsidRPr="0037480A" w:rsidTr="00182C38">
        <w:trPr>
          <w:cantSplit/>
          <w:trHeight w:val="397"/>
        </w:trPr>
        <w:tc>
          <w:tcPr>
            <w:tcW w:w="5000" w:type="pct"/>
            <w:gridSpan w:val="3"/>
            <w:vAlign w:val="center"/>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tc>
      </w:tr>
      <w:tr w:rsidR="00261802" w:rsidRPr="0037480A" w:rsidTr="00182C38">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261802" w:rsidRPr="0037480A" w:rsidTr="00182C38">
        <w:trPr>
          <w:cantSplit/>
          <w:trHeight w:val="290"/>
        </w:trPr>
        <w:tc>
          <w:tcPr>
            <w:tcW w:w="5000" w:type="pct"/>
            <w:gridSpan w:val="3"/>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p w:rsidR="00261802" w:rsidRPr="0037480A" w:rsidRDefault="00261802" w:rsidP="00182C38">
            <w:pPr>
              <w:keepNext/>
              <w:spacing w:after="0" w:line="240" w:lineRule="auto"/>
              <w:jc w:val="both"/>
              <w:rPr>
                <w:rFonts w:ascii="Times New Roman" w:eastAsia="Times New Roman" w:hAnsi="Times New Roman" w:cs="Times New Roman"/>
                <w:b/>
                <w:szCs w:val="20"/>
              </w:rPr>
            </w:pPr>
          </w:p>
        </w:tc>
      </w:tr>
      <w:tr w:rsidR="00261802" w:rsidRPr="00AE765B" w:rsidTr="00182C38">
        <w:trPr>
          <w:cantSplit/>
          <w:trHeight w:val="397"/>
        </w:trPr>
        <w:tc>
          <w:tcPr>
            <w:tcW w:w="5000" w:type="pct"/>
            <w:gridSpan w:val="3"/>
            <w:vAlign w:val="center"/>
          </w:tcPr>
          <w:p w:rsidR="00261802" w:rsidRPr="00AE765B" w:rsidRDefault="00261802" w:rsidP="00182C38">
            <w:pPr>
              <w:keepNext/>
              <w:spacing w:after="0" w:line="240" w:lineRule="auto"/>
              <w:jc w:val="center"/>
              <w:rPr>
                <w:rFonts w:ascii="Times New Roman" w:eastAsia="Times New Roman" w:hAnsi="Times New Roman" w:cs="Times New Roman"/>
                <w:b/>
                <w:szCs w:val="20"/>
              </w:rPr>
            </w:pPr>
            <w:r w:rsidRPr="0037480A">
              <w:rPr>
                <w:rFonts w:ascii="Times New Roman" w:eastAsia="Times New Roman" w:hAnsi="Times New Roman" w:cs="Times New Roman"/>
                <w:b/>
                <w:spacing w:val="-12"/>
                <w:sz w:val="24"/>
                <w:szCs w:val="20"/>
              </w:rPr>
              <w:t>Комментарии поставщика услуг</w:t>
            </w:r>
          </w:p>
        </w:tc>
      </w:tr>
      <w:tr w:rsidR="00261802" w:rsidRPr="00AE765B" w:rsidTr="00182C38">
        <w:trPr>
          <w:cantSplit/>
          <w:trHeight w:val="221"/>
        </w:trPr>
        <w:tc>
          <w:tcPr>
            <w:tcW w:w="5000" w:type="pct"/>
            <w:gridSpan w:val="3"/>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AE765B" w:rsidRDefault="00205910" w:rsidP="00182C38">
            <w:pPr>
              <w:keepNext/>
              <w:spacing w:after="0" w:line="240" w:lineRule="auto"/>
              <w:jc w:val="both"/>
              <w:rPr>
                <w:rFonts w:ascii="Times New Roman" w:eastAsia="Times New Roman" w:hAnsi="Times New Roman" w:cs="Times New Roman"/>
                <w:szCs w:val="20"/>
              </w:rPr>
            </w:pPr>
          </w:p>
          <w:p w:rsidR="00261802" w:rsidRPr="00AE765B" w:rsidRDefault="00261802" w:rsidP="00182C38">
            <w:pPr>
              <w:keepNext/>
              <w:spacing w:after="0" w:line="240" w:lineRule="auto"/>
              <w:jc w:val="both"/>
              <w:rPr>
                <w:rFonts w:ascii="Times New Roman" w:eastAsia="Times New Roman" w:hAnsi="Times New Roman" w:cs="Times New Roman"/>
                <w:b/>
                <w:szCs w:val="20"/>
              </w:rPr>
            </w:pPr>
          </w:p>
        </w:tc>
      </w:tr>
    </w:tbl>
    <w:p w:rsidR="008472B2" w:rsidRDefault="008472B2" w:rsidP="00311380">
      <w:pPr>
        <w:autoSpaceDE w:val="0"/>
        <w:autoSpaceDN w:val="0"/>
        <w:adjustRightInd w:val="0"/>
        <w:spacing w:after="0" w:line="240" w:lineRule="auto"/>
        <w:rPr>
          <w:rFonts w:ascii="Times New Roman" w:hAnsi="Times New Roman" w:cs="Times New Roman"/>
          <w:sz w:val="24"/>
          <w:szCs w:val="24"/>
          <w:lang w:eastAsia="ru-RU"/>
        </w:rPr>
      </w:pPr>
    </w:p>
    <w:p w:rsidR="008472B2" w:rsidRDefault="008472B2" w:rsidP="008472B2">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8"/>
        <w:gridCol w:w="2975"/>
        <w:gridCol w:w="5400"/>
      </w:tblGrid>
      <w:tr w:rsidR="008472B2" w:rsidRPr="0037480A" w:rsidTr="005160E9">
        <w:trPr>
          <w:cantSplit/>
          <w:trHeight w:val="397"/>
        </w:trPr>
        <w:tc>
          <w:tcPr>
            <w:tcW w:w="653" w:type="pct"/>
            <w:vAlign w:val="center"/>
          </w:tcPr>
          <w:p w:rsidR="008472B2" w:rsidRPr="004605BC" w:rsidRDefault="008472B2"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44" w:type="pct"/>
            <w:vAlign w:val="center"/>
          </w:tcPr>
          <w:p w:rsidR="008472B2" w:rsidRPr="00840ACD" w:rsidRDefault="008472B2" w:rsidP="005160E9">
            <w:pPr>
              <w:pStyle w:val="2"/>
              <w:spacing w:before="0" w:line="240" w:lineRule="auto"/>
              <w:rPr>
                <w:rFonts w:ascii="Times New Roman" w:eastAsia="Times New Roman" w:hAnsi="Times New Roman" w:cs="Times New Roman"/>
                <w:b/>
                <w:sz w:val="24"/>
                <w:szCs w:val="20"/>
              </w:rPr>
            </w:pPr>
            <w:bookmarkStart w:id="50" w:name="_Т-1.2-4"/>
            <w:bookmarkStart w:id="51" w:name="_Т-1.2-4р"/>
            <w:bookmarkStart w:id="52" w:name="_Toc20346283"/>
            <w:bookmarkStart w:id="53" w:name="_Toc24552374"/>
            <w:bookmarkStart w:id="54" w:name="_Toc26399442"/>
            <w:bookmarkStart w:id="55" w:name="_Toc26399992"/>
            <w:bookmarkEnd w:id="50"/>
            <w:bookmarkEnd w:id="51"/>
            <w:r w:rsidRPr="00BD44CC">
              <w:rPr>
                <w:rFonts w:ascii="Times New Roman" w:hAnsi="Times New Roman" w:cs="Times New Roman"/>
                <w:b/>
                <w:color w:val="auto"/>
                <w:sz w:val="24"/>
                <w:szCs w:val="24"/>
              </w:rPr>
              <w:t>Т-1.2-</w:t>
            </w:r>
            <w:bookmarkEnd w:id="52"/>
            <w:r w:rsidR="00261802" w:rsidRPr="00BD44CC">
              <w:rPr>
                <w:rFonts w:ascii="Times New Roman" w:hAnsi="Times New Roman" w:cs="Times New Roman"/>
                <w:b/>
                <w:color w:val="auto"/>
                <w:sz w:val="24"/>
                <w:szCs w:val="24"/>
              </w:rPr>
              <w:t>3</w:t>
            </w:r>
            <w:bookmarkEnd w:id="53"/>
            <w:bookmarkEnd w:id="54"/>
            <w:bookmarkEnd w:id="55"/>
          </w:p>
        </w:tc>
        <w:tc>
          <w:tcPr>
            <w:tcW w:w="2803" w:type="pct"/>
            <w:vAlign w:val="center"/>
          </w:tcPr>
          <w:p w:rsidR="008472B2" w:rsidRPr="0037480A" w:rsidRDefault="008472B2" w:rsidP="005160E9">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49001778"/>
                <w:placeholder>
                  <w:docPart w:val="F4EC907C4FBD4B4094093462C9DCB4D8"/>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8472B2" w:rsidRPr="0037480A" w:rsidTr="005160E9">
        <w:trPr>
          <w:cantSplit/>
          <w:trHeight w:val="256"/>
        </w:trPr>
        <w:tc>
          <w:tcPr>
            <w:tcW w:w="5000" w:type="pct"/>
            <w:gridSpan w:val="3"/>
          </w:tcPr>
          <w:p w:rsidR="008472B2" w:rsidRPr="0037480A" w:rsidRDefault="008472B2" w:rsidP="005160E9">
            <w:pPr>
              <w:autoSpaceDE w:val="0"/>
              <w:autoSpaceDN w:val="0"/>
              <w:adjustRightInd w:val="0"/>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Организация по ТО назначает руководителей, которые в рамках своей непосредственной деятельности имеют полномочия принимать решения относительно приемлемости рисков для БП.</w:t>
            </w:r>
          </w:p>
          <w:p w:rsidR="008472B2" w:rsidRPr="0037480A" w:rsidRDefault="008472B2"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8472B2" w:rsidRPr="0037480A" w:rsidTr="005160E9">
        <w:trPr>
          <w:cantSplit/>
          <w:trHeight w:val="256"/>
        </w:trPr>
        <w:tc>
          <w:tcPr>
            <w:tcW w:w="5000" w:type="pct"/>
            <w:gridSpan w:val="3"/>
          </w:tcPr>
          <w:p w:rsidR="008472B2" w:rsidRPr="0037480A" w:rsidRDefault="008472B2" w:rsidP="005160E9">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00236788">
              <w:rPr>
                <w:rFonts w:ascii="Times New Roman" w:eastAsia="Times New Roman" w:hAnsi="Times New Roman" w:cs="Times New Roman"/>
                <w:bCs/>
                <w:szCs w:val="20"/>
              </w:rPr>
              <w:t xml:space="preserve"> Приложение 19, Д</w:t>
            </w:r>
            <w:r w:rsidRPr="0037480A">
              <w:rPr>
                <w:rFonts w:ascii="Times New Roman" w:eastAsia="Times New Roman" w:hAnsi="Times New Roman" w:cs="Times New Roman"/>
                <w:bCs/>
                <w:szCs w:val="20"/>
              </w:rPr>
              <w:t>обавление 2, п.1.2; РУБП ИКАО п. 9.3.5.9.</w:t>
            </w:r>
          </w:p>
          <w:p w:rsidR="008472B2" w:rsidRPr="0037480A" w:rsidRDefault="008472B2" w:rsidP="005160E9">
            <w:pPr>
              <w:keepNext/>
              <w:spacing w:after="0" w:line="240" w:lineRule="auto"/>
              <w:jc w:val="both"/>
              <w:rPr>
                <w:rFonts w:ascii="Times New Roman" w:eastAsia="Times New Roman" w:hAnsi="Times New Roman" w:cs="Times New Roman"/>
                <w:bCs/>
                <w:szCs w:val="20"/>
              </w:rPr>
            </w:pPr>
          </w:p>
        </w:tc>
      </w:tr>
      <w:tr w:rsidR="008472B2" w:rsidRPr="0037480A" w:rsidTr="005160E9">
        <w:trPr>
          <w:cantSplit/>
          <w:trHeight w:val="397"/>
        </w:trPr>
        <w:tc>
          <w:tcPr>
            <w:tcW w:w="5000" w:type="pct"/>
            <w:gridSpan w:val="3"/>
            <w:vAlign w:val="center"/>
          </w:tcPr>
          <w:p w:rsidR="008472B2" w:rsidRPr="0037480A" w:rsidRDefault="008472B2" w:rsidP="005160E9">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8472B2" w:rsidRPr="0037480A" w:rsidTr="005160E9">
        <w:trPr>
          <w:cantSplit/>
          <w:trHeight w:val="241"/>
        </w:trPr>
        <w:tc>
          <w:tcPr>
            <w:tcW w:w="5000" w:type="pct"/>
            <w:gridSpan w:val="3"/>
          </w:tcPr>
          <w:p w:rsidR="008472B2" w:rsidRPr="0037480A" w:rsidRDefault="008472B2"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Получить подтверждение того, что:</w:t>
            </w:r>
          </w:p>
          <w:p w:rsidR="008472B2" w:rsidRPr="0037480A" w:rsidRDefault="008472B2"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8472B2" w:rsidRPr="0037480A" w:rsidRDefault="008472B2" w:rsidP="00517501">
            <w:pPr>
              <w:pStyle w:val="a0"/>
              <w:numPr>
                <w:ilvl w:val="0"/>
                <w:numId w:val="19"/>
              </w:numPr>
              <w:autoSpaceDE w:val="0"/>
              <w:autoSpaceDN w:val="0"/>
              <w:adjustRightInd w:val="0"/>
              <w:spacing w:after="0" w:line="240" w:lineRule="auto"/>
              <w:ind w:left="45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Документ(ы) содержит(ат) сведения о том, что в руководители по направлениям деятельности обладают полномочиями по принятию решений о приемлемости рисков для БП.</w:t>
            </w:r>
          </w:p>
          <w:p w:rsidR="008472B2" w:rsidRPr="0037480A" w:rsidRDefault="008472B2" w:rsidP="00517501">
            <w:pPr>
              <w:pStyle w:val="a0"/>
              <w:numPr>
                <w:ilvl w:val="0"/>
                <w:numId w:val="19"/>
              </w:num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В СУБП есть д</w:t>
            </w:r>
            <w:r w:rsidR="00F6078C">
              <w:rPr>
                <w:rFonts w:ascii="Times New Roman" w:eastAsia="Times New Roman" w:hAnsi="Times New Roman" w:cs="Times New Roman"/>
                <w:bCs/>
                <w:szCs w:val="20"/>
              </w:rPr>
              <w:t>окументальные доказательства (на</w:t>
            </w:r>
            <w:r w:rsidRPr="0037480A">
              <w:rPr>
                <w:rFonts w:ascii="Times New Roman" w:eastAsia="Times New Roman" w:hAnsi="Times New Roman" w:cs="Times New Roman"/>
                <w:bCs/>
                <w:szCs w:val="20"/>
              </w:rPr>
              <w:t>пример</w:t>
            </w:r>
            <w:r w:rsidR="00236788">
              <w:rPr>
                <w:rFonts w:ascii="Times New Roman" w:eastAsia="Times New Roman" w:hAnsi="Times New Roman" w:cs="Times New Roman"/>
                <w:bCs/>
                <w:szCs w:val="20"/>
              </w:rPr>
              <w:t>,</w:t>
            </w:r>
            <w:r w:rsidRPr="0037480A">
              <w:rPr>
                <w:rFonts w:ascii="Times New Roman" w:eastAsia="Times New Roman" w:hAnsi="Times New Roman" w:cs="Times New Roman"/>
                <w:bCs/>
                <w:szCs w:val="20"/>
              </w:rPr>
              <w:t xml:space="preserve"> сформирована система отчетности по управлению рисками, имеются оформленные решения действующего совещательного органа по управлению БП, анализы рисков и т.д.) и отметки о том, что руководители организации по ТО принимают решение относительно приемлемости рисков для БП.</w:t>
            </w:r>
            <w:r w:rsidR="00F268D2">
              <w:rPr>
                <w:rFonts w:ascii="Times New Roman" w:hAnsi="Times New Roman" w:cs="Times New Roman"/>
              </w:rPr>
              <w:t>(</w:t>
            </w:r>
            <w:hyperlink w:anchor="_Рекомендация:_T-1.2-3рс" w:history="1">
              <w:r w:rsidR="00F268D2" w:rsidRPr="007E792E">
                <w:rPr>
                  <w:rStyle w:val="a8"/>
                  <w:rFonts w:ascii="Times New Roman" w:hAnsi="Times New Roman" w:cs="Times New Roman"/>
                  <w:b/>
                  <w:lang w:val="en-US"/>
                </w:rPr>
                <w:t>MP</w:t>
              </w:r>
            </w:hyperlink>
            <w:r w:rsidR="00F268D2" w:rsidRPr="00DF319F">
              <w:rPr>
                <w:rFonts w:ascii="Times New Roman" w:hAnsi="Times New Roman" w:cs="Times New Roman"/>
              </w:rPr>
              <w:t>)</w:t>
            </w:r>
          </w:p>
          <w:p w:rsidR="008472B2" w:rsidRPr="0037480A" w:rsidRDefault="008472B2"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8472B2" w:rsidRPr="0037480A" w:rsidTr="005160E9">
        <w:trPr>
          <w:cantSplit/>
          <w:trHeight w:hRule="exact" w:val="809"/>
        </w:trPr>
        <w:tc>
          <w:tcPr>
            <w:tcW w:w="2197" w:type="pct"/>
            <w:gridSpan w:val="2"/>
            <w:vAlign w:val="center"/>
          </w:tcPr>
          <w:p w:rsidR="008472B2" w:rsidRPr="0037480A" w:rsidRDefault="008472B2"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8472B2" w:rsidRPr="0037480A" w:rsidRDefault="008472B2"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8472B2" w:rsidRPr="0037480A" w:rsidTr="005160E9">
        <w:trPr>
          <w:cantSplit/>
          <w:trHeight w:val="397"/>
        </w:trPr>
        <w:tc>
          <w:tcPr>
            <w:tcW w:w="5000" w:type="pct"/>
            <w:gridSpan w:val="3"/>
            <w:vAlign w:val="center"/>
          </w:tcPr>
          <w:p w:rsidR="008472B2" w:rsidRPr="0037480A" w:rsidRDefault="008472B2"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8472B2" w:rsidRPr="0037480A" w:rsidTr="005160E9">
        <w:trPr>
          <w:cantSplit/>
          <w:trHeight w:val="397"/>
        </w:trPr>
        <w:tc>
          <w:tcPr>
            <w:tcW w:w="5000" w:type="pct"/>
            <w:gridSpan w:val="3"/>
            <w:vAlign w:val="center"/>
          </w:tcPr>
          <w:p w:rsidR="008472B2" w:rsidRDefault="008472B2"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tc>
      </w:tr>
      <w:tr w:rsidR="008472B2" w:rsidRPr="0037480A" w:rsidTr="005160E9">
        <w:trPr>
          <w:cantSplit/>
          <w:trHeight w:val="397"/>
        </w:trPr>
        <w:tc>
          <w:tcPr>
            <w:tcW w:w="5000" w:type="pct"/>
            <w:gridSpan w:val="3"/>
            <w:vAlign w:val="center"/>
          </w:tcPr>
          <w:p w:rsidR="008472B2" w:rsidRPr="0037480A" w:rsidRDefault="008472B2" w:rsidP="005160E9">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8472B2" w:rsidRPr="0037480A" w:rsidTr="005160E9">
        <w:trPr>
          <w:cantSplit/>
          <w:trHeight w:val="290"/>
        </w:trPr>
        <w:tc>
          <w:tcPr>
            <w:tcW w:w="5000" w:type="pct"/>
            <w:gridSpan w:val="3"/>
          </w:tcPr>
          <w:p w:rsidR="008472B2" w:rsidRDefault="008472B2"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p w:rsidR="008472B2" w:rsidRPr="0037480A" w:rsidRDefault="008472B2" w:rsidP="005160E9">
            <w:pPr>
              <w:keepNext/>
              <w:spacing w:after="0" w:line="240" w:lineRule="auto"/>
              <w:jc w:val="both"/>
              <w:rPr>
                <w:rFonts w:ascii="Times New Roman" w:eastAsia="Times New Roman" w:hAnsi="Times New Roman" w:cs="Times New Roman"/>
                <w:b/>
                <w:szCs w:val="20"/>
              </w:rPr>
            </w:pPr>
          </w:p>
        </w:tc>
      </w:tr>
      <w:tr w:rsidR="008472B2" w:rsidRPr="00AE765B" w:rsidTr="005160E9">
        <w:trPr>
          <w:cantSplit/>
          <w:trHeight w:val="397"/>
        </w:trPr>
        <w:tc>
          <w:tcPr>
            <w:tcW w:w="5000" w:type="pct"/>
            <w:gridSpan w:val="3"/>
            <w:vAlign w:val="center"/>
          </w:tcPr>
          <w:p w:rsidR="008472B2" w:rsidRPr="00AE765B" w:rsidRDefault="008472B2" w:rsidP="005160E9">
            <w:pPr>
              <w:keepNext/>
              <w:spacing w:after="0" w:line="240" w:lineRule="auto"/>
              <w:jc w:val="center"/>
              <w:rPr>
                <w:rFonts w:ascii="Times New Roman" w:eastAsia="Times New Roman" w:hAnsi="Times New Roman" w:cs="Times New Roman"/>
                <w:b/>
                <w:szCs w:val="20"/>
              </w:rPr>
            </w:pPr>
            <w:r w:rsidRPr="0037480A">
              <w:rPr>
                <w:rFonts w:ascii="Times New Roman" w:eastAsia="Times New Roman" w:hAnsi="Times New Roman" w:cs="Times New Roman"/>
                <w:b/>
                <w:spacing w:val="-12"/>
                <w:sz w:val="24"/>
                <w:szCs w:val="20"/>
              </w:rPr>
              <w:t>Комментарии поставщика услуг</w:t>
            </w:r>
          </w:p>
        </w:tc>
      </w:tr>
      <w:tr w:rsidR="008472B2" w:rsidRPr="00AE765B" w:rsidTr="005160E9">
        <w:trPr>
          <w:cantSplit/>
          <w:trHeight w:val="221"/>
        </w:trPr>
        <w:tc>
          <w:tcPr>
            <w:tcW w:w="5000" w:type="pct"/>
            <w:gridSpan w:val="3"/>
          </w:tcPr>
          <w:p w:rsidR="008472B2" w:rsidRDefault="008472B2"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8472B2" w:rsidRPr="00AE765B" w:rsidRDefault="008472B2"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8472B2">
      <w:pPr>
        <w:autoSpaceDE w:val="0"/>
        <w:autoSpaceDN w:val="0"/>
        <w:adjustRightInd w:val="0"/>
        <w:spacing w:after="0" w:line="240" w:lineRule="auto"/>
        <w:ind w:firstLine="708"/>
        <w:rPr>
          <w:rFonts w:ascii="Times New Roman" w:hAnsi="Times New Roman" w:cs="Times New Roman"/>
          <w:sz w:val="24"/>
          <w:szCs w:val="24"/>
          <w:lang w:eastAsia="ru-RU"/>
        </w:rPr>
      </w:pPr>
    </w:p>
    <w:p w:rsidR="00DB1E6D" w:rsidRDefault="00DB1E6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36788" w:rsidRPr="00236788" w:rsidRDefault="00236788" w:rsidP="00236788">
      <w:pPr>
        <w:pStyle w:val="2"/>
        <w:rPr>
          <w:rFonts w:ascii="Times New Roman" w:hAnsi="Times New Roman" w:cs="Times New Roman"/>
          <w:b/>
          <w:color w:val="auto"/>
          <w:sz w:val="24"/>
          <w:szCs w:val="24"/>
          <w:lang w:eastAsia="ru-RU"/>
        </w:rPr>
      </w:pPr>
      <w:bookmarkStart w:id="56" w:name="_Toc26399993"/>
      <w:r w:rsidRPr="00236788">
        <w:rPr>
          <w:rFonts w:ascii="Times New Roman" w:hAnsi="Times New Roman" w:cs="Times New Roman"/>
          <w:b/>
          <w:color w:val="auto"/>
          <w:sz w:val="24"/>
          <w:szCs w:val="24"/>
          <w:lang w:eastAsia="ru-RU"/>
        </w:rPr>
        <w:lastRenderedPageBreak/>
        <w:t>2.1.3 Назначение ведущих сотрудников, ответственных за безопасность полетов</w:t>
      </w:r>
      <w:bookmarkEnd w:id="56"/>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8"/>
        <w:gridCol w:w="3122"/>
        <w:gridCol w:w="5401"/>
      </w:tblGrid>
      <w:tr w:rsidR="006C5C16" w:rsidRPr="00423810" w:rsidTr="00BD44CC">
        <w:trPr>
          <w:cantSplit/>
          <w:trHeight w:val="397"/>
        </w:trPr>
        <w:tc>
          <w:tcPr>
            <w:tcW w:w="643" w:type="pct"/>
            <w:vAlign w:val="center"/>
          </w:tcPr>
          <w:p w:rsidR="006C5C16" w:rsidRPr="00AE765B" w:rsidRDefault="006C5C16"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6" w:type="pct"/>
            <w:vAlign w:val="center"/>
          </w:tcPr>
          <w:p w:rsidR="006C5C16" w:rsidRPr="00840ACD" w:rsidRDefault="006C5C16" w:rsidP="00182C38">
            <w:pPr>
              <w:pStyle w:val="2"/>
              <w:spacing w:before="0" w:line="240" w:lineRule="auto"/>
              <w:rPr>
                <w:rFonts w:ascii="Times New Roman" w:eastAsia="Times New Roman" w:hAnsi="Times New Roman" w:cs="Times New Roman"/>
                <w:b/>
                <w:sz w:val="24"/>
                <w:szCs w:val="20"/>
              </w:rPr>
            </w:pPr>
            <w:bookmarkStart w:id="57" w:name="_Т-1.3-3"/>
            <w:bookmarkStart w:id="58" w:name="_Т-1.3-3т"/>
            <w:bookmarkStart w:id="59" w:name="_Toc24552376"/>
            <w:bookmarkStart w:id="60" w:name="_Toc26399444"/>
            <w:bookmarkStart w:id="61" w:name="_Toc26399994"/>
            <w:bookmarkEnd w:id="57"/>
            <w:bookmarkEnd w:id="58"/>
            <w:r w:rsidRPr="00BD44CC">
              <w:rPr>
                <w:rFonts w:ascii="Times New Roman" w:hAnsi="Times New Roman" w:cs="Times New Roman"/>
                <w:b/>
                <w:color w:val="auto"/>
                <w:sz w:val="24"/>
                <w:szCs w:val="24"/>
              </w:rPr>
              <w:t>Т-1.3-1</w:t>
            </w:r>
            <w:bookmarkEnd w:id="59"/>
            <w:bookmarkEnd w:id="60"/>
            <w:bookmarkEnd w:id="61"/>
          </w:p>
        </w:tc>
        <w:tc>
          <w:tcPr>
            <w:tcW w:w="2761" w:type="pct"/>
            <w:vAlign w:val="center"/>
          </w:tcPr>
          <w:p w:rsidR="006C5C16" w:rsidRPr="00423810" w:rsidRDefault="006C5C16" w:rsidP="00182C38">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82218114"/>
                <w:placeholder>
                  <w:docPart w:val="CA3099C3970A415B9C095E8C5F1B03F0"/>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6C5C16" w:rsidRPr="00423810" w:rsidTr="00BD44CC">
        <w:trPr>
          <w:cantSplit/>
          <w:trHeight w:val="256"/>
        </w:trPr>
        <w:tc>
          <w:tcPr>
            <w:tcW w:w="5000" w:type="pct"/>
            <w:gridSpan w:val="3"/>
          </w:tcPr>
          <w:p w:rsidR="00670DFA" w:rsidRPr="00423810" w:rsidRDefault="00670DFA" w:rsidP="00182C38">
            <w:p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 xml:space="preserve">Организация по ТО назначает </w:t>
            </w:r>
            <w:r w:rsidR="002079EE">
              <w:rPr>
                <w:rFonts w:ascii="Times New Roman" w:eastAsia="Times New Roman" w:hAnsi="Times New Roman" w:cs="Times New Roman"/>
                <w:bCs/>
                <w:szCs w:val="20"/>
              </w:rPr>
              <w:t>лицо руководящего</w:t>
            </w:r>
            <w:r>
              <w:rPr>
                <w:rFonts w:ascii="Times New Roman" w:eastAsia="Times New Roman" w:hAnsi="Times New Roman" w:cs="Times New Roman"/>
                <w:bCs/>
                <w:szCs w:val="20"/>
              </w:rPr>
              <w:t xml:space="preserve"> персонал</w:t>
            </w:r>
            <w:r w:rsidR="002079EE">
              <w:rPr>
                <w:rFonts w:ascii="Times New Roman" w:eastAsia="Times New Roman" w:hAnsi="Times New Roman" w:cs="Times New Roman"/>
                <w:bCs/>
                <w:szCs w:val="20"/>
              </w:rPr>
              <w:t>а, ответственного</w:t>
            </w:r>
            <w:r>
              <w:rPr>
                <w:rFonts w:ascii="Times New Roman" w:eastAsia="Times New Roman" w:hAnsi="Times New Roman" w:cs="Times New Roman"/>
                <w:bCs/>
                <w:szCs w:val="20"/>
              </w:rPr>
              <w:t xml:space="preserve"> </w:t>
            </w:r>
            <w:r w:rsidR="00AB2C88">
              <w:rPr>
                <w:rFonts w:ascii="Times New Roman" w:eastAsia="Times New Roman" w:hAnsi="Times New Roman" w:cs="Times New Roman"/>
                <w:bCs/>
                <w:szCs w:val="20"/>
              </w:rPr>
              <w:t xml:space="preserve">за </w:t>
            </w:r>
            <w:r>
              <w:rPr>
                <w:rFonts w:ascii="Times New Roman" w:hAnsi="Times New Roman" w:cs="Times New Roman"/>
              </w:rPr>
              <w:t>поддержание функционирования системы управления безопасностью полетов.</w:t>
            </w:r>
          </w:p>
          <w:p w:rsidR="006C5C16" w:rsidRPr="00423810" w:rsidRDefault="006C5C16"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6C5C16" w:rsidRPr="00423810" w:rsidTr="00BD44CC">
        <w:trPr>
          <w:cantSplit/>
          <w:trHeight w:val="256"/>
        </w:trPr>
        <w:tc>
          <w:tcPr>
            <w:tcW w:w="5000" w:type="pct"/>
            <w:gridSpan w:val="3"/>
          </w:tcPr>
          <w:p w:rsidR="006C5C16" w:rsidRPr="00423810" w:rsidRDefault="006C5C16" w:rsidP="002C4E80">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w:t>
            </w:r>
            <w:r w:rsidR="002C4E80">
              <w:rPr>
                <w:rFonts w:ascii="Times New Roman" w:eastAsia="Times New Roman" w:hAnsi="Times New Roman" w:cs="Times New Roman"/>
                <w:bCs/>
                <w:szCs w:val="20"/>
              </w:rPr>
              <w:t>ФАП-285, п. 43, 63</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C5C16" w:rsidRPr="00423810" w:rsidTr="00BD44CC">
        <w:trPr>
          <w:cantSplit/>
          <w:trHeight w:val="241"/>
        </w:trPr>
        <w:tc>
          <w:tcPr>
            <w:tcW w:w="5000" w:type="pct"/>
            <w:gridSpan w:val="3"/>
          </w:tcPr>
          <w:p w:rsidR="006C5C16" w:rsidRDefault="006C5C16" w:rsidP="00182C38">
            <w:p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B30673" w:rsidRPr="00055AF2" w:rsidRDefault="00B30673"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sidRPr="00055AF2">
              <w:rPr>
                <w:rFonts w:ascii="Times New Roman" w:eastAsia="Times New Roman" w:hAnsi="Times New Roman" w:cs="Times New Roman"/>
                <w:bCs/>
                <w:szCs w:val="20"/>
              </w:rPr>
              <w:t xml:space="preserve">В организационно-распорядительной документации </w:t>
            </w:r>
            <w:r w:rsidR="00AB2C88">
              <w:rPr>
                <w:rFonts w:ascii="Times New Roman" w:eastAsia="Times New Roman" w:hAnsi="Times New Roman" w:cs="Times New Roman"/>
                <w:bCs/>
                <w:szCs w:val="20"/>
              </w:rPr>
              <w:t>организации по ТО</w:t>
            </w:r>
            <w:r w:rsidRPr="00055AF2">
              <w:rPr>
                <w:rFonts w:ascii="Times New Roman" w:eastAsia="Times New Roman" w:hAnsi="Times New Roman" w:cs="Times New Roman"/>
                <w:bCs/>
                <w:szCs w:val="20"/>
              </w:rPr>
              <w:t>,</w:t>
            </w:r>
            <w:r w:rsidR="002079EE">
              <w:rPr>
                <w:rFonts w:ascii="Times New Roman" w:eastAsia="Times New Roman" w:hAnsi="Times New Roman" w:cs="Times New Roman"/>
                <w:bCs/>
                <w:szCs w:val="20"/>
              </w:rPr>
              <w:t xml:space="preserve"> имеются сведения о назначении лица (руководителя)</w:t>
            </w:r>
            <w:r w:rsidRPr="00055AF2">
              <w:rPr>
                <w:rFonts w:ascii="Times New Roman" w:eastAsia="Times New Roman" w:hAnsi="Times New Roman" w:cs="Times New Roman"/>
                <w:bCs/>
                <w:szCs w:val="20"/>
              </w:rPr>
              <w:t xml:space="preserve">, ответственного за </w:t>
            </w:r>
            <w:r w:rsidR="00AB2C88">
              <w:rPr>
                <w:rFonts w:ascii="Times New Roman" w:eastAsia="Times New Roman" w:hAnsi="Times New Roman" w:cs="Times New Roman"/>
                <w:bCs/>
                <w:szCs w:val="20"/>
              </w:rPr>
              <w:t xml:space="preserve">поддержание </w:t>
            </w:r>
            <w:r w:rsidRPr="00055AF2">
              <w:rPr>
                <w:rFonts w:ascii="Times New Roman" w:eastAsia="Times New Roman" w:hAnsi="Times New Roman" w:cs="Times New Roman"/>
                <w:bCs/>
                <w:szCs w:val="20"/>
              </w:rPr>
              <w:t>функционирования системы управления безопасностью полетов.</w:t>
            </w:r>
          </w:p>
          <w:p w:rsidR="00B30673" w:rsidRPr="00055AF2" w:rsidRDefault="00B30673"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sidRPr="00055AF2">
              <w:rPr>
                <w:rFonts w:ascii="Times New Roman" w:eastAsia="Times New Roman" w:hAnsi="Times New Roman" w:cs="Times New Roman"/>
                <w:bCs/>
                <w:szCs w:val="20"/>
              </w:rPr>
              <w:t xml:space="preserve">Руководитель по управлению безопасностью полетов подчиняется непосредственно </w:t>
            </w:r>
            <w:r w:rsidR="006273F4">
              <w:rPr>
                <w:rFonts w:ascii="Times New Roman" w:eastAsia="Times New Roman" w:hAnsi="Times New Roman" w:cs="Times New Roman"/>
                <w:bCs/>
                <w:szCs w:val="20"/>
              </w:rPr>
              <w:t>руководителю организации по ТО</w:t>
            </w:r>
            <w:r w:rsidRPr="00055AF2">
              <w:rPr>
                <w:rFonts w:ascii="Times New Roman" w:eastAsia="Times New Roman" w:hAnsi="Times New Roman" w:cs="Times New Roman"/>
                <w:bCs/>
                <w:szCs w:val="20"/>
              </w:rPr>
              <w:t>.</w:t>
            </w:r>
          </w:p>
          <w:p w:rsidR="00B30673" w:rsidRPr="00055AF2" w:rsidRDefault="006273F4"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Имеются отмет</w:t>
            </w:r>
            <w:r w:rsidR="00B30673" w:rsidRPr="00055AF2">
              <w:rPr>
                <w:rFonts w:ascii="Times New Roman" w:eastAsia="Times New Roman" w:hAnsi="Times New Roman" w:cs="Times New Roman"/>
                <w:bCs/>
                <w:szCs w:val="20"/>
              </w:rPr>
              <w:t>к</w:t>
            </w:r>
            <w:r>
              <w:rPr>
                <w:rFonts w:ascii="Times New Roman" w:eastAsia="Times New Roman" w:hAnsi="Times New Roman" w:cs="Times New Roman"/>
                <w:bCs/>
                <w:szCs w:val="20"/>
              </w:rPr>
              <w:t>и</w:t>
            </w:r>
            <w:r w:rsidR="00B30673" w:rsidRPr="00055AF2">
              <w:rPr>
                <w:rFonts w:ascii="Times New Roman" w:eastAsia="Times New Roman" w:hAnsi="Times New Roman" w:cs="Times New Roman"/>
                <w:bCs/>
                <w:szCs w:val="20"/>
              </w:rPr>
              <w:t xml:space="preserve"> об ознакомлении </w:t>
            </w:r>
            <w:r w:rsidR="002079EE">
              <w:rPr>
                <w:rFonts w:ascii="Times New Roman" w:eastAsia="Times New Roman" w:hAnsi="Times New Roman" w:cs="Times New Roman"/>
                <w:bCs/>
                <w:szCs w:val="20"/>
              </w:rPr>
              <w:t>лица (</w:t>
            </w:r>
            <w:r w:rsidR="00B30673" w:rsidRPr="00055AF2">
              <w:rPr>
                <w:rFonts w:ascii="Times New Roman" w:eastAsia="Times New Roman" w:hAnsi="Times New Roman" w:cs="Times New Roman"/>
                <w:bCs/>
                <w:szCs w:val="20"/>
              </w:rPr>
              <w:t>руководителя</w:t>
            </w:r>
            <w:r w:rsidR="002079EE">
              <w:rPr>
                <w:rFonts w:ascii="Times New Roman" w:eastAsia="Times New Roman" w:hAnsi="Times New Roman" w:cs="Times New Roman"/>
                <w:bCs/>
                <w:szCs w:val="20"/>
              </w:rPr>
              <w:t xml:space="preserve">) </w:t>
            </w:r>
            <w:r w:rsidR="002079EE" w:rsidRPr="00055AF2">
              <w:rPr>
                <w:rFonts w:ascii="Times New Roman" w:eastAsia="Times New Roman" w:hAnsi="Times New Roman" w:cs="Times New Roman"/>
                <w:bCs/>
                <w:szCs w:val="20"/>
              </w:rPr>
              <w:t>по управлению безопасностью полетов</w:t>
            </w:r>
            <w:r w:rsidR="00B30673" w:rsidRPr="00055AF2">
              <w:rPr>
                <w:rFonts w:ascii="Times New Roman" w:eastAsia="Times New Roman" w:hAnsi="Times New Roman" w:cs="Times New Roman"/>
                <w:bCs/>
                <w:szCs w:val="20"/>
              </w:rPr>
              <w:t xml:space="preserve"> с обязанностями по организации и обеспечению функционирования системы управления безопасностью полетов.</w:t>
            </w:r>
          </w:p>
          <w:p w:rsidR="006C5C16" w:rsidRPr="00423810" w:rsidRDefault="006273F4"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Е</w:t>
            </w:r>
            <w:r w:rsidR="00B30673" w:rsidRPr="00055AF2">
              <w:rPr>
                <w:rFonts w:ascii="Times New Roman" w:eastAsia="Times New Roman" w:hAnsi="Times New Roman" w:cs="Times New Roman"/>
                <w:bCs/>
                <w:szCs w:val="20"/>
              </w:rPr>
              <w:t xml:space="preserve">сть документальные подтверждения об исполнении руководителем </w:t>
            </w:r>
            <w:r>
              <w:rPr>
                <w:rFonts w:ascii="Times New Roman" w:eastAsia="Times New Roman" w:hAnsi="Times New Roman" w:cs="Times New Roman"/>
                <w:bCs/>
                <w:szCs w:val="20"/>
              </w:rPr>
              <w:t>организации по ТО</w:t>
            </w:r>
            <w:r w:rsidR="00B30673" w:rsidRPr="00055AF2">
              <w:rPr>
                <w:rFonts w:ascii="Times New Roman" w:eastAsia="Times New Roman" w:hAnsi="Times New Roman" w:cs="Times New Roman"/>
                <w:bCs/>
                <w:szCs w:val="20"/>
              </w:rPr>
              <w:t xml:space="preserve">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w:t>
            </w:r>
            <w:r w:rsidR="000E67A6">
              <w:rPr>
                <w:rFonts w:ascii="Times New Roman" w:eastAsia="Times New Roman" w:hAnsi="Times New Roman" w:cs="Times New Roman"/>
                <w:bCs/>
                <w:szCs w:val="20"/>
              </w:rPr>
              <w:t xml:space="preserve"> </w:t>
            </w:r>
            <w:r w:rsidR="00F268D2">
              <w:rPr>
                <w:rFonts w:ascii="Times New Roman" w:hAnsi="Times New Roman" w:cs="Times New Roman"/>
              </w:rPr>
              <w:t>(</w:t>
            </w:r>
            <w:hyperlink w:anchor="_Требование:_T-1.3-1т" w:history="1">
              <w:r w:rsidR="00F268D2" w:rsidRPr="007E792E">
                <w:rPr>
                  <w:rStyle w:val="a8"/>
                  <w:rFonts w:ascii="Times New Roman" w:hAnsi="Times New Roman" w:cs="Times New Roman"/>
                  <w:b/>
                  <w:lang w:val="en-US"/>
                </w:rPr>
                <w:t>MP</w:t>
              </w:r>
            </w:hyperlink>
            <w:r w:rsidR="00F268D2" w:rsidRPr="00DF319F">
              <w:rPr>
                <w:rFonts w:ascii="Times New Roman" w:hAnsi="Times New Roman" w:cs="Times New Roman"/>
              </w:rPr>
              <w:t>)</w:t>
            </w:r>
          </w:p>
        </w:tc>
      </w:tr>
      <w:tr w:rsidR="006C5C16" w:rsidRPr="00423810" w:rsidTr="00BD44CC">
        <w:trPr>
          <w:cantSplit/>
          <w:trHeight w:hRule="exact" w:val="809"/>
        </w:trPr>
        <w:tc>
          <w:tcPr>
            <w:tcW w:w="2239" w:type="pct"/>
            <w:gridSpan w:val="2"/>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6C5C16" w:rsidRPr="00423810" w:rsidTr="00BD44CC">
        <w:trPr>
          <w:cantSplit/>
          <w:trHeight w:val="397"/>
        </w:trPr>
        <w:tc>
          <w:tcPr>
            <w:tcW w:w="5000" w:type="pct"/>
            <w:gridSpan w:val="3"/>
            <w:vAlign w:val="center"/>
          </w:tcPr>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6C5C16" w:rsidRPr="00423810" w:rsidTr="00BD44CC">
        <w:trPr>
          <w:cantSplit/>
          <w:trHeight w:val="290"/>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6C5C16" w:rsidRPr="00423810" w:rsidRDefault="006C5C16" w:rsidP="00182C38">
            <w:pPr>
              <w:keepNext/>
              <w:spacing w:after="0" w:line="240" w:lineRule="auto"/>
              <w:jc w:val="both"/>
              <w:rPr>
                <w:rFonts w:ascii="Times New Roman" w:eastAsia="Times New Roman" w:hAnsi="Times New Roman" w:cs="Times New Roman"/>
                <w:b/>
                <w:szCs w:val="20"/>
              </w:rPr>
            </w:pPr>
          </w:p>
        </w:tc>
      </w:tr>
      <w:tr w:rsidR="006C5C16" w:rsidRPr="00AE765B" w:rsidTr="00BD44CC">
        <w:trPr>
          <w:cantSplit/>
          <w:trHeight w:val="397"/>
        </w:trPr>
        <w:tc>
          <w:tcPr>
            <w:tcW w:w="5000" w:type="pct"/>
            <w:gridSpan w:val="3"/>
            <w:vAlign w:val="center"/>
          </w:tcPr>
          <w:p w:rsidR="006C5C16" w:rsidRPr="00AE765B" w:rsidRDefault="006C5C16" w:rsidP="00182C38">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6C5C16" w:rsidRPr="00AE765B" w:rsidTr="00BD44CC">
        <w:trPr>
          <w:cantSplit/>
          <w:trHeight w:val="221"/>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AE765B" w:rsidRDefault="00205910" w:rsidP="00182C38">
            <w:pPr>
              <w:keepNext/>
              <w:spacing w:after="0" w:line="240" w:lineRule="auto"/>
              <w:jc w:val="both"/>
              <w:rPr>
                <w:rFonts w:ascii="Times New Roman" w:eastAsia="Times New Roman" w:hAnsi="Times New Roman" w:cs="Times New Roman"/>
                <w:szCs w:val="20"/>
              </w:rPr>
            </w:pPr>
          </w:p>
          <w:p w:rsidR="006C5C16" w:rsidRPr="00AE765B" w:rsidRDefault="006C5C16" w:rsidP="00182C38">
            <w:pPr>
              <w:keepNext/>
              <w:spacing w:after="0" w:line="240" w:lineRule="auto"/>
              <w:jc w:val="both"/>
              <w:rPr>
                <w:rFonts w:ascii="Times New Roman" w:eastAsia="Times New Roman" w:hAnsi="Times New Roman" w:cs="Times New Roman"/>
                <w:b/>
                <w:szCs w:val="20"/>
              </w:rPr>
            </w:pPr>
          </w:p>
        </w:tc>
      </w:tr>
    </w:tbl>
    <w:p w:rsidR="006C5C16" w:rsidRDefault="006C5C16" w:rsidP="00311380">
      <w:pPr>
        <w:autoSpaceDE w:val="0"/>
        <w:autoSpaceDN w:val="0"/>
        <w:adjustRightInd w:val="0"/>
        <w:spacing w:after="0" w:line="240" w:lineRule="auto"/>
        <w:rPr>
          <w:rFonts w:ascii="Times New Roman" w:hAnsi="Times New Roman" w:cs="Times New Roman"/>
          <w:sz w:val="24"/>
          <w:szCs w:val="24"/>
          <w:lang w:eastAsia="ru-RU"/>
        </w:rPr>
      </w:pPr>
    </w:p>
    <w:p w:rsidR="006C5C16" w:rsidRDefault="006C5C16" w:rsidP="00311380">
      <w:pPr>
        <w:autoSpaceDE w:val="0"/>
        <w:autoSpaceDN w:val="0"/>
        <w:adjustRightInd w:val="0"/>
        <w:spacing w:after="0" w:line="240" w:lineRule="auto"/>
        <w:rPr>
          <w:rFonts w:ascii="Times New Roman" w:hAnsi="Times New Roman" w:cs="Times New Roman"/>
          <w:sz w:val="24"/>
          <w:szCs w:val="24"/>
          <w:lang w:eastAsia="ru-RU"/>
        </w:rPr>
      </w:pPr>
    </w:p>
    <w:p w:rsidR="00E367CA" w:rsidRDefault="00E367CA"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C5C16" w:rsidRDefault="006C5C16">
      <w:pPr>
        <w:rPr>
          <w:rFonts w:ascii="Times New Roman" w:hAnsi="Times New Roman" w:cs="Times New Roman"/>
          <w:sz w:val="24"/>
          <w:szCs w:val="24"/>
          <w:lang w:eastAsia="ru-RU"/>
        </w:rPr>
      </w:pP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8"/>
        <w:gridCol w:w="3122"/>
        <w:gridCol w:w="5401"/>
      </w:tblGrid>
      <w:tr w:rsidR="006C5C16" w:rsidRPr="00423810" w:rsidTr="00BD44CC">
        <w:trPr>
          <w:cantSplit/>
          <w:trHeight w:val="397"/>
        </w:trPr>
        <w:tc>
          <w:tcPr>
            <w:tcW w:w="643" w:type="pct"/>
            <w:vAlign w:val="center"/>
          </w:tcPr>
          <w:p w:rsidR="006C5C16" w:rsidRPr="00423810" w:rsidRDefault="006C5C16"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6" w:type="pct"/>
            <w:vAlign w:val="center"/>
          </w:tcPr>
          <w:p w:rsidR="006C5C16" w:rsidRPr="00840ACD" w:rsidRDefault="006C5C16" w:rsidP="00182C38">
            <w:pPr>
              <w:pStyle w:val="2"/>
              <w:spacing w:before="0" w:line="240" w:lineRule="auto"/>
              <w:rPr>
                <w:rFonts w:ascii="Times New Roman" w:eastAsia="Times New Roman" w:hAnsi="Times New Roman" w:cs="Times New Roman"/>
                <w:b/>
                <w:sz w:val="24"/>
                <w:szCs w:val="20"/>
              </w:rPr>
            </w:pPr>
            <w:bookmarkStart w:id="62" w:name="_Т-1.3-4т"/>
            <w:bookmarkStart w:id="63" w:name="_Toc24552377"/>
            <w:bookmarkStart w:id="64" w:name="_Toc26399445"/>
            <w:bookmarkStart w:id="65" w:name="_Toc26399995"/>
            <w:bookmarkEnd w:id="62"/>
            <w:r w:rsidRPr="00BD44CC">
              <w:rPr>
                <w:rFonts w:ascii="Times New Roman" w:hAnsi="Times New Roman" w:cs="Times New Roman"/>
                <w:b/>
                <w:color w:val="auto"/>
                <w:sz w:val="24"/>
                <w:szCs w:val="24"/>
              </w:rPr>
              <w:t>Т-1.3-2</w:t>
            </w:r>
            <w:bookmarkEnd w:id="63"/>
            <w:bookmarkEnd w:id="64"/>
            <w:bookmarkEnd w:id="65"/>
          </w:p>
        </w:tc>
        <w:tc>
          <w:tcPr>
            <w:tcW w:w="2761" w:type="pct"/>
            <w:vAlign w:val="center"/>
          </w:tcPr>
          <w:p w:rsidR="006C5C16" w:rsidRPr="00423810" w:rsidRDefault="006C5C16" w:rsidP="00182C38">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39765471"/>
                <w:placeholder>
                  <w:docPart w:val="854B16D5559D4E17883DC7A34817AF03"/>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6C5C16" w:rsidRPr="00423810" w:rsidTr="00BD44CC">
        <w:trPr>
          <w:cantSplit/>
          <w:trHeight w:val="256"/>
        </w:trPr>
        <w:tc>
          <w:tcPr>
            <w:tcW w:w="5000" w:type="pct"/>
            <w:gridSpan w:val="3"/>
          </w:tcPr>
          <w:p w:rsidR="00A5289C" w:rsidRPr="00423810" w:rsidRDefault="00A5289C" w:rsidP="00A5289C">
            <w:p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 xml:space="preserve">Назначенный руководящий персонал, ответственный за </w:t>
            </w:r>
            <w:r>
              <w:rPr>
                <w:rFonts w:ascii="Times New Roman" w:hAnsi="Times New Roman" w:cs="Times New Roman"/>
              </w:rPr>
              <w:t>поддержание функционирования системы управления безопасностью полетов, имеет практический опыт и прошел подготовку.</w:t>
            </w:r>
          </w:p>
          <w:p w:rsidR="006C5C16" w:rsidRPr="00423810" w:rsidRDefault="006C5C16"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6C5C16" w:rsidRPr="00423810" w:rsidTr="00BD44CC">
        <w:trPr>
          <w:cantSplit/>
          <w:trHeight w:val="256"/>
        </w:trPr>
        <w:tc>
          <w:tcPr>
            <w:tcW w:w="5000" w:type="pct"/>
            <w:gridSpan w:val="3"/>
          </w:tcPr>
          <w:p w:rsidR="006C5C16" w:rsidRPr="00423810" w:rsidRDefault="006C5C16" w:rsidP="00A5289C">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w:t>
            </w:r>
            <w:r w:rsidR="00A5289C">
              <w:rPr>
                <w:rFonts w:ascii="Times New Roman" w:hAnsi="Times New Roman" w:cs="Times New Roman"/>
                <w:szCs w:val="24"/>
              </w:rPr>
              <w:t>ФАП-285, п. 44</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C5C16" w:rsidRPr="00423810" w:rsidTr="00BD44CC">
        <w:trPr>
          <w:cantSplit/>
          <w:trHeight w:val="241"/>
        </w:trPr>
        <w:tc>
          <w:tcPr>
            <w:tcW w:w="5000" w:type="pct"/>
            <w:gridSpan w:val="3"/>
          </w:tcPr>
          <w:p w:rsidR="006C5C16" w:rsidRDefault="006C5C16" w:rsidP="00182C38">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6C5C16" w:rsidRDefault="006C5C16" w:rsidP="00517501">
            <w:pPr>
              <w:pStyle w:val="a0"/>
              <w:numPr>
                <w:ilvl w:val="0"/>
                <w:numId w:val="21"/>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установлен перечень требований к подготовке </w:t>
            </w:r>
            <w:r w:rsidR="002079EE">
              <w:rPr>
                <w:rFonts w:ascii="Times New Roman" w:eastAsia="Times New Roman" w:hAnsi="Times New Roman" w:cs="Times New Roman"/>
                <w:bCs/>
                <w:szCs w:val="20"/>
              </w:rPr>
              <w:t>персонала</w:t>
            </w:r>
            <w:r w:rsidRPr="00423810">
              <w:rPr>
                <w:rFonts w:ascii="Times New Roman" w:eastAsia="Times New Roman" w:hAnsi="Times New Roman" w:cs="Times New Roman"/>
                <w:bCs/>
                <w:szCs w:val="20"/>
              </w:rPr>
              <w:t>, занимающих должности, связанные с обеспечением БП.</w:t>
            </w:r>
          </w:p>
          <w:p w:rsidR="006C5C16" w:rsidRPr="00423810" w:rsidRDefault="000E67A6" w:rsidP="00517501">
            <w:pPr>
              <w:pStyle w:val="a0"/>
              <w:numPr>
                <w:ilvl w:val="0"/>
                <w:numId w:val="21"/>
              </w:numPr>
              <w:autoSpaceDE w:val="0"/>
              <w:autoSpaceDN w:val="0"/>
              <w:adjustRightInd w:val="0"/>
              <w:spacing w:after="0" w:line="240" w:lineRule="auto"/>
              <w:ind w:left="454"/>
              <w:jc w:val="both"/>
              <w:rPr>
                <w:rFonts w:ascii="Times New Roman" w:eastAsia="Times New Roman" w:hAnsi="Times New Roman" w:cs="Times New Roman"/>
                <w:bCs/>
                <w:szCs w:val="20"/>
              </w:rPr>
            </w:pPr>
            <w:r w:rsidRPr="00055AF2">
              <w:rPr>
                <w:rFonts w:ascii="Times New Roman" w:eastAsia="Times New Roman" w:hAnsi="Times New Roman" w:cs="Times New Roman"/>
                <w:bCs/>
                <w:szCs w:val="20"/>
              </w:rPr>
              <w:t>Проверяется наличие сведений, подтверждающих квалификационные требования руководителя в области у</w:t>
            </w:r>
            <w:r>
              <w:rPr>
                <w:rFonts w:ascii="Times New Roman" w:eastAsia="Times New Roman" w:hAnsi="Times New Roman" w:cs="Times New Roman"/>
                <w:bCs/>
                <w:szCs w:val="20"/>
              </w:rPr>
              <w:t>правления безопасностью полетов</w:t>
            </w:r>
            <w:r w:rsidRPr="00423810">
              <w:rPr>
                <w:rFonts w:ascii="Times New Roman" w:eastAsia="Times New Roman" w:hAnsi="Times New Roman" w:cs="Times New Roman"/>
                <w:bCs/>
                <w:szCs w:val="20"/>
              </w:rPr>
              <w:t>.</w:t>
            </w:r>
            <w:r>
              <w:rPr>
                <w:rFonts w:ascii="Times New Roman" w:eastAsia="Times New Roman" w:hAnsi="Times New Roman" w:cs="Times New Roman"/>
                <w:bCs/>
                <w:szCs w:val="20"/>
              </w:rPr>
              <w:t xml:space="preserve"> </w:t>
            </w:r>
            <w:r w:rsidR="008B49CF">
              <w:rPr>
                <w:rFonts w:ascii="Times New Roman" w:hAnsi="Times New Roman" w:cs="Times New Roman"/>
              </w:rPr>
              <w:t>(</w:t>
            </w:r>
            <w:hyperlink w:anchor="_Требование:_T-1.3-2т" w:history="1">
              <w:r w:rsidR="008B49CF" w:rsidRPr="007E792E">
                <w:rPr>
                  <w:rStyle w:val="a8"/>
                  <w:rFonts w:ascii="Times New Roman" w:hAnsi="Times New Roman" w:cs="Times New Roman"/>
                  <w:b/>
                  <w:lang w:val="en-US"/>
                </w:rPr>
                <w:t>MP</w:t>
              </w:r>
            </w:hyperlink>
            <w:r w:rsidR="008B49CF" w:rsidRPr="00DF319F">
              <w:rPr>
                <w:rFonts w:ascii="Times New Roman" w:hAnsi="Times New Roman" w:cs="Times New Roman"/>
              </w:rPr>
              <w:t>)</w:t>
            </w:r>
          </w:p>
        </w:tc>
      </w:tr>
      <w:tr w:rsidR="006C5C16" w:rsidRPr="00423810" w:rsidTr="00BD44CC">
        <w:trPr>
          <w:cantSplit/>
          <w:trHeight w:hRule="exact" w:val="809"/>
        </w:trPr>
        <w:tc>
          <w:tcPr>
            <w:tcW w:w="2239" w:type="pct"/>
            <w:gridSpan w:val="2"/>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6C5C16" w:rsidRPr="00423810" w:rsidTr="00BD44CC">
        <w:trPr>
          <w:cantSplit/>
          <w:trHeight w:val="397"/>
        </w:trPr>
        <w:tc>
          <w:tcPr>
            <w:tcW w:w="5000" w:type="pct"/>
            <w:gridSpan w:val="3"/>
            <w:vAlign w:val="center"/>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6C5C16" w:rsidRPr="00423810" w:rsidTr="00BD44CC">
        <w:trPr>
          <w:cantSplit/>
          <w:trHeight w:val="290"/>
        </w:trPr>
        <w:tc>
          <w:tcPr>
            <w:tcW w:w="5000" w:type="pct"/>
            <w:gridSpan w:val="3"/>
          </w:tcPr>
          <w:p w:rsidR="006C5C16" w:rsidRPr="00423810" w:rsidRDefault="006C5C16" w:rsidP="00182C38">
            <w:pPr>
              <w:keepNext/>
              <w:spacing w:after="0" w:line="240" w:lineRule="auto"/>
              <w:jc w:val="both"/>
              <w:rPr>
                <w:rFonts w:ascii="Times New Roman" w:eastAsia="Times New Roman" w:hAnsi="Times New Roman" w:cs="Times New Roman"/>
                <w:szCs w:val="20"/>
              </w:rPr>
            </w:pPr>
          </w:p>
          <w:p w:rsidR="006C5C16" w:rsidRDefault="006C5C16"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Pr="00423810" w:rsidRDefault="00205910" w:rsidP="00182C38">
            <w:pPr>
              <w:keepNext/>
              <w:spacing w:after="0" w:line="240" w:lineRule="auto"/>
              <w:jc w:val="both"/>
              <w:rPr>
                <w:rFonts w:ascii="Times New Roman" w:eastAsia="Times New Roman" w:hAnsi="Times New Roman" w:cs="Times New Roman"/>
                <w:b/>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6C5C16" w:rsidRPr="00423810" w:rsidTr="00BD44CC">
        <w:trPr>
          <w:cantSplit/>
          <w:trHeight w:val="221"/>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p w:rsidR="006C5C16" w:rsidRPr="00423810" w:rsidRDefault="006C5C16" w:rsidP="00182C38">
            <w:pPr>
              <w:keepNext/>
              <w:spacing w:after="0" w:line="240" w:lineRule="auto"/>
              <w:jc w:val="both"/>
              <w:rPr>
                <w:rFonts w:ascii="Times New Roman" w:eastAsia="Times New Roman" w:hAnsi="Times New Roman" w:cs="Times New Roman"/>
                <w:b/>
                <w:szCs w:val="20"/>
              </w:rPr>
            </w:pPr>
          </w:p>
        </w:tc>
      </w:tr>
    </w:tbl>
    <w:p w:rsidR="006C5C16" w:rsidRDefault="006C5C16">
      <w:pPr>
        <w:rPr>
          <w:rFonts w:ascii="Times New Roman" w:hAnsi="Times New Roman" w:cs="Times New Roman"/>
          <w:sz w:val="24"/>
          <w:szCs w:val="24"/>
          <w:lang w:eastAsia="ru-RU"/>
        </w:rPr>
      </w:pPr>
    </w:p>
    <w:p w:rsidR="006C5C16" w:rsidRDefault="006C5C16">
      <w:pPr>
        <w:rPr>
          <w:rFonts w:ascii="Times New Roman" w:hAnsi="Times New Roman" w:cs="Times New Roman"/>
          <w:sz w:val="24"/>
          <w:szCs w:val="24"/>
          <w:lang w:eastAsia="ru-RU"/>
        </w:rPr>
      </w:pPr>
    </w:p>
    <w:p w:rsidR="00DB1E6D" w:rsidRDefault="00DB1E6D"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rsidP="00DB1E6D">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8"/>
        <w:gridCol w:w="3122"/>
        <w:gridCol w:w="5401"/>
      </w:tblGrid>
      <w:tr w:rsidR="006C5C16" w:rsidRPr="00423810" w:rsidTr="00BD44CC">
        <w:trPr>
          <w:cantSplit/>
          <w:trHeight w:val="397"/>
        </w:trPr>
        <w:tc>
          <w:tcPr>
            <w:tcW w:w="643" w:type="pct"/>
            <w:vAlign w:val="center"/>
          </w:tcPr>
          <w:p w:rsidR="006C5C16" w:rsidRPr="00AE765B" w:rsidRDefault="006C5C16"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6" w:type="pct"/>
            <w:vAlign w:val="center"/>
          </w:tcPr>
          <w:p w:rsidR="006C5C16" w:rsidRPr="000B4A30" w:rsidRDefault="006C5C16" w:rsidP="00182C38">
            <w:pPr>
              <w:pStyle w:val="2"/>
              <w:spacing w:before="0" w:line="240" w:lineRule="auto"/>
              <w:rPr>
                <w:rFonts w:ascii="Times New Roman" w:eastAsia="Times New Roman" w:hAnsi="Times New Roman" w:cs="Times New Roman"/>
                <w:b/>
                <w:sz w:val="24"/>
                <w:szCs w:val="20"/>
              </w:rPr>
            </w:pPr>
            <w:bookmarkStart w:id="66" w:name="_Т-1.3-2"/>
            <w:bookmarkStart w:id="67" w:name="_Т-1.3-2р"/>
            <w:bookmarkStart w:id="68" w:name="_Т-1.3-4"/>
            <w:bookmarkStart w:id="69" w:name="_Toc20346286"/>
            <w:bookmarkStart w:id="70" w:name="_Toc24552379"/>
            <w:bookmarkStart w:id="71" w:name="_Toc26399447"/>
            <w:bookmarkStart w:id="72" w:name="_Toc26399997"/>
            <w:bookmarkEnd w:id="66"/>
            <w:bookmarkEnd w:id="67"/>
            <w:bookmarkEnd w:id="68"/>
            <w:r w:rsidRPr="00BD44CC">
              <w:rPr>
                <w:rFonts w:ascii="Times New Roman" w:hAnsi="Times New Roman" w:cs="Times New Roman"/>
                <w:b/>
                <w:color w:val="auto"/>
                <w:sz w:val="24"/>
                <w:szCs w:val="24"/>
              </w:rPr>
              <w:t>Т-1.3-</w:t>
            </w:r>
            <w:bookmarkEnd w:id="69"/>
            <w:bookmarkEnd w:id="70"/>
            <w:bookmarkEnd w:id="71"/>
            <w:bookmarkEnd w:id="72"/>
            <w:r w:rsidR="0056364E">
              <w:rPr>
                <w:rFonts w:ascii="Times New Roman" w:hAnsi="Times New Roman" w:cs="Times New Roman"/>
                <w:b/>
                <w:color w:val="auto"/>
                <w:sz w:val="24"/>
                <w:szCs w:val="24"/>
              </w:rPr>
              <w:t>3</w:t>
            </w:r>
          </w:p>
        </w:tc>
        <w:tc>
          <w:tcPr>
            <w:tcW w:w="2761" w:type="pct"/>
            <w:vAlign w:val="center"/>
          </w:tcPr>
          <w:p w:rsidR="006C5C16" w:rsidRPr="00423810" w:rsidRDefault="006C5C16" w:rsidP="00182C38">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82800378"/>
                <w:placeholder>
                  <w:docPart w:val="F17185F3DC83478AB5DF9DB2BD4FE2A6"/>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Рекомендация</w:t>
                </w:r>
              </w:sdtContent>
            </w:sdt>
          </w:p>
        </w:tc>
      </w:tr>
      <w:tr w:rsidR="006C5C16" w:rsidRPr="00423810" w:rsidTr="00BD44CC">
        <w:trPr>
          <w:cantSplit/>
          <w:trHeight w:val="256"/>
        </w:trPr>
        <w:tc>
          <w:tcPr>
            <w:tcW w:w="5000" w:type="pct"/>
            <w:gridSpan w:val="3"/>
          </w:tcPr>
          <w:p w:rsidR="006C5C16" w:rsidRPr="00423810" w:rsidRDefault="006C5C16" w:rsidP="00182C38">
            <w:pPr>
              <w:autoSpaceDE w:val="0"/>
              <w:autoSpaceDN w:val="0"/>
              <w:adjustRightInd w:val="0"/>
              <w:spacing w:after="0" w:line="240" w:lineRule="auto"/>
              <w:jc w:val="both"/>
              <w:rPr>
                <w:rFonts w:ascii="TimesNewRoman???????" w:hAnsi="TimesNewRoman???????" w:cs="TimesNewRoman???????"/>
              </w:rPr>
            </w:pPr>
            <w:r w:rsidRPr="00423810">
              <w:rPr>
                <w:rFonts w:ascii="Times New Roman" w:eastAsia="Times New Roman" w:hAnsi="Times New Roman" w:cs="Times New Roman"/>
                <w:bCs/>
                <w:szCs w:val="20"/>
              </w:rPr>
              <w:t>Организация по ТО учреждает комитет по вопросам безопасности полетов, поддерживающий функции СУБП во всей организации.</w:t>
            </w:r>
          </w:p>
          <w:p w:rsidR="006C5C16" w:rsidRPr="00423810" w:rsidRDefault="006C5C16"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6C5C16" w:rsidRPr="00423810" w:rsidTr="00BD44CC">
        <w:trPr>
          <w:cantSplit/>
          <w:trHeight w:val="256"/>
        </w:trPr>
        <w:tc>
          <w:tcPr>
            <w:tcW w:w="5000" w:type="pct"/>
            <w:gridSpan w:val="3"/>
          </w:tcPr>
          <w:p w:rsidR="006C5C16" w:rsidRPr="00423810" w:rsidRDefault="006C5C16" w:rsidP="00182C38">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00236788">
              <w:rPr>
                <w:rFonts w:ascii="Times New Roman" w:eastAsia="Times New Roman" w:hAnsi="Times New Roman" w:cs="Times New Roman"/>
                <w:bCs/>
                <w:szCs w:val="20"/>
              </w:rPr>
              <w:t xml:space="preserve"> Приложение 19, Д</w:t>
            </w:r>
            <w:r w:rsidRPr="00423810">
              <w:rPr>
                <w:rFonts w:ascii="Times New Roman" w:eastAsia="Times New Roman" w:hAnsi="Times New Roman" w:cs="Times New Roman"/>
                <w:bCs/>
                <w:szCs w:val="20"/>
              </w:rPr>
              <w:t>обавление 2, п.</w:t>
            </w:r>
            <w:r w:rsidR="00205910">
              <w:rPr>
                <w:rFonts w:ascii="Times New Roman" w:eastAsia="Times New Roman" w:hAnsi="Times New Roman" w:cs="Times New Roman"/>
                <w:bCs/>
                <w:szCs w:val="20"/>
              </w:rPr>
              <w:t xml:space="preserve"> </w:t>
            </w:r>
            <w:r w:rsidRPr="00423810">
              <w:rPr>
                <w:rFonts w:ascii="Times New Roman" w:eastAsia="Times New Roman" w:hAnsi="Times New Roman" w:cs="Times New Roman"/>
                <w:bCs/>
                <w:szCs w:val="20"/>
              </w:rPr>
              <w:t>1.3.; РУБП ИКАО п. 9.3.6.</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C5C16" w:rsidRPr="00423810" w:rsidTr="00BD44CC">
        <w:trPr>
          <w:cantSplit/>
          <w:trHeight w:val="241"/>
        </w:trPr>
        <w:tc>
          <w:tcPr>
            <w:tcW w:w="5000" w:type="pct"/>
            <w:gridSpan w:val="3"/>
          </w:tcPr>
          <w:p w:rsidR="006C5C16" w:rsidRDefault="006C5C16" w:rsidP="00182C38">
            <w:p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182C38">
            <w:pPr>
              <w:autoSpaceDE w:val="0"/>
              <w:autoSpaceDN w:val="0"/>
              <w:adjustRightInd w:val="0"/>
              <w:spacing w:after="0" w:line="240" w:lineRule="auto"/>
              <w:ind w:left="595"/>
              <w:jc w:val="both"/>
              <w:rPr>
                <w:rFonts w:ascii="Times New Roman" w:eastAsia="Times New Roman" w:hAnsi="Times New Roman" w:cs="Times New Roman"/>
                <w:bCs/>
                <w:szCs w:val="20"/>
              </w:rPr>
            </w:pP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Имеется документ об учреждении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Определен состав участников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Установлена периодичность проведения заседаний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Установлены функциональные обязанности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У организации по ТО есть документальные подтверждения об исполнении комитета своих обязанностей в СУБП (примеры документов: документально оформленные решения по обеспечению БП, приказы, указания, протоколы заседания и т.д.).</w:t>
            </w:r>
            <w:r w:rsidR="008B49CF">
              <w:rPr>
                <w:rFonts w:ascii="Times New Roman" w:hAnsi="Times New Roman" w:cs="Times New Roman"/>
              </w:rPr>
              <w:t xml:space="preserve"> (</w:t>
            </w:r>
            <w:hyperlink w:anchor="_Рекомендация:_T-1.3-4рс" w:history="1">
              <w:r w:rsidR="008B49CF" w:rsidRPr="007E792E">
                <w:rPr>
                  <w:rStyle w:val="a8"/>
                  <w:rFonts w:ascii="Times New Roman" w:hAnsi="Times New Roman" w:cs="Times New Roman"/>
                  <w:b/>
                  <w:lang w:val="en-US"/>
                </w:rPr>
                <w:t>MP</w:t>
              </w:r>
            </w:hyperlink>
            <w:r w:rsidR="008B49CF" w:rsidRPr="00DF319F">
              <w:rPr>
                <w:rFonts w:ascii="Times New Roman" w:hAnsi="Times New Roman" w:cs="Times New Roman"/>
              </w:rPr>
              <w:t>)</w:t>
            </w:r>
          </w:p>
        </w:tc>
      </w:tr>
      <w:tr w:rsidR="006C5C16" w:rsidRPr="00423810" w:rsidTr="00BD44CC">
        <w:trPr>
          <w:cantSplit/>
          <w:trHeight w:hRule="exact" w:val="809"/>
        </w:trPr>
        <w:tc>
          <w:tcPr>
            <w:tcW w:w="2239" w:type="pct"/>
            <w:gridSpan w:val="2"/>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6C5C16" w:rsidRPr="00423810" w:rsidTr="00BD44CC">
        <w:trPr>
          <w:cantSplit/>
          <w:trHeight w:val="397"/>
        </w:trPr>
        <w:tc>
          <w:tcPr>
            <w:tcW w:w="5000" w:type="pct"/>
            <w:gridSpan w:val="3"/>
            <w:vAlign w:val="center"/>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6C5C16" w:rsidRPr="00423810" w:rsidTr="00BD44CC">
        <w:trPr>
          <w:cantSplit/>
          <w:trHeight w:val="290"/>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p w:rsidR="006C5C16" w:rsidRPr="00423810" w:rsidRDefault="006C5C16" w:rsidP="00182C38">
            <w:pPr>
              <w:keepNext/>
              <w:spacing w:after="0" w:line="240" w:lineRule="auto"/>
              <w:jc w:val="both"/>
              <w:rPr>
                <w:rFonts w:ascii="Times New Roman" w:eastAsia="Times New Roman" w:hAnsi="Times New Roman" w:cs="Times New Roman"/>
                <w:b/>
                <w:szCs w:val="20"/>
              </w:rPr>
            </w:pPr>
          </w:p>
        </w:tc>
      </w:tr>
      <w:tr w:rsidR="006C5C16" w:rsidRPr="00AE765B" w:rsidTr="00BD44CC">
        <w:trPr>
          <w:cantSplit/>
          <w:trHeight w:val="397"/>
        </w:trPr>
        <w:tc>
          <w:tcPr>
            <w:tcW w:w="5000" w:type="pct"/>
            <w:gridSpan w:val="3"/>
            <w:vAlign w:val="center"/>
          </w:tcPr>
          <w:p w:rsidR="006C5C16" w:rsidRPr="00AE765B" w:rsidRDefault="006C5C16" w:rsidP="00182C38">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6C5C16" w:rsidRPr="00AE765B" w:rsidTr="00BD44CC">
        <w:trPr>
          <w:cantSplit/>
          <w:trHeight w:val="221"/>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AE765B" w:rsidRDefault="00205910" w:rsidP="00182C38">
            <w:pPr>
              <w:keepNext/>
              <w:spacing w:after="0" w:line="240" w:lineRule="auto"/>
              <w:jc w:val="both"/>
              <w:rPr>
                <w:rFonts w:ascii="Times New Roman" w:eastAsia="Times New Roman" w:hAnsi="Times New Roman" w:cs="Times New Roman"/>
                <w:szCs w:val="20"/>
              </w:rPr>
            </w:pPr>
          </w:p>
          <w:p w:rsidR="006C5C16" w:rsidRPr="00AE765B" w:rsidRDefault="006C5C16" w:rsidP="00182C38">
            <w:pPr>
              <w:keepNext/>
              <w:spacing w:after="0" w:line="240" w:lineRule="auto"/>
              <w:jc w:val="both"/>
              <w:rPr>
                <w:rFonts w:ascii="Times New Roman" w:eastAsia="Times New Roman" w:hAnsi="Times New Roman" w:cs="Times New Roman"/>
                <w:b/>
                <w:szCs w:val="20"/>
              </w:rPr>
            </w:pPr>
          </w:p>
        </w:tc>
      </w:tr>
    </w:tbl>
    <w:p w:rsidR="00DB1E6D" w:rsidRDefault="00DB1E6D"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rsidP="00DB1E6D">
      <w:pPr>
        <w:rPr>
          <w:lang w:eastAsia="ru-RU"/>
        </w:rPr>
      </w:pPr>
      <w:r>
        <w:rPr>
          <w:lang w:eastAsia="ru-RU"/>
        </w:rPr>
        <w:br w:type="page"/>
      </w:r>
    </w:p>
    <w:p w:rsidR="00236788" w:rsidRPr="00236788" w:rsidRDefault="00236788" w:rsidP="00236788">
      <w:pPr>
        <w:pStyle w:val="2"/>
        <w:rPr>
          <w:rFonts w:ascii="Times New Roman" w:hAnsi="Times New Roman" w:cs="Times New Roman"/>
          <w:b/>
          <w:color w:val="auto"/>
          <w:sz w:val="24"/>
          <w:szCs w:val="24"/>
          <w:lang w:eastAsia="ru-RU"/>
        </w:rPr>
      </w:pPr>
      <w:bookmarkStart w:id="73" w:name="_Toc26399998"/>
      <w:r w:rsidRPr="00236788">
        <w:rPr>
          <w:rFonts w:ascii="Times New Roman" w:hAnsi="Times New Roman" w:cs="Times New Roman"/>
          <w:b/>
          <w:color w:val="auto"/>
          <w:sz w:val="24"/>
          <w:szCs w:val="24"/>
          <w:lang w:eastAsia="ru-RU"/>
        </w:rPr>
        <w:lastRenderedPageBreak/>
        <w:t>2.1.4 Координация планирования мероприятий на случай аварийной обстановки</w:t>
      </w:r>
      <w:bookmarkEnd w:id="73"/>
    </w:p>
    <w:p w:rsidR="00311380" w:rsidRPr="00055AF2" w:rsidRDefault="00311380" w:rsidP="00311380">
      <w:pPr>
        <w:autoSpaceDE w:val="0"/>
        <w:autoSpaceDN w:val="0"/>
        <w:adjustRightInd w:val="0"/>
        <w:spacing w:after="0" w:line="240" w:lineRule="auto"/>
        <w:rPr>
          <w:rFonts w:ascii="Times New Roman" w:hAnsi="Times New Roman" w:cs="Times New Roman"/>
          <w:sz w:val="24"/>
          <w:szCs w:val="24"/>
          <w:lang w:eastAsia="ru-RU"/>
        </w:rPr>
      </w:pP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397"/>
        <w:gridCol w:w="2836"/>
        <w:gridCol w:w="5400"/>
      </w:tblGrid>
      <w:tr w:rsidR="00DB1E6D" w:rsidRPr="00423810" w:rsidTr="005160E9">
        <w:trPr>
          <w:cantSplit/>
          <w:trHeight w:val="397"/>
        </w:trPr>
        <w:tc>
          <w:tcPr>
            <w:tcW w:w="725" w:type="pct"/>
            <w:vAlign w:val="center"/>
          </w:tcPr>
          <w:p w:rsidR="00DB1E6D" w:rsidRPr="00AE765B" w:rsidRDefault="00DB1E6D"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472" w:type="pct"/>
            <w:vAlign w:val="center"/>
          </w:tcPr>
          <w:p w:rsidR="00DB1E6D" w:rsidRPr="000B4A30" w:rsidRDefault="00DB1E6D" w:rsidP="005160E9">
            <w:pPr>
              <w:pStyle w:val="2"/>
              <w:spacing w:before="0" w:line="240" w:lineRule="auto"/>
              <w:rPr>
                <w:rFonts w:ascii="Times New Roman" w:eastAsia="Times New Roman" w:hAnsi="Times New Roman" w:cs="Times New Roman"/>
                <w:b/>
                <w:sz w:val="24"/>
                <w:szCs w:val="20"/>
              </w:rPr>
            </w:pPr>
            <w:bookmarkStart w:id="74" w:name="_Т-1.4-1"/>
            <w:bookmarkStart w:id="75" w:name="_Т-1.4-1т"/>
            <w:bookmarkStart w:id="76" w:name="_Toc20346288"/>
            <w:bookmarkStart w:id="77" w:name="_Toc24552381"/>
            <w:bookmarkStart w:id="78" w:name="_Toc26399449"/>
            <w:bookmarkStart w:id="79" w:name="_Toc26399999"/>
            <w:bookmarkEnd w:id="74"/>
            <w:bookmarkEnd w:id="75"/>
            <w:r w:rsidRPr="00BD44CC">
              <w:rPr>
                <w:rFonts w:ascii="Times New Roman" w:hAnsi="Times New Roman" w:cs="Times New Roman"/>
                <w:b/>
                <w:color w:val="auto"/>
                <w:sz w:val="24"/>
                <w:szCs w:val="24"/>
              </w:rPr>
              <w:t>Т-1.4-1</w:t>
            </w:r>
            <w:bookmarkEnd w:id="76"/>
            <w:bookmarkEnd w:id="77"/>
            <w:bookmarkEnd w:id="78"/>
            <w:bookmarkEnd w:id="79"/>
          </w:p>
        </w:tc>
        <w:tc>
          <w:tcPr>
            <w:tcW w:w="2803" w:type="pct"/>
            <w:vAlign w:val="center"/>
          </w:tcPr>
          <w:p w:rsidR="00DB1E6D" w:rsidRPr="00423810" w:rsidRDefault="00DB1E6D"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42022423"/>
                <w:placeholder>
                  <w:docPart w:val="A61D0D9CFF044A74894E094BFF7E7F0E"/>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DB1E6D" w:rsidRPr="00423810" w:rsidTr="005160E9">
        <w:trPr>
          <w:cantSplit/>
          <w:trHeight w:val="256"/>
        </w:trPr>
        <w:tc>
          <w:tcPr>
            <w:tcW w:w="5000" w:type="pct"/>
            <w:gridSpan w:val="3"/>
          </w:tcPr>
          <w:p w:rsidR="00DB1E6D" w:rsidRPr="00423810" w:rsidRDefault="00DB1E6D" w:rsidP="005160E9">
            <w:pPr>
              <w:pStyle w:val="ConsPlusNormal"/>
              <w:ind w:firstLine="180"/>
              <w:jc w:val="both"/>
              <w:rPr>
                <w:rFonts w:ascii="Times New Roman" w:hAnsi="Times New Roman" w:cs="Times New Roman"/>
                <w:sz w:val="22"/>
                <w:szCs w:val="22"/>
              </w:rPr>
            </w:pPr>
            <w:r w:rsidRPr="00423810">
              <w:rPr>
                <w:rFonts w:ascii="Times New Roman" w:hAnsi="Times New Roman" w:cs="Times New Roman"/>
                <w:sz w:val="22"/>
                <w:szCs w:val="22"/>
              </w:rPr>
              <w:t>У организации по ТО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DB1E6D" w:rsidRPr="00423810" w:rsidTr="005160E9">
        <w:trPr>
          <w:cantSplit/>
          <w:trHeight w:val="256"/>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000D6885">
              <w:rPr>
                <w:rFonts w:ascii="Times New Roman" w:eastAsia="Times New Roman" w:hAnsi="Times New Roman" w:cs="Times New Roman"/>
                <w:b/>
                <w:bCs/>
                <w:szCs w:val="20"/>
              </w:rPr>
              <w:t xml:space="preserve"> </w:t>
            </w:r>
            <w:r w:rsidRPr="00423810">
              <w:rPr>
                <w:rFonts w:ascii="Times New Roman" w:hAnsi="Times New Roman" w:cs="Times New Roman"/>
              </w:rPr>
              <w:t xml:space="preserve">ПРАПИ-98 п. 2.3 и п.3.3. </w:t>
            </w:r>
          </w:p>
          <w:p w:rsidR="00DB1E6D" w:rsidRPr="00423810" w:rsidRDefault="00DB1E6D" w:rsidP="005160E9">
            <w:pPr>
              <w:keepNext/>
              <w:spacing w:after="0" w:line="240" w:lineRule="auto"/>
              <w:jc w:val="both"/>
              <w:rPr>
                <w:rFonts w:ascii="Times New Roman" w:eastAsia="Times New Roman" w:hAnsi="Times New Roman" w:cs="Times New Roman"/>
                <w:bCs/>
                <w:szCs w:val="20"/>
              </w:rPr>
            </w:pPr>
          </w:p>
        </w:tc>
      </w:tr>
      <w:tr w:rsidR="00DB1E6D" w:rsidRPr="00423810" w:rsidTr="005160E9">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DB1E6D" w:rsidRPr="00423810" w:rsidTr="005160E9">
        <w:trPr>
          <w:cantSplit/>
          <w:trHeight w:val="241"/>
        </w:trPr>
        <w:tc>
          <w:tcPr>
            <w:tcW w:w="5000" w:type="pct"/>
            <w:gridSpan w:val="3"/>
          </w:tcPr>
          <w:p w:rsidR="00DB1E6D" w:rsidRPr="00423810" w:rsidRDefault="00DB1E6D"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DB1E6D" w:rsidRPr="00423810" w:rsidRDefault="00DB1E6D"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DB1E6D" w:rsidRPr="00423810" w:rsidRDefault="00DB1E6D" w:rsidP="00517501">
            <w:pPr>
              <w:pStyle w:val="a0"/>
              <w:numPr>
                <w:ilvl w:val="0"/>
                <w:numId w:val="22"/>
              </w:numPr>
              <w:autoSpaceDE w:val="0"/>
              <w:autoSpaceDN w:val="0"/>
              <w:adjustRightInd w:val="0"/>
              <w:spacing w:after="0" w:line="240" w:lineRule="auto"/>
              <w:ind w:left="597"/>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разработана инструкция, определяющая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w:t>
            </w:r>
          </w:p>
          <w:p w:rsidR="00DB1E6D" w:rsidRPr="00423810" w:rsidRDefault="00DB1E6D" w:rsidP="00517501">
            <w:pPr>
              <w:pStyle w:val="a0"/>
              <w:numPr>
                <w:ilvl w:val="0"/>
                <w:numId w:val="22"/>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Инструкция соответствует организационной структуре организации по ТО.</w:t>
            </w:r>
          </w:p>
          <w:p w:rsidR="00DB1E6D" w:rsidRPr="00423810" w:rsidRDefault="00DB1E6D" w:rsidP="00517501">
            <w:pPr>
              <w:pStyle w:val="a0"/>
              <w:numPr>
                <w:ilvl w:val="0"/>
                <w:numId w:val="22"/>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Инструкция согласована с </w:t>
            </w:r>
            <w:r w:rsidR="001A1FAB">
              <w:rPr>
                <w:rFonts w:ascii="Times New Roman" w:hAnsi="Times New Roman" w:cs="Times New Roman"/>
                <w:sz w:val="24"/>
                <w:szCs w:val="24"/>
              </w:rPr>
              <w:t>Росавиацией</w:t>
            </w:r>
            <w:r w:rsidR="000B4A30">
              <w:rPr>
                <w:rFonts w:ascii="Times New Roman" w:hAnsi="Times New Roman" w:cs="Times New Roman"/>
                <w:sz w:val="24"/>
                <w:szCs w:val="24"/>
              </w:rPr>
              <w:t xml:space="preserve"> </w:t>
            </w:r>
            <w:r w:rsidRPr="00423810">
              <w:rPr>
                <w:rFonts w:ascii="Times New Roman" w:eastAsia="Times New Roman" w:hAnsi="Times New Roman" w:cs="Times New Roman"/>
                <w:bCs/>
                <w:szCs w:val="20"/>
              </w:rPr>
              <w:t xml:space="preserve">(или территориальным органом </w:t>
            </w:r>
            <w:r w:rsidR="001A1FAB">
              <w:rPr>
                <w:rFonts w:ascii="Times New Roman" w:hAnsi="Times New Roman" w:cs="Times New Roman"/>
                <w:sz w:val="24"/>
                <w:szCs w:val="24"/>
              </w:rPr>
              <w:t>Росавиации</w:t>
            </w:r>
            <w:r w:rsidRPr="00423810">
              <w:rPr>
                <w:rFonts w:ascii="Times New Roman" w:eastAsia="Times New Roman" w:hAnsi="Times New Roman" w:cs="Times New Roman"/>
                <w:bCs/>
                <w:szCs w:val="20"/>
              </w:rPr>
              <w:t>).</w:t>
            </w:r>
          </w:p>
          <w:p w:rsidR="00DB1E6D" w:rsidRPr="00423810" w:rsidRDefault="00DB1E6D" w:rsidP="00517501">
            <w:pPr>
              <w:pStyle w:val="a0"/>
              <w:numPr>
                <w:ilvl w:val="0"/>
                <w:numId w:val="22"/>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Имеются отметки об ознакомлении руководителей с инструкцией по порядку действий и обязанностей при авиационном </w:t>
            </w:r>
            <w:r w:rsidR="000B4A30" w:rsidRPr="00423810">
              <w:rPr>
                <w:rFonts w:ascii="Times New Roman" w:eastAsia="Times New Roman" w:hAnsi="Times New Roman" w:cs="Times New Roman"/>
                <w:bCs/>
                <w:szCs w:val="20"/>
              </w:rPr>
              <w:t>происшествии</w:t>
            </w:r>
            <w:r w:rsidR="000B4A30">
              <w:rPr>
                <w:rFonts w:ascii="Times New Roman" w:eastAsia="Times New Roman" w:hAnsi="Times New Roman" w:cs="Times New Roman"/>
                <w:bCs/>
                <w:szCs w:val="20"/>
              </w:rPr>
              <w:t xml:space="preserve"> и </w:t>
            </w:r>
            <w:r w:rsidR="000D611C">
              <w:rPr>
                <w:rFonts w:ascii="Times New Roman" w:eastAsia="Times New Roman" w:hAnsi="Times New Roman" w:cs="Times New Roman"/>
                <w:bCs/>
                <w:szCs w:val="20"/>
              </w:rPr>
              <w:t>инциденте</w:t>
            </w:r>
            <w:r w:rsidRPr="00423810">
              <w:rPr>
                <w:rFonts w:ascii="Times New Roman" w:eastAsia="Times New Roman" w:hAnsi="Times New Roman" w:cs="Times New Roman"/>
                <w:bCs/>
                <w:szCs w:val="20"/>
              </w:rPr>
              <w:t>.</w:t>
            </w:r>
            <w:r w:rsidR="000D6885">
              <w:rPr>
                <w:rFonts w:ascii="Times New Roman" w:eastAsia="Times New Roman" w:hAnsi="Times New Roman" w:cs="Times New Roman"/>
                <w:bCs/>
                <w:szCs w:val="20"/>
              </w:rPr>
              <w:t xml:space="preserve"> </w:t>
            </w:r>
            <w:r w:rsidR="008B49CF">
              <w:rPr>
                <w:rFonts w:ascii="Times New Roman" w:hAnsi="Times New Roman" w:cs="Times New Roman"/>
              </w:rPr>
              <w:t>(</w:t>
            </w:r>
            <w:hyperlink w:anchor="_Требование:_T-1.4-1т" w:history="1">
              <w:r w:rsidR="008B49CF" w:rsidRPr="007E792E">
                <w:rPr>
                  <w:rStyle w:val="a8"/>
                  <w:rFonts w:ascii="Times New Roman" w:hAnsi="Times New Roman" w:cs="Times New Roman"/>
                  <w:b/>
                  <w:lang w:val="en-US"/>
                </w:rPr>
                <w:t>MP</w:t>
              </w:r>
            </w:hyperlink>
            <w:r w:rsidR="008B49CF" w:rsidRPr="00DF319F">
              <w:rPr>
                <w:rFonts w:ascii="Times New Roman" w:hAnsi="Times New Roman" w:cs="Times New Roman"/>
              </w:rPr>
              <w:t>)</w:t>
            </w:r>
          </w:p>
          <w:p w:rsidR="00DB1E6D" w:rsidRPr="00423810" w:rsidRDefault="00DB1E6D"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DB1E6D" w:rsidRPr="00423810" w:rsidTr="005160E9">
        <w:trPr>
          <w:cantSplit/>
          <w:trHeight w:hRule="exact" w:val="809"/>
        </w:trPr>
        <w:tc>
          <w:tcPr>
            <w:tcW w:w="2197" w:type="pct"/>
            <w:gridSpan w:val="2"/>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DB1E6D" w:rsidRPr="00423810" w:rsidTr="005160E9">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DB1E6D" w:rsidRPr="00423810" w:rsidTr="005160E9">
        <w:trPr>
          <w:cantSplit/>
          <w:trHeight w:val="397"/>
        </w:trPr>
        <w:tc>
          <w:tcPr>
            <w:tcW w:w="5000" w:type="pct"/>
            <w:gridSpan w:val="3"/>
            <w:vAlign w:val="center"/>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tc>
      </w:tr>
      <w:tr w:rsidR="00DB1E6D" w:rsidRPr="00423810" w:rsidTr="005160E9">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DB1E6D" w:rsidRPr="00423810" w:rsidTr="005160E9">
        <w:trPr>
          <w:cantSplit/>
          <w:trHeight w:val="290"/>
        </w:trPr>
        <w:tc>
          <w:tcPr>
            <w:tcW w:w="5000" w:type="pct"/>
            <w:gridSpan w:val="3"/>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p w:rsidR="00DB1E6D" w:rsidRPr="00423810" w:rsidRDefault="00DB1E6D" w:rsidP="005160E9">
            <w:pPr>
              <w:keepNext/>
              <w:spacing w:after="0" w:line="240" w:lineRule="auto"/>
              <w:jc w:val="both"/>
              <w:rPr>
                <w:rFonts w:ascii="Times New Roman" w:eastAsia="Times New Roman" w:hAnsi="Times New Roman" w:cs="Times New Roman"/>
                <w:b/>
                <w:szCs w:val="20"/>
              </w:rPr>
            </w:pPr>
          </w:p>
        </w:tc>
      </w:tr>
      <w:tr w:rsidR="00DB1E6D" w:rsidRPr="00AE765B" w:rsidTr="005160E9">
        <w:trPr>
          <w:cantSplit/>
          <w:trHeight w:val="397"/>
        </w:trPr>
        <w:tc>
          <w:tcPr>
            <w:tcW w:w="5000" w:type="pct"/>
            <w:gridSpan w:val="3"/>
            <w:vAlign w:val="center"/>
          </w:tcPr>
          <w:p w:rsidR="00DB1E6D" w:rsidRPr="00AE765B" w:rsidRDefault="00DB1E6D" w:rsidP="005160E9">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DB1E6D" w:rsidRPr="00AE765B" w:rsidTr="005160E9">
        <w:trPr>
          <w:cantSplit/>
          <w:trHeight w:val="221"/>
        </w:trPr>
        <w:tc>
          <w:tcPr>
            <w:tcW w:w="5000" w:type="pct"/>
            <w:gridSpan w:val="3"/>
          </w:tcPr>
          <w:p w:rsidR="00DB1E6D" w:rsidRPr="00AE765B" w:rsidRDefault="00DB1E6D" w:rsidP="005160E9">
            <w:pPr>
              <w:keepNext/>
              <w:spacing w:after="0" w:line="240" w:lineRule="auto"/>
              <w:jc w:val="both"/>
              <w:rPr>
                <w:rFonts w:ascii="Times New Roman" w:eastAsia="Times New Roman" w:hAnsi="Times New Roman" w:cs="Times New Roman"/>
                <w:szCs w:val="20"/>
              </w:rPr>
            </w:pPr>
          </w:p>
          <w:p w:rsidR="00DB1E6D" w:rsidRDefault="00DB1E6D"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Pr="00AE765B" w:rsidRDefault="00205910" w:rsidP="005160E9">
            <w:pPr>
              <w:keepNext/>
              <w:spacing w:after="0" w:line="240" w:lineRule="auto"/>
              <w:jc w:val="both"/>
              <w:rPr>
                <w:rFonts w:ascii="Times New Roman" w:eastAsia="Times New Roman" w:hAnsi="Times New Roman" w:cs="Times New Roman"/>
                <w:b/>
                <w:szCs w:val="20"/>
              </w:rPr>
            </w:pPr>
          </w:p>
        </w:tc>
      </w:tr>
    </w:tbl>
    <w:p w:rsidR="00DB1E6D" w:rsidRDefault="00DB1E6D"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rsidP="00DB1E6D">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397"/>
        <w:gridCol w:w="2983"/>
        <w:gridCol w:w="5401"/>
      </w:tblGrid>
      <w:tr w:rsidR="00DB1E6D" w:rsidRPr="00423810" w:rsidTr="00BD44CC">
        <w:trPr>
          <w:cantSplit/>
          <w:trHeight w:val="397"/>
        </w:trPr>
        <w:tc>
          <w:tcPr>
            <w:tcW w:w="714" w:type="pct"/>
            <w:vAlign w:val="center"/>
          </w:tcPr>
          <w:p w:rsidR="00DB1E6D" w:rsidRPr="00AE765B" w:rsidRDefault="00DB1E6D"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25" w:type="pct"/>
            <w:vAlign w:val="center"/>
          </w:tcPr>
          <w:p w:rsidR="00DB1E6D" w:rsidRPr="000B4A30" w:rsidRDefault="00DB1E6D" w:rsidP="005160E9">
            <w:pPr>
              <w:pStyle w:val="2"/>
              <w:spacing w:before="0" w:line="240" w:lineRule="auto"/>
              <w:rPr>
                <w:rFonts w:ascii="Times New Roman" w:eastAsia="Times New Roman" w:hAnsi="Times New Roman" w:cs="Times New Roman"/>
                <w:b/>
                <w:sz w:val="24"/>
                <w:szCs w:val="20"/>
              </w:rPr>
            </w:pPr>
            <w:bookmarkStart w:id="80" w:name="_Т-1.4-2"/>
            <w:bookmarkStart w:id="81" w:name="_Т-1.4-2р"/>
            <w:bookmarkStart w:id="82" w:name="_Toc20346289"/>
            <w:bookmarkStart w:id="83" w:name="_Toc24552382"/>
            <w:bookmarkStart w:id="84" w:name="_Toc26399450"/>
            <w:bookmarkStart w:id="85" w:name="_Toc26400000"/>
            <w:bookmarkEnd w:id="80"/>
            <w:bookmarkEnd w:id="81"/>
            <w:r w:rsidRPr="00BD44CC">
              <w:rPr>
                <w:rFonts w:ascii="Times New Roman" w:hAnsi="Times New Roman" w:cs="Times New Roman"/>
                <w:b/>
                <w:color w:val="auto"/>
                <w:sz w:val="24"/>
                <w:szCs w:val="24"/>
              </w:rPr>
              <w:t>Т-1.4-2</w:t>
            </w:r>
            <w:bookmarkEnd w:id="82"/>
            <w:bookmarkEnd w:id="83"/>
            <w:bookmarkEnd w:id="84"/>
            <w:bookmarkEnd w:id="85"/>
          </w:p>
        </w:tc>
        <w:tc>
          <w:tcPr>
            <w:tcW w:w="2761" w:type="pct"/>
            <w:vAlign w:val="center"/>
          </w:tcPr>
          <w:p w:rsidR="00DB1E6D" w:rsidRPr="00423810" w:rsidRDefault="00DB1E6D"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06098598"/>
                <w:placeholder>
                  <w:docPart w:val="A5B1A82CBF15486BA6AEA58CFEE51712"/>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Рекомендация</w:t>
                </w:r>
              </w:sdtContent>
            </w:sdt>
          </w:p>
        </w:tc>
      </w:tr>
      <w:tr w:rsidR="00DB1E6D" w:rsidRPr="00423810" w:rsidTr="00BD44CC">
        <w:trPr>
          <w:cantSplit/>
          <w:trHeight w:val="256"/>
        </w:trPr>
        <w:tc>
          <w:tcPr>
            <w:tcW w:w="5000" w:type="pct"/>
            <w:gridSpan w:val="3"/>
          </w:tcPr>
          <w:p w:rsidR="00DB1E6D" w:rsidRPr="00423810" w:rsidRDefault="00DB1E6D" w:rsidP="005160E9">
            <w:pPr>
              <w:pStyle w:val="ConsPlusNormal"/>
              <w:ind w:firstLine="0"/>
              <w:jc w:val="both"/>
              <w:rPr>
                <w:rFonts w:ascii="Times New Roman" w:hAnsi="Times New Roman" w:cs="Times New Roman"/>
                <w:sz w:val="22"/>
                <w:szCs w:val="22"/>
              </w:rPr>
            </w:pPr>
            <w:r w:rsidRPr="00423810">
              <w:rPr>
                <w:rFonts w:ascii="Times New Roman" w:hAnsi="Times New Roman" w:cs="Times New Roman"/>
                <w:sz w:val="22"/>
                <w:szCs w:val="22"/>
              </w:rPr>
              <w:t>Организация по ТО обеспечивает разработку плана мероприятий на случай аварийной обстановки, обусловленной авиационным происшествием или инцидентом, связанным с эксплуатацией воздушных судов, или другой чрезвычайной ситуацией при ТО ВС.</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DB1E6D" w:rsidRPr="00423810" w:rsidTr="00BD44CC">
        <w:trPr>
          <w:cantSplit/>
          <w:trHeight w:val="256"/>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00C75485">
              <w:rPr>
                <w:rFonts w:ascii="Times New Roman" w:hAnsi="Times New Roman" w:cs="Times New Roman"/>
              </w:rPr>
              <w:t xml:space="preserve"> Приложения 19, Д</w:t>
            </w:r>
            <w:r w:rsidRPr="00423810">
              <w:rPr>
                <w:rFonts w:ascii="Times New Roman" w:hAnsi="Times New Roman" w:cs="Times New Roman"/>
              </w:rPr>
              <w:t xml:space="preserve">обавление 2, п.1.4; </w:t>
            </w:r>
            <w:r w:rsidRPr="00423810">
              <w:rPr>
                <w:rFonts w:ascii="Times New Roman" w:eastAsia="Times New Roman" w:hAnsi="Times New Roman" w:cs="Times New Roman"/>
                <w:bCs/>
                <w:szCs w:val="20"/>
              </w:rPr>
              <w:t>РУБП ИКАО</w:t>
            </w:r>
            <w:r w:rsidRPr="00423810">
              <w:rPr>
                <w:rFonts w:ascii="Times New Roman" w:hAnsi="Times New Roman" w:cs="Times New Roman"/>
              </w:rPr>
              <w:t xml:space="preserve"> п.9.3.7</w:t>
            </w:r>
            <w:r w:rsidRPr="00423810">
              <w:rPr>
                <w:rFonts w:ascii="Times New Roman" w:eastAsia="Times New Roman" w:hAnsi="Times New Roman" w:cs="Times New Roman"/>
                <w:bCs/>
                <w:szCs w:val="20"/>
              </w:rPr>
              <w:t>.</w:t>
            </w: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DB1E6D" w:rsidRPr="00423810" w:rsidTr="00BD44CC">
        <w:trPr>
          <w:cantSplit/>
          <w:trHeight w:val="241"/>
        </w:trPr>
        <w:tc>
          <w:tcPr>
            <w:tcW w:w="5000" w:type="pct"/>
            <w:gridSpan w:val="3"/>
          </w:tcPr>
          <w:p w:rsidR="00DB1E6D" w:rsidRDefault="00DB1E6D"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DB1E6D" w:rsidRPr="00423810" w:rsidRDefault="00DB1E6D" w:rsidP="00517501">
            <w:pPr>
              <w:pStyle w:val="a0"/>
              <w:numPr>
                <w:ilvl w:val="0"/>
                <w:numId w:val="23"/>
              </w:num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разработан и утвержден План действий, в соответствии с которым осуществляется обеспечение устойчивого функционирования организации по ТО в случае возникновения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ситуации.</w:t>
            </w:r>
          </w:p>
          <w:p w:rsidR="00DB1E6D" w:rsidRPr="00423810" w:rsidRDefault="00DB1E6D" w:rsidP="00517501">
            <w:pPr>
              <w:pStyle w:val="a0"/>
              <w:numPr>
                <w:ilvl w:val="0"/>
                <w:numId w:val="23"/>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План действий на случай аварийной обстановки отвечает следующим условиям:</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содержать классификацию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ситуаций;</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описывать процесс сбора информации для установления причин возникновения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ситуаций;</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соответствовать организационной структуре организации по ТО;</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способствовать централизации руководства и координации всей деятельности организации в случае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ситуаций ситуации;</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содержит перечень типовых инструкций по действиям персонала, включая взаимодействие с заказчиками, подрядчиками и субподрядчиками;</w:t>
            </w:r>
          </w:p>
          <w:p w:rsidR="00DB1E6D" w:rsidRPr="00423810" w:rsidRDefault="00DB1E6D" w:rsidP="005160E9">
            <w:pPr>
              <w:pStyle w:val="a0"/>
              <w:autoSpaceDE w:val="0"/>
              <w:autoSpaceDN w:val="0"/>
              <w:adjustRightInd w:val="0"/>
              <w:spacing w:after="0" w:line="240" w:lineRule="auto"/>
              <w:ind w:left="454"/>
              <w:jc w:val="both"/>
              <w:rPr>
                <w:rFonts w:ascii="Times New Roman CYR" w:hAnsi="Times New Roman CYR" w:cs="Times New Roman CYR"/>
              </w:rPr>
            </w:pPr>
            <w:r w:rsidRPr="00423810">
              <w:rPr>
                <w:rFonts w:ascii="Times New Roman" w:eastAsia="Times New Roman" w:hAnsi="Times New Roman" w:cs="Times New Roman"/>
                <w:bCs/>
                <w:szCs w:val="20"/>
              </w:rPr>
              <w:t xml:space="preserve">- обеспечивать эффективное </w:t>
            </w:r>
            <w:r w:rsidRPr="00423810">
              <w:rPr>
                <w:rFonts w:ascii="Times New Roman CYR" w:hAnsi="Times New Roman CYR" w:cs="Times New Roman CYR"/>
              </w:rPr>
              <w:t xml:space="preserve">использование всех средств и ресурсов в целях минимизации ущерба в </w:t>
            </w:r>
            <w:r w:rsidRPr="00423810">
              <w:rPr>
                <w:rFonts w:ascii="Times New Roman" w:hAnsi="Times New Roman" w:cs="Times New Roman"/>
              </w:rPr>
              <w:t xml:space="preserve">чрезвычайной </w:t>
            </w:r>
            <w:r>
              <w:rPr>
                <w:rFonts w:ascii="Times New Roman" w:eastAsia="Times New Roman" w:hAnsi="Times New Roman" w:cs="Times New Roman"/>
                <w:bCs/>
                <w:szCs w:val="20"/>
              </w:rPr>
              <w:t>ситуации</w:t>
            </w:r>
            <w:r w:rsidRPr="00423810">
              <w:rPr>
                <w:rFonts w:ascii="Times New Roman CYR" w:hAnsi="Times New Roman CYR" w:cs="Times New Roman CYR"/>
              </w:rPr>
              <w:t>;</w:t>
            </w:r>
          </w:p>
          <w:p w:rsidR="00DB1E6D" w:rsidRPr="00423810" w:rsidRDefault="00DB1E6D" w:rsidP="00517501">
            <w:pPr>
              <w:pStyle w:val="a0"/>
              <w:numPr>
                <w:ilvl w:val="0"/>
                <w:numId w:val="23"/>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План действий предусматривает проведение </w:t>
            </w:r>
            <w:r w:rsidRPr="00423810">
              <w:rPr>
                <w:rFonts w:ascii="Times New Roman" w:eastAsia="TimesNewRomanPSMT" w:hAnsi="Times New Roman" w:cs="Times New Roman"/>
              </w:rPr>
              <w:t>периодических тренировок действий</w:t>
            </w:r>
            <w:r w:rsidRPr="00423810">
              <w:rPr>
                <w:rFonts w:ascii="Times New Roman" w:hAnsi="Times New Roman" w:cs="Times New Roman"/>
              </w:rPr>
              <w:t xml:space="preserve"> работников </w:t>
            </w:r>
            <w:r w:rsidRPr="00423810">
              <w:rPr>
                <w:rFonts w:ascii="Times New Roman" w:eastAsia="TimesNewRomanPSMT" w:hAnsi="Times New Roman" w:cs="Times New Roman"/>
              </w:rPr>
              <w:t>структурных подразделений в случае возникновения чрезвычайных ситуаций.</w:t>
            </w:r>
          </w:p>
          <w:p w:rsidR="00DB1E6D" w:rsidRPr="00423810" w:rsidRDefault="00DB1E6D" w:rsidP="00517501">
            <w:pPr>
              <w:pStyle w:val="a0"/>
              <w:numPr>
                <w:ilvl w:val="0"/>
                <w:numId w:val="23"/>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Имеются отметки об ознакомлении руководителей с Планом действий на случай аварийной обстановки.</w:t>
            </w:r>
            <w:r w:rsidR="000D6885">
              <w:rPr>
                <w:rFonts w:ascii="Times New Roman" w:eastAsia="Times New Roman" w:hAnsi="Times New Roman" w:cs="Times New Roman"/>
                <w:bCs/>
                <w:szCs w:val="20"/>
              </w:rPr>
              <w:t xml:space="preserve"> </w:t>
            </w:r>
            <w:r w:rsidR="00C80019">
              <w:rPr>
                <w:rFonts w:ascii="Times New Roman" w:hAnsi="Times New Roman" w:cs="Times New Roman"/>
              </w:rPr>
              <w:t>(</w:t>
            </w:r>
            <w:hyperlink w:anchor="_Рекомендация_T-1.4-2рс"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DB1E6D" w:rsidRPr="00423810" w:rsidTr="00BD44CC">
        <w:trPr>
          <w:cantSplit/>
          <w:trHeight w:hRule="exact" w:val="809"/>
        </w:trPr>
        <w:tc>
          <w:tcPr>
            <w:tcW w:w="2239" w:type="pct"/>
            <w:gridSpan w:val="2"/>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DB1E6D" w:rsidRPr="00423810" w:rsidTr="00BD44CC">
        <w:trPr>
          <w:cantSplit/>
          <w:trHeight w:val="397"/>
        </w:trPr>
        <w:tc>
          <w:tcPr>
            <w:tcW w:w="5000" w:type="pct"/>
            <w:gridSpan w:val="3"/>
            <w:vAlign w:val="center"/>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DB1E6D" w:rsidRPr="00423810" w:rsidTr="00BD44CC">
        <w:trPr>
          <w:cantSplit/>
          <w:trHeight w:val="290"/>
        </w:trPr>
        <w:tc>
          <w:tcPr>
            <w:tcW w:w="5000" w:type="pct"/>
            <w:gridSpan w:val="3"/>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p w:rsidR="00DB1E6D" w:rsidRPr="00423810" w:rsidRDefault="00DB1E6D" w:rsidP="005160E9">
            <w:pPr>
              <w:keepNext/>
              <w:spacing w:after="0" w:line="240" w:lineRule="auto"/>
              <w:jc w:val="both"/>
              <w:rPr>
                <w:rFonts w:ascii="Times New Roman" w:eastAsia="Times New Roman" w:hAnsi="Times New Roman" w:cs="Times New Roman"/>
                <w:b/>
                <w:szCs w:val="20"/>
              </w:rPr>
            </w:pPr>
          </w:p>
        </w:tc>
      </w:tr>
      <w:tr w:rsidR="00DB1E6D" w:rsidRPr="00AE765B" w:rsidTr="00BD44CC">
        <w:trPr>
          <w:cantSplit/>
          <w:trHeight w:val="397"/>
        </w:trPr>
        <w:tc>
          <w:tcPr>
            <w:tcW w:w="5000" w:type="pct"/>
            <w:gridSpan w:val="3"/>
            <w:vAlign w:val="center"/>
          </w:tcPr>
          <w:p w:rsidR="00DB1E6D" w:rsidRPr="00AE765B" w:rsidRDefault="00DB1E6D" w:rsidP="005160E9">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DB1E6D" w:rsidRPr="00AE765B" w:rsidTr="00BD44CC">
        <w:trPr>
          <w:cantSplit/>
          <w:trHeight w:val="221"/>
        </w:trPr>
        <w:tc>
          <w:tcPr>
            <w:tcW w:w="5000" w:type="pct"/>
            <w:gridSpan w:val="3"/>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DB1E6D" w:rsidRPr="00AE765B" w:rsidRDefault="00DB1E6D"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75485" w:rsidRPr="00C75485" w:rsidRDefault="00C75485" w:rsidP="00C75485">
      <w:pPr>
        <w:pStyle w:val="2"/>
        <w:rPr>
          <w:rFonts w:ascii="Times New Roman" w:hAnsi="Times New Roman" w:cs="Times New Roman"/>
          <w:b/>
          <w:color w:val="auto"/>
          <w:sz w:val="24"/>
          <w:szCs w:val="24"/>
          <w:lang w:eastAsia="ru-RU"/>
        </w:rPr>
      </w:pPr>
      <w:bookmarkStart w:id="86" w:name="_Toc26400001"/>
      <w:r w:rsidRPr="00C75485">
        <w:rPr>
          <w:rFonts w:ascii="Times New Roman" w:hAnsi="Times New Roman" w:cs="Times New Roman"/>
          <w:b/>
          <w:color w:val="auto"/>
          <w:sz w:val="24"/>
          <w:szCs w:val="24"/>
          <w:lang w:eastAsia="ru-RU"/>
        </w:rPr>
        <w:lastRenderedPageBreak/>
        <w:t>2 1.5 Документация по СУБП</w:t>
      </w:r>
      <w:bookmarkEnd w:id="86"/>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397"/>
        <w:gridCol w:w="2983"/>
        <w:gridCol w:w="5401"/>
      </w:tblGrid>
      <w:tr w:rsidR="00DB1E6D" w:rsidRPr="00423810" w:rsidTr="00BD44CC">
        <w:trPr>
          <w:cantSplit/>
          <w:trHeight w:val="397"/>
        </w:trPr>
        <w:tc>
          <w:tcPr>
            <w:tcW w:w="714" w:type="pct"/>
            <w:vAlign w:val="center"/>
          </w:tcPr>
          <w:p w:rsidR="00DB1E6D" w:rsidRPr="00AE765B" w:rsidRDefault="00DB1E6D"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25" w:type="pct"/>
            <w:vAlign w:val="center"/>
          </w:tcPr>
          <w:p w:rsidR="00DB1E6D" w:rsidRPr="000B4A30" w:rsidRDefault="00DB1E6D" w:rsidP="005160E9">
            <w:pPr>
              <w:pStyle w:val="2"/>
              <w:spacing w:before="0" w:line="240" w:lineRule="auto"/>
              <w:rPr>
                <w:rFonts w:ascii="Times New Roman" w:eastAsia="Times New Roman" w:hAnsi="Times New Roman" w:cs="Times New Roman"/>
                <w:b/>
                <w:sz w:val="24"/>
                <w:szCs w:val="20"/>
              </w:rPr>
            </w:pPr>
            <w:bookmarkStart w:id="87" w:name="_Т-1.5-1"/>
            <w:bookmarkStart w:id="88" w:name="_Т-1.5-1т"/>
            <w:bookmarkStart w:id="89" w:name="_Toc20346291"/>
            <w:bookmarkStart w:id="90" w:name="_Toc24552384"/>
            <w:bookmarkStart w:id="91" w:name="_Toc26399452"/>
            <w:bookmarkStart w:id="92" w:name="_Toc26400002"/>
            <w:bookmarkEnd w:id="87"/>
            <w:bookmarkEnd w:id="88"/>
            <w:r w:rsidRPr="00BD44CC">
              <w:rPr>
                <w:rFonts w:ascii="Times New Roman" w:hAnsi="Times New Roman" w:cs="Times New Roman"/>
                <w:b/>
                <w:color w:val="auto"/>
                <w:sz w:val="24"/>
                <w:szCs w:val="24"/>
              </w:rPr>
              <w:t>Т-1.5-1</w:t>
            </w:r>
            <w:bookmarkEnd w:id="89"/>
            <w:bookmarkEnd w:id="90"/>
            <w:bookmarkEnd w:id="91"/>
            <w:bookmarkEnd w:id="92"/>
          </w:p>
        </w:tc>
        <w:tc>
          <w:tcPr>
            <w:tcW w:w="2761" w:type="pct"/>
            <w:vAlign w:val="center"/>
          </w:tcPr>
          <w:p w:rsidR="00DB1E6D" w:rsidRPr="00423810" w:rsidRDefault="00DB1E6D"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7712238"/>
                <w:placeholder>
                  <w:docPart w:val="A28573BE61ED4C49A2738CFF52CC58A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DB1E6D" w:rsidRPr="00423810" w:rsidTr="00BD44CC">
        <w:trPr>
          <w:cantSplit/>
          <w:trHeight w:val="256"/>
        </w:trPr>
        <w:tc>
          <w:tcPr>
            <w:tcW w:w="5000" w:type="pct"/>
            <w:gridSpan w:val="3"/>
          </w:tcPr>
          <w:p w:rsidR="00DB1E6D" w:rsidRPr="00423810" w:rsidRDefault="00DB1E6D" w:rsidP="005160E9">
            <w:pPr>
              <w:autoSpaceDE w:val="0"/>
              <w:autoSpaceDN w:val="0"/>
              <w:adjustRightInd w:val="0"/>
              <w:spacing w:after="0" w:line="240" w:lineRule="auto"/>
              <w:jc w:val="both"/>
              <w:rPr>
                <w:rFonts w:ascii="TimesNewRoman???????" w:hAnsi="TimesNewRoman???????" w:cs="TimesNewRoman???????"/>
              </w:rPr>
            </w:pPr>
            <w:r w:rsidRPr="00423810">
              <w:rPr>
                <w:rFonts w:ascii="TimesNewRoman???????" w:hAnsi="TimesNewRoman???????" w:cs="TimesNewRoman???????"/>
              </w:rPr>
              <w:t>Организация по ТО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Перечень документации по системе управления безопасностью полетов содержит в себе:</w:t>
            </w:r>
          </w:p>
          <w:p w:rsidR="00DB1E6D" w:rsidRPr="00423810" w:rsidRDefault="00DB1E6D" w:rsidP="005160E9">
            <w:p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а) обязанности должностных лиц организации по ТО по организации и обеспечению функционирования системы управления безопасностью полетов;</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б) перечень сведений в области безопасности полетов, порядок их учета и хранения;</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в) источники данных для получения сведений в области безопасности полетов;</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г) порядок выявления факторов опасности;</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 порядок сбора данных о факторах опасности;</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е) порядок анализа данных о факторах опасности и проведения оценки риска для БП;</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ж) порядок разработки мероприятий по снижению риска для БП;</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з) порядок обеспечения организационными и финансовыми ресурсами мероприятий по снижению риска для БП.</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 порядок оценки эффективности реализованных мероприятий по снижению риска для БП.</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DB1E6D" w:rsidRPr="00423810" w:rsidTr="00BD44CC">
        <w:trPr>
          <w:cantSplit/>
          <w:trHeight w:val="256"/>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Постановления Правительства от 18.11.2014 года №1215 п.3.</w:t>
            </w:r>
          </w:p>
          <w:p w:rsidR="00DB1E6D" w:rsidRPr="00423810" w:rsidRDefault="00DB1E6D" w:rsidP="005160E9">
            <w:pPr>
              <w:keepNext/>
              <w:spacing w:after="0" w:line="240" w:lineRule="auto"/>
              <w:jc w:val="both"/>
              <w:rPr>
                <w:rFonts w:ascii="Times New Roman" w:eastAsia="Times New Roman" w:hAnsi="Times New Roman" w:cs="Times New Roman"/>
                <w:bCs/>
                <w:szCs w:val="20"/>
              </w:rPr>
            </w:pP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DB1E6D" w:rsidRPr="00423810" w:rsidTr="00BD44CC">
        <w:trPr>
          <w:cantSplit/>
          <w:trHeight w:val="241"/>
        </w:trPr>
        <w:tc>
          <w:tcPr>
            <w:tcW w:w="5000" w:type="pct"/>
            <w:gridSpan w:val="3"/>
          </w:tcPr>
          <w:p w:rsidR="00DB1E6D" w:rsidRDefault="00DB1E6D"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DB1E6D" w:rsidRPr="00423810" w:rsidRDefault="00DB1E6D" w:rsidP="00517501">
            <w:pPr>
              <w:pStyle w:val="a0"/>
              <w:numPr>
                <w:ilvl w:val="0"/>
                <w:numId w:val="24"/>
              </w:num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В организации по ТО разработан и утвержден перечень документов, включающих в себя процессы и процедуры функционирования СУБП.</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Документация по СУБП соответствует масштабам деятельности организации по ТО (документация может состоять как из отдельных документов, так и являться составной частью других документов или документации организации по ТО). </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Перечень документации описывает все компоненты системы управления безопасностью полетов в соответствии с требованиями Постановления Правительства РФ от 18.11.2014 года №1215.</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Имеются отметки об ознакомлении работников с документацией по СУБП.</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Документация по БП хранится в местах (в том числе в электронном виде), доступных для работников организации по ТО.</w:t>
            </w:r>
            <w:r w:rsidR="00C80019">
              <w:rPr>
                <w:rFonts w:ascii="Times New Roman" w:hAnsi="Times New Roman" w:cs="Times New Roman"/>
              </w:rPr>
              <w:t>(</w:t>
            </w:r>
            <w:hyperlink w:anchor="_Требование_У-1.5-1"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DB1E6D" w:rsidRPr="00423810" w:rsidTr="00BD44CC">
        <w:trPr>
          <w:cantSplit/>
          <w:trHeight w:hRule="exact" w:val="809"/>
        </w:trPr>
        <w:tc>
          <w:tcPr>
            <w:tcW w:w="2239" w:type="pct"/>
            <w:gridSpan w:val="2"/>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DB1E6D" w:rsidRPr="00423810" w:rsidTr="00BD44CC">
        <w:trPr>
          <w:cantSplit/>
          <w:trHeight w:val="397"/>
        </w:trPr>
        <w:tc>
          <w:tcPr>
            <w:tcW w:w="5000" w:type="pct"/>
            <w:gridSpan w:val="3"/>
            <w:vAlign w:val="center"/>
          </w:tcPr>
          <w:p w:rsidR="00DB1E6D" w:rsidRDefault="00DB1E6D" w:rsidP="005160E9">
            <w:pPr>
              <w:keepNext/>
              <w:spacing w:after="0" w:line="240" w:lineRule="auto"/>
              <w:jc w:val="both"/>
              <w:rPr>
                <w:rFonts w:ascii="Times New Roman" w:eastAsia="Times New Roman" w:hAnsi="Times New Roman" w:cs="Times New Roman"/>
                <w:szCs w:val="20"/>
              </w:rPr>
            </w:pPr>
          </w:p>
          <w:p w:rsidR="004231A6" w:rsidRPr="00423810" w:rsidRDefault="004231A6" w:rsidP="005160E9">
            <w:pPr>
              <w:keepNext/>
              <w:spacing w:after="0" w:line="240" w:lineRule="auto"/>
              <w:jc w:val="both"/>
              <w:rPr>
                <w:rFonts w:ascii="Times New Roman" w:eastAsia="Times New Roman" w:hAnsi="Times New Roman" w:cs="Times New Roman"/>
                <w:szCs w:val="20"/>
              </w:rPr>
            </w:pP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DB1E6D" w:rsidRPr="00423810" w:rsidTr="00BD44CC">
        <w:trPr>
          <w:cantSplit/>
          <w:trHeight w:val="290"/>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szCs w:val="20"/>
              </w:rPr>
            </w:pPr>
          </w:p>
          <w:p w:rsidR="00DB1E6D" w:rsidRDefault="00DB1E6D"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423810" w:rsidRDefault="004231A6" w:rsidP="005160E9">
            <w:pPr>
              <w:keepNext/>
              <w:spacing w:after="0" w:line="240" w:lineRule="auto"/>
              <w:jc w:val="both"/>
              <w:rPr>
                <w:rFonts w:ascii="Times New Roman" w:eastAsia="Times New Roman" w:hAnsi="Times New Roman" w:cs="Times New Roman"/>
                <w:b/>
                <w:szCs w:val="20"/>
              </w:rPr>
            </w:pPr>
          </w:p>
        </w:tc>
      </w:tr>
      <w:tr w:rsidR="00DB1E6D" w:rsidRPr="00AE765B" w:rsidTr="00BD44CC">
        <w:trPr>
          <w:cantSplit/>
          <w:trHeight w:val="397"/>
        </w:trPr>
        <w:tc>
          <w:tcPr>
            <w:tcW w:w="5000" w:type="pct"/>
            <w:gridSpan w:val="3"/>
            <w:vAlign w:val="center"/>
          </w:tcPr>
          <w:p w:rsidR="00DB1E6D" w:rsidRPr="00AE765B" w:rsidRDefault="00DB1E6D" w:rsidP="005160E9">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DB1E6D" w:rsidRPr="00AE765B" w:rsidTr="00BD44CC">
        <w:trPr>
          <w:cantSplit/>
          <w:trHeight w:val="221"/>
        </w:trPr>
        <w:tc>
          <w:tcPr>
            <w:tcW w:w="5000" w:type="pct"/>
            <w:gridSpan w:val="3"/>
          </w:tcPr>
          <w:p w:rsidR="00DB1E6D" w:rsidRPr="00AE765B" w:rsidRDefault="00DB1E6D" w:rsidP="005160E9">
            <w:pPr>
              <w:keepNext/>
              <w:spacing w:after="0" w:line="240" w:lineRule="auto"/>
              <w:jc w:val="both"/>
              <w:rPr>
                <w:rFonts w:ascii="Times New Roman" w:eastAsia="Times New Roman" w:hAnsi="Times New Roman" w:cs="Times New Roman"/>
                <w:szCs w:val="20"/>
              </w:rPr>
            </w:pPr>
          </w:p>
          <w:p w:rsidR="00DB1E6D" w:rsidRDefault="00DB1E6D"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70619" w:rsidRDefault="00770619" w:rsidP="00311380">
      <w:pPr>
        <w:rPr>
          <w:rFonts w:ascii="Times New Roman" w:hAnsi="Times New Roman" w:cs="Times New Roman"/>
          <w:lang w:eastAsia="ru-RU"/>
        </w:rPr>
      </w:pPr>
    </w:p>
    <w:p w:rsidR="00770619" w:rsidRDefault="00770619" w:rsidP="00770619">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6"/>
        <w:gridCol w:w="3414"/>
        <w:gridCol w:w="5401"/>
      </w:tblGrid>
      <w:tr w:rsidR="00770619" w:rsidRPr="00423810" w:rsidTr="00BD44CC">
        <w:trPr>
          <w:cantSplit/>
          <w:trHeight w:val="397"/>
        </w:trPr>
        <w:tc>
          <w:tcPr>
            <w:tcW w:w="494" w:type="pct"/>
            <w:vAlign w:val="center"/>
          </w:tcPr>
          <w:p w:rsidR="00770619" w:rsidRPr="00AE765B" w:rsidRDefault="00770619"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45" w:type="pct"/>
            <w:vAlign w:val="center"/>
          </w:tcPr>
          <w:p w:rsidR="00770619" w:rsidRPr="00B91979" w:rsidRDefault="00770619" w:rsidP="005160E9">
            <w:pPr>
              <w:pStyle w:val="2"/>
              <w:spacing w:before="0" w:line="240" w:lineRule="auto"/>
              <w:rPr>
                <w:rFonts w:ascii="Times New Roman" w:eastAsia="Times New Roman" w:hAnsi="Times New Roman" w:cs="Times New Roman"/>
                <w:b/>
                <w:sz w:val="24"/>
                <w:szCs w:val="20"/>
              </w:rPr>
            </w:pPr>
            <w:bookmarkStart w:id="93" w:name="_Т-1.5-2"/>
            <w:bookmarkStart w:id="94" w:name="_Т-1.5-2т"/>
            <w:bookmarkStart w:id="95" w:name="_Toc20346292"/>
            <w:bookmarkStart w:id="96" w:name="_Toc24552385"/>
            <w:bookmarkStart w:id="97" w:name="_Toc26399453"/>
            <w:bookmarkStart w:id="98" w:name="_Toc26400003"/>
            <w:bookmarkEnd w:id="93"/>
            <w:bookmarkEnd w:id="94"/>
            <w:r w:rsidRPr="00BD44CC">
              <w:rPr>
                <w:rFonts w:ascii="Times New Roman" w:hAnsi="Times New Roman" w:cs="Times New Roman"/>
                <w:b/>
                <w:color w:val="auto"/>
                <w:sz w:val="24"/>
                <w:szCs w:val="24"/>
              </w:rPr>
              <w:t>Т-1.5-2</w:t>
            </w:r>
            <w:bookmarkEnd w:id="95"/>
            <w:bookmarkEnd w:id="96"/>
            <w:bookmarkEnd w:id="97"/>
            <w:bookmarkEnd w:id="98"/>
          </w:p>
        </w:tc>
        <w:tc>
          <w:tcPr>
            <w:tcW w:w="2761" w:type="pct"/>
            <w:vAlign w:val="center"/>
          </w:tcPr>
          <w:p w:rsidR="00770619" w:rsidRPr="00423810" w:rsidRDefault="00770619"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78487966"/>
                <w:placeholder>
                  <w:docPart w:val="2D6FA6E3702B440381235DC49DDB8318"/>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770619" w:rsidRPr="00423810" w:rsidTr="00BD44CC">
        <w:trPr>
          <w:cantSplit/>
          <w:trHeight w:val="256"/>
        </w:trPr>
        <w:tc>
          <w:tcPr>
            <w:tcW w:w="5000" w:type="pct"/>
            <w:gridSpan w:val="3"/>
          </w:tcPr>
          <w:p w:rsidR="00770619" w:rsidRPr="00423810" w:rsidRDefault="00770619" w:rsidP="005160E9">
            <w:pPr>
              <w:autoSpaceDE w:val="0"/>
              <w:autoSpaceDN w:val="0"/>
              <w:adjustRightInd w:val="0"/>
              <w:spacing w:after="0" w:line="240" w:lineRule="auto"/>
              <w:jc w:val="both"/>
              <w:rPr>
                <w:rFonts w:ascii="TimesNewRoman???????" w:hAnsi="TimesNewRoman???????" w:cs="TimesNewRoman???????"/>
              </w:rPr>
            </w:pPr>
            <w:r w:rsidRPr="00423810">
              <w:rPr>
                <w:rFonts w:ascii="TimesNewRoman???????" w:hAnsi="TimesNewRoman???????" w:cs="TimesNewRoman???????"/>
              </w:rPr>
              <w:t>Организация по ТО разрабатывает и утверждает распорядительную документацию с описанием мероприятий по внедрению/развитию СУБП (планирование системы управления безопасностью полетов), включающую в себя назначение сотрудников, ответственных за БП, и установление их обязанностей, ответственности и полномочий.</w:t>
            </w:r>
          </w:p>
          <w:p w:rsidR="00770619" w:rsidRPr="00423810" w:rsidRDefault="00770619"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70619" w:rsidRPr="00423810" w:rsidTr="00BD44CC">
        <w:trPr>
          <w:cantSplit/>
          <w:trHeight w:val="256"/>
        </w:trPr>
        <w:tc>
          <w:tcPr>
            <w:tcW w:w="5000" w:type="pct"/>
            <w:gridSpan w:val="3"/>
          </w:tcPr>
          <w:p w:rsidR="00770619" w:rsidRPr="00423810" w:rsidRDefault="00770619"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Постановления Правительства от 18.11.2014 года №1215 п.4</w:t>
            </w:r>
            <w:r w:rsidRPr="00423810">
              <w:rPr>
                <w:rFonts w:ascii="Times New Roman" w:hAnsi="Times New Roman" w:cs="Times New Roman"/>
              </w:rPr>
              <w:t xml:space="preserve">. </w:t>
            </w:r>
          </w:p>
          <w:p w:rsidR="00770619" w:rsidRPr="00423810" w:rsidRDefault="00770619" w:rsidP="005160E9">
            <w:pPr>
              <w:keepNext/>
              <w:spacing w:after="0" w:line="240" w:lineRule="auto"/>
              <w:jc w:val="both"/>
              <w:rPr>
                <w:rFonts w:ascii="Times New Roman" w:eastAsia="Times New Roman" w:hAnsi="Times New Roman" w:cs="Times New Roman"/>
                <w:bCs/>
                <w:szCs w:val="20"/>
              </w:rPr>
            </w:pPr>
          </w:p>
        </w:tc>
      </w:tr>
      <w:tr w:rsidR="00770619" w:rsidRPr="00423810" w:rsidTr="00BD44CC">
        <w:trPr>
          <w:cantSplit/>
          <w:trHeight w:val="397"/>
        </w:trPr>
        <w:tc>
          <w:tcPr>
            <w:tcW w:w="5000" w:type="pct"/>
            <w:gridSpan w:val="3"/>
            <w:vAlign w:val="center"/>
          </w:tcPr>
          <w:p w:rsidR="00770619" w:rsidRPr="00423810" w:rsidRDefault="00770619"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70619" w:rsidRPr="00423810" w:rsidTr="00BD44CC">
        <w:trPr>
          <w:cantSplit/>
          <w:trHeight w:val="241"/>
        </w:trPr>
        <w:tc>
          <w:tcPr>
            <w:tcW w:w="5000" w:type="pct"/>
            <w:gridSpan w:val="3"/>
          </w:tcPr>
          <w:p w:rsidR="00770619" w:rsidRDefault="00770619"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70619" w:rsidRPr="00423810" w:rsidRDefault="00770619" w:rsidP="00517501">
            <w:pPr>
              <w:pStyle w:val="a0"/>
              <w:numPr>
                <w:ilvl w:val="0"/>
                <w:numId w:val="25"/>
              </w:num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разработана </w:t>
            </w:r>
            <w:r w:rsidRPr="00423810">
              <w:rPr>
                <w:rFonts w:ascii="TimesNewRoman???????" w:hAnsi="TimesNewRoman???????" w:cs="TimesNewRoman???????"/>
              </w:rPr>
              <w:t>распорядительная документацию с описанием мероприятий по внедрению/развитию системы управления безопасностью полетов (</w:t>
            </w:r>
            <w:r w:rsidR="00F6078C">
              <w:rPr>
                <w:rFonts w:ascii="TimesNewRoman???????" w:hAnsi="TimesNewRoman???????" w:cs="TimesNewRoman???????"/>
              </w:rPr>
              <w:t>на</w:t>
            </w:r>
            <w:r w:rsidR="00C75485">
              <w:rPr>
                <w:rFonts w:ascii="TimesNewRoman???????" w:hAnsi="TimesNewRoman???????" w:cs="TimesNewRoman???????"/>
              </w:rPr>
              <w:t>пример,</w:t>
            </w:r>
            <w:r w:rsidRPr="00423810">
              <w:rPr>
                <w:rFonts w:ascii="TimesNewRoman???????" w:hAnsi="TimesNewRoman???????" w:cs="TimesNewRoman???????"/>
              </w:rPr>
              <w:t xml:space="preserve"> программа развития СУБП, план внедрения/дальнейшего развития СУБП и т.д.)</w:t>
            </w:r>
            <w:r w:rsidRPr="00423810">
              <w:rPr>
                <w:rFonts w:ascii="Times New Roman" w:eastAsia="Times New Roman" w:hAnsi="Times New Roman" w:cs="Times New Roman"/>
                <w:bCs/>
                <w:szCs w:val="20"/>
              </w:rPr>
              <w:t>.</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Документации по планированию актуальна.</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Планы мероприятий, содержат сведения об ответственных за их исполнение. </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У организации по ТО функционирует процесс распределения ресурсов, направленных на эффективное исполнение мероприятий.</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Реализуются мероприятия, принятые организацией по ТО по внедрению /развитию СУБП (</w:t>
            </w:r>
            <w:r w:rsidR="00F6078C">
              <w:rPr>
                <w:rFonts w:ascii="Times New Roman" w:eastAsia="Times New Roman" w:hAnsi="Times New Roman" w:cs="Times New Roman"/>
                <w:bCs/>
                <w:szCs w:val="20"/>
              </w:rPr>
              <w:t>на</w:t>
            </w:r>
            <w:r w:rsidRPr="00423810">
              <w:rPr>
                <w:rFonts w:ascii="TimesNewRoman???????" w:hAnsi="TimesNewRoman???????" w:cs="TimesNewRoman???????"/>
              </w:rPr>
              <w:t>пример</w:t>
            </w:r>
            <w:r w:rsidR="00C75485">
              <w:rPr>
                <w:rFonts w:ascii="TimesNewRoman???????" w:hAnsi="TimesNewRoman???????" w:cs="TimesNewRoman???????"/>
              </w:rPr>
              <w:t>,</w:t>
            </w:r>
            <w:r w:rsidR="000D6885">
              <w:rPr>
                <w:rFonts w:ascii="TimesNewRoman???????" w:hAnsi="TimesNewRoman???????" w:cs="TimesNewRoman???????"/>
              </w:rPr>
              <w:t xml:space="preserve"> </w:t>
            </w:r>
            <w:r w:rsidRPr="00423810">
              <w:rPr>
                <w:rFonts w:ascii="Times New Roman" w:eastAsia="Times New Roman" w:hAnsi="Times New Roman" w:cs="Times New Roman"/>
                <w:bCs/>
                <w:szCs w:val="20"/>
              </w:rPr>
              <w:t>подтверждающие документы, базы данных по контролю исполнения и т.д.).</w:t>
            </w:r>
            <w:r w:rsidR="000D6885">
              <w:rPr>
                <w:rFonts w:ascii="Times New Roman" w:eastAsia="Times New Roman" w:hAnsi="Times New Roman" w:cs="Times New Roman"/>
                <w:bCs/>
                <w:szCs w:val="20"/>
              </w:rPr>
              <w:t xml:space="preserve"> </w:t>
            </w:r>
            <w:r w:rsidR="00C80019">
              <w:rPr>
                <w:rFonts w:ascii="Times New Roman" w:hAnsi="Times New Roman" w:cs="Times New Roman"/>
              </w:rPr>
              <w:t>(</w:t>
            </w:r>
            <w:hyperlink w:anchor="_Требование:_T-1.5-2т"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tc>
      </w:tr>
      <w:tr w:rsidR="00770619" w:rsidRPr="00423810" w:rsidTr="00BD44CC">
        <w:trPr>
          <w:cantSplit/>
          <w:trHeight w:hRule="exact" w:val="809"/>
        </w:trPr>
        <w:tc>
          <w:tcPr>
            <w:tcW w:w="2239" w:type="pct"/>
            <w:gridSpan w:val="2"/>
            <w:vAlign w:val="center"/>
          </w:tcPr>
          <w:p w:rsidR="00770619" w:rsidRPr="00423810" w:rsidRDefault="00770619"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770619" w:rsidRPr="00423810" w:rsidRDefault="00770619"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B91979">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70619" w:rsidRPr="00423810" w:rsidTr="00BD44CC">
        <w:trPr>
          <w:cantSplit/>
          <w:trHeight w:val="397"/>
        </w:trPr>
        <w:tc>
          <w:tcPr>
            <w:tcW w:w="5000" w:type="pct"/>
            <w:gridSpan w:val="3"/>
            <w:vAlign w:val="center"/>
          </w:tcPr>
          <w:p w:rsidR="00770619" w:rsidRPr="00423810" w:rsidRDefault="00770619"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770619" w:rsidRPr="00423810" w:rsidTr="00BD44CC">
        <w:trPr>
          <w:cantSplit/>
          <w:trHeight w:val="397"/>
        </w:trPr>
        <w:tc>
          <w:tcPr>
            <w:tcW w:w="5000" w:type="pct"/>
            <w:gridSpan w:val="3"/>
            <w:vAlign w:val="center"/>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423810" w:rsidRDefault="004231A6" w:rsidP="005160E9">
            <w:pPr>
              <w:keepNext/>
              <w:spacing w:after="0" w:line="240" w:lineRule="auto"/>
              <w:jc w:val="both"/>
              <w:rPr>
                <w:rFonts w:ascii="Times New Roman" w:eastAsia="Times New Roman" w:hAnsi="Times New Roman" w:cs="Times New Roman"/>
                <w:szCs w:val="20"/>
              </w:rPr>
            </w:pPr>
          </w:p>
        </w:tc>
      </w:tr>
      <w:tr w:rsidR="00770619" w:rsidRPr="00423810" w:rsidTr="00BD44CC">
        <w:trPr>
          <w:cantSplit/>
          <w:trHeight w:val="397"/>
        </w:trPr>
        <w:tc>
          <w:tcPr>
            <w:tcW w:w="5000" w:type="pct"/>
            <w:gridSpan w:val="3"/>
            <w:vAlign w:val="center"/>
          </w:tcPr>
          <w:p w:rsidR="00770619" w:rsidRPr="00423810" w:rsidRDefault="00770619"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770619" w:rsidRPr="00423810" w:rsidTr="00BD44CC">
        <w:trPr>
          <w:cantSplit/>
          <w:trHeight w:val="290"/>
        </w:trPr>
        <w:tc>
          <w:tcPr>
            <w:tcW w:w="5000" w:type="pct"/>
            <w:gridSpan w:val="3"/>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423810" w:rsidRDefault="004231A6" w:rsidP="005160E9">
            <w:pPr>
              <w:keepNext/>
              <w:spacing w:after="0" w:line="240" w:lineRule="auto"/>
              <w:jc w:val="both"/>
              <w:rPr>
                <w:rFonts w:ascii="Times New Roman" w:eastAsia="Times New Roman" w:hAnsi="Times New Roman" w:cs="Times New Roman"/>
                <w:szCs w:val="20"/>
              </w:rPr>
            </w:pPr>
          </w:p>
          <w:p w:rsidR="00770619" w:rsidRPr="00423810" w:rsidRDefault="00770619" w:rsidP="005160E9">
            <w:pPr>
              <w:keepNext/>
              <w:spacing w:after="0" w:line="240" w:lineRule="auto"/>
              <w:jc w:val="both"/>
              <w:rPr>
                <w:rFonts w:ascii="Times New Roman" w:eastAsia="Times New Roman" w:hAnsi="Times New Roman" w:cs="Times New Roman"/>
                <w:b/>
                <w:szCs w:val="20"/>
              </w:rPr>
            </w:pPr>
          </w:p>
        </w:tc>
      </w:tr>
      <w:tr w:rsidR="00770619" w:rsidRPr="00AE765B" w:rsidTr="00BD44CC">
        <w:trPr>
          <w:cantSplit/>
          <w:trHeight w:val="397"/>
        </w:trPr>
        <w:tc>
          <w:tcPr>
            <w:tcW w:w="5000" w:type="pct"/>
            <w:gridSpan w:val="3"/>
            <w:vAlign w:val="center"/>
          </w:tcPr>
          <w:p w:rsidR="00770619" w:rsidRPr="00AE765B" w:rsidRDefault="00770619" w:rsidP="005160E9">
            <w:pPr>
              <w:keepNext/>
              <w:spacing w:after="0" w:line="240" w:lineRule="auto"/>
              <w:jc w:val="center"/>
              <w:rPr>
                <w:rFonts w:ascii="Times New Roman" w:eastAsia="Times New Roman" w:hAnsi="Times New Roman" w:cs="Times New Roman"/>
                <w:b/>
                <w:szCs w:val="20"/>
              </w:rPr>
            </w:pPr>
            <w:r w:rsidRPr="00423810">
              <w:rPr>
                <w:rFonts w:ascii="Times New Roman" w:eastAsia="Times New Roman" w:hAnsi="Times New Roman" w:cs="Times New Roman"/>
                <w:b/>
                <w:spacing w:val="-12"/>
                <w:sz w:val="24"/>
                <w:szCs w:val="20"/>
              </w:rPr>
              <w:t>Комментарии поставщика услуг</w:t>
            </w:r>
          </w:p>
        </w:tc>
      </w:tr>
      <w:tr w:rsidR="00770619" w:rsidRPr="00AE765B" w:rsidTr="00BD44CC">
        <w:trPr>
          <w:cantSplit/>
          <w:trHeight w:val="221"/>
        </w:trPr>
        <w:tc>
          <w:tcPr>
            <w:tcW w:w="5000" w:type="pct"/>
            <w:gridSpan w:val="3"/>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70619" w:rsidRPr="00AE765B" w:rsidRDefault="00770619" w:rsidP="005160E9">
            <w:pPr>
              <w:keepNext/>
              <w:spacing w:after="0" w:line="240" w:lineRule="auto"/>
              <w:jc w:val="both"/>
              <w:rPr>
                <w:rFonts w:ascii="Times New Roman" w:eastAsia="Times New Roman" w:hAnsi="Times New Roman" w:cs="Times New Roman"/>
                <w:b/>
                <w:szCs w:val="20"/>
              </w:rPr>
            </w:pPr>
          </w:p>
        </w:tc>
      </w:tr>
    </w:tbl>
    <w:p w:rsidR="00770619" w:rsidRDefault="00770619" w:rsidP="00311380">
      <w:pPr>
        <w:rPr>
          <w:rFonts w:ascii="Times New Roman" w:hAnsi="Times New Roman" w:cs="Times New Roman"/>
          <w:lang w:eastAsia="ru-RU"/>
        </w:rPr>
      </w:pPr>
    </w:p>
    <w:p w:rsidR="00770619" w:rsidRDefault="00770619" w:rsidP="00770619">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118"/>
        <w:gridCol w:w="3115"/>
        <w:gridCol w:w="5400"/>
      </w:tblGrid>
      <w:tr w:rsidR="00770619" w:rsidRPr="00DB4D50" w:rsidTr="005160E9">
        <w:trPr>
          <w:cantSplit/>
          <w:trHeight w:val="397"/>
        </w:trPr>
        <w:tc>
          <w:tcPr>
            <w:tcW w:w="580" w:type="pct"/>
            <w:vAlign w:val="center"/>
          </w:tcPr>
          <w:p w:rsidR="00770619" w:rsidRPr="00AE765B" w:rsidRDefault="00770619"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17" w:type="pct"/>
            <w:vAlign w:val="center"/>
          </w:tcPr>
          <w:p w:rsidR="00770619" w:rsidRPr="00B91979" w:rsidRDefault="00770619" w:rsidP="005160E9">
            <w:pPr>
              <w:pStyle w:val="2"/>
              <w:spacing w:before="0" w:line="240" w:lineRule="auto"/>
              <w:rPr>
                <w:rFonts w:ascii="Times New Roman" w:eastAsia="Times New Roman" w:hAnsi="Times New Roman" w:cs="Times New Roman"/>
                <w:b/>
                <w:sz w:val="24"/>
                <w:szCs w:val="20"/>
              </w:rPr>
            </w:pPr>
            <w:bookmarkStart w:id="99" w:name="_Т-1.5-3"/>
            <w:bookmarkStart w:id="100" w:name="_Т-1.5-3р"/>
            <w:bookmarkStart w:id="101" w:name="_Toc20346293"/>
            <w:bookmarkStart w:id="102" w:name="_Toc24552386"/>
            <w:bookmarkStart w:id="103" w:name="_Toc26399454"/>
            <w:bookmarkStart w:id="104" w:name="_Toc26400004"/>
            <w:bookmarkEnd w:id="99"/>
            <w:bookmarkEnd w:id="100"/>
            <w:r w:rsidRPr="00BD44CC">
              <w:rPr>
                <w:rFonts w:ascii="Times New Roman" w:hAnsi="Times New Roman" w:cs="Times New Roman"/>
                <w:b/>
                <w:color w:val="auto"/>
                <w:sz w:val="24"/>
                <w:szCs w:val="24"/>
              </w:rPr>
              <w:t>Т-1.5-3</w:t>
            </w:r>
            <w:bookmarkEnd w:id="101"/>
            <w:bookmarkEnd w:id="102"/>
            <w:bookmarkEnd w:id="103"/>
            <w:bookmarkEnd w:id="104"/>
          </w:p>
        </w:tc>
        <w:tc>
          <w:tcPr>
            <w:tcW w:w="2803" w:type="pct"/>
            <w:vAlign w:val="center"/>
          </w:tcPr>
          <w:p w:rsidR="00770619" w:rsidRPr="00DB4D50" w:rsidRDefault="00770619" w:rsidP="005160E9">
            <w:pPr>
              <w:keepNext/>
              <w:spacing w:after="0" w:line="240" w:lineRule="auto"/>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82777734"/>
                <w:placeholder>
                  <w:docPart w:val="8DEC1B0D7AD844D8B188367B5DF14FA8"/>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DB4D50">
                  <w:rPr>
                    <w:rFonts w:ascii="Times New Roman" w:eastAsia="Times New Roman" w:hAnsi="Times New Roman" w:cs="Times New Roman"/>
                    <w:sz w:val="24"/>
                    <w:szCs w:val="20"/>
                  </w:rPr>
                  <w:t>Рекомендация</w:t>
                </w:r>
              </w:sdtContent>
            </w:sdt>
          </w:p>
        </w:tc>
      </w:tr>
      <w:tr w:rsidR="00770619" w:rsidRPr="00DB4D50" w:rsidTr="005160E9">
        <w:trPr>
          <w:cantSplit/>
          <w:trHeight w:val="256"/>
        </w:trPr>
        <w:tc>
          <w:tcPr>
            <w:tcW w:w="5000" w:type="pct"/>
            <w:gridSpan w:val="3"/>
          </w:tcPr>
          <w:p w:rsidR="00770619" w:rsidRPr="00DB4D50" w:rsidRDefault="00770619" w:rsidP="005160E9">
            <w:pPr>
              <w:autoSpaceDE w:val="0"/>
              <w:autoSpaceDN w:val="0"/>
              <w:adjustRightInd w:val="0"/>
              <w:spacing w:after="0" w:line="240" w:lineRule="auto"/>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 xml:space="preserve">Организация по ТО </w:t>
            </w:r>
            <w:r w:rsidRPr="00DB4D50">
              <w:rPr>
                <w:rFonts w:ascii="TimesNewRoman???????" w:hAnsi="TimesNewRoman???????" w:cs="TimesNewRoman???????"/>
              </w:rPr>
              <w:t>разрабатывает и утверждает руководство по СУБП (РУБП), содержащее в себе описание процесса функционирования СУБП.</w:t>
            </w:r>
          </w:p>
        </w:tc>
      </w:tr>
      <w:tr w:rsidR="00770619" w:rsidRPr="00DB4D50" w:rsidTr="005160E9">
        <w:trPr>
          <w:cantSplit/>
          <w:trHeight w:val="256"/>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bCs/>
                <w:szCs w:val="20"/>
              </w:rPr>
            </w:pPr>
            <w:r w:rsidRPr="00DB4D50">
              <w:rPr>
                <w:rFonts w:ascii="Times New Roman" w:eastAsia="Times New Roman" w:hAnsi="Times New Roman" w:cs="Times New Roman"/>
                <w:b/>
                <w:bCs/>
                <w:szCs w:val="20"/>
              </w:rPr>
              <w:t>Нормативные ссылки:</w:t>
            </w:r>
            <w:r w:rsidRPr="00DB4D50">
              <w:rPr>
                <w:rFonts w:ascii="Times New Roman" w:eastAsia="Times New Roman" w:hAnsi="Times New Roman" w:cs="Times New Roman"/>
                <w:bCs/>
                <w:szCs w:val="20"/>
              </w:rPr>
              <w:t xml:space="preserve"> РУБП ИКАО п.9.3.8.</w:t>
            </w:r>
          </w:p>
          <w:p w:rsidR="00770619" w:rsidRPr="00DB4D50" w:rsidRDefault="00770619" w:rsidP="005160E9">
            <w:pPr>
              <w:keepNext/>
              <w:spacing w:after="0" w:line="240" w:lineRule="auto"/>
              <w:jc w:val="both"/>
              <w:rPr>
                <w:rFonts w:ascii="Times New Roman" w:eastAsia="Times New Roman" w:hAnsi="Times New Roman" w:cs="Times New Roman"/>
                <w:bCs/>
                <w:szCs w:val="20"/>
              </w:rPr>
            </w:pPr>
          </w:p>
        </w:tc>
      </w:tr>
      <w:tr w:rsidR="00770619" w:rsidRPr="00DB4D50" w:rsidTr="005160E9">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bCs/>
                <w:szCs w:val="20"/>
              </w:rPr>
            </w:pPr>
            <w:r w:rsidRPr="00DB4D5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70619" w:rsidRPr="00DB4D50" w:rsidTr="005160E9">
        <w:trPr>
          <w:cantSplit/>
          <w:trHeight w:val="241"/>
        </w:trPr>
        <w:tc>
          <w:tcPr>
            <w:tcW w:w="5000" w:type="pct"/>
            <w:gridSpan w:val="3"/>
          </w:tcPr>
          <w:p w:rsidR="00770619" w:rsidRDefault="00770619"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Получить подтверждение того, что:</w:t>
            </w:r>
          </w:p>
          <w:p w:rsidR="00CE257E" w:rsidRPr="00DB4D5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70619" w:rsidRPr="00DB4D50" w:rsidRDefault="00770619" w:rsidP="00517501">
            <w:pPr>
              <w:pStyle w:val="a0"/>
              <w:numPr>
                <w:ilvl w:val="0"/>
                <w:numId w:val="26"/>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Убедиться, что в организации по ТО разработано и утверждено собственное РУБП, содержащее в себе описание процесса функционирования СУБП.</w:t>
            </w:r>
          </w:p>
          <w:p w:rsidR="00770619" w:rsidRPr="00DB4D50" w:rsidRDefault="00F75F83" w:rsidP="00517501">
            <w:pPr>
              <w:pStyle w:val="a0"/>
              <w:numPr>
                <w:ilvl w:val="0"/>
                <w:numId w:val="26"/>
              </w:numPr>
              <w:autoSpaceDE w:val="0"/>
              <w:autoSpaceDN w:val="0"/>
              <w:adjustRightInd w:val="0"/>
              <w:spacing w:after="0" w:line="240" w:lineRule="auto"/>
              <w:ind w:left="454"/>
              <w:jc w:val="both"/>
              <w:rPr>
                <w:rFonts w:ascii="Times New Roman" w:eastAsia="Times New Roman" w:hAnsi="Times New Roman" w:cs="Times New Roman"/>
                <w:bCs/>
                <w:szCs w:val="20"/>
              </w:rPr>
            </w:pPr>
            <w:r>
              <w:rPr>
                <w:rFonts w:ascii="Times New Roman" w:eastAsia="Times New Roman" w:hAnsi="Times New Roman" w:cs="Times New Roman"/>
                <w:bCs/>
                <w:szCs w:val="20"/>
              </w:rPr>
              <w:t>РУБП</w:t>
            </w:r>
            <w:r w:rsidR="00770619" w:rsidRPr="00DB4D50">
              <w:rPr>
                <w:rFonts w:ascii="Times New Roman" w:eastAsia="Times New Roman" w:hAnsi="Times New Roman" w:cs="Times New Roman"/>
                <w:bCs/>
                <w:szCs w:val="20"/>
              </w:rPr>
              <w:t xml:space="preserve"> находится в актуальном состоянии, установлен порядок внесения изменений.</w:t>
            </w:r>
          </w:p>
          <w:p w:rsidR="00770619" w:rsidRPr="00DB4D50" w:rsidRDefault="00770619" w:rsidP="00517501">
            <w:pPr>
              <w:pStyle w:val="a0"/>
              <w:numPr>
                <w:ilvl w:val="0"/>
                <w:numId w:val="26"/>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Имеются отметки об ознакомлении работников с РУБП.</w:t>
            </w:r>
            <w:r w:rsidR="000D6885">
              <w:rPr>
                <w:rFonts w:ascii="Times New Roman" w:eastAsia="Times New Roman" w:hAnsi="Times New Roman" w:cs="Times New Roman"/>
                <w:bCs/>
                <w:szCs w:val="20"/>
              </w:rPr>
              <w:t xml:space="preserve"> </w:t>
            </w:r>
            <w:r w:rsidR="00C80019">
              <w:rPr>
                <w:rFonts w:ascii="Times New Roman" w:hAnsi="Times New Roman" w:cs="Times New Roman"/>
              </w:rPr>
              <w:t>(</w:t>
            </w:r>
            <w:hyperlink w:anchor="_Рекомендация:_T-1.5-3рс"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p w:rsidR="00770619" w:rsidRPr="00DB4D50" w:rsidRDefault="00770619"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770619" w:rsidRPr="00DB4D50" w:rsidTr="005160E9">
        <w:trPr>
          <w:cantSplit/>
          <w:trHeight w:hRule="exact" w:val="809"/>
        </w:trPr>
        <w:tc>
          <w:tcPr>
            <w:tcW w:w="2197" w:type="pct"/>
            <w:gridSpan w:val="2"/>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pacing w:val="-12"/>
                <w:sz w:val="24"/>
                <w:szCs w:val="20"/>
              </w:rPr>
              <w:t>Документировано</w:t>
            </w:r>
            <w:r w:rsidRPr="00DB4D50">
              <w:rPr>
                <w:rFonts w:ascii="Times New Roman" w:eastAsia="Times New Roman" w:hAnsi="Times New Roman" w:cs="Times New Roman"/>
                <w:b/>
                <w:spacing w:val="-12"/>
                <w:sz w:val="24"/>
                <w:szCs w:val="20"/>
              </w:rPr>
              <w:br/>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Да  </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Внедрено</w:t>
            </w:r>
            <w:r w:rsidRPr="00DB4D50">
              <w:rPr>
                <w:rFonts w:ascii="Times New Roman" w:eastAsia="Times New Roman" w:hAnsi="Times New Roman" w:cs="Times New Roman"/>
                <w:b/>
                <w:sz w:val="24"/>
                <w:szCs w:val="20"/>
              </w:rPr>
              <w:br/>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Да  </w:t>
            </w:r>
            <w:r w:rsidRPr="00DB4D5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B91979">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  </w:t>
            </w:r>
            <w:r w:rsidRPr="00DB4D5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70619" w:rsidRPr="00DB4D50" w:rsidTr="005160E9">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Подтверждающая документация</w:t>
            </w:r>
          </w:p>
        </w:tc>
      </w:tr>
      <w:tr w:rsidR="00770619" w:rsidRPr="00DB4D50" w:rsidTr="005160E9">
        <w:trPr>
          <w:cantSplit/>
          <w:trHeight w:val="397"/>
        </w:trPr>
        <w:tc>
          <w:tcPr>
            <w:tcW w:w="5000" w:type="pct"/>
            <w:gridSpan w:val="3"/>
            <w:vAlign w:val="center"/>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DB4D50" w:rsidRDefault="004231A6" w:rsidP="005160E9">
            <w:pPr>
              <w:keepNext/>
              <w:spacing w:after="0" w:line="240" w:lineRule="auto"/>
              <w:jc w:val="both"/>
              <w:rPr>
                <w:rFonts w:ascii="Times New Roman" w:eastAsia="Times New Roman" w:hAnsi="Times New Roman" w:cs="Times New Roman"/>
                <w:szCs w:val="20"/>
              </w:rPr>
            </w:pPr>
          </w:p>
        </w:tc>
      </w:tr>
      <w:tr w:rsidR="00770619" w:rsidRPr="00DB4D50" w:rsidTr="005160E9">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pacing w:val="-12"/>
                <w:szCs w:val="20"/>
              </w:rPr>
            </w:pPr>
            <w:r w:rsidRPr="00DB4D50">
              <w:rPr>
                <w:rFonts w:ascii="Times New Roman" w:eastAsia="Times New Roman" w:hAnsi="Times New Roman" w:cs="Times New Roman"/>
                <w:b/>
                <w:sz w:val="24"/>
                <w:szCs w:val="20"/>
              </w:rPr>
              <w:t>Выявленные несоответствия и/или замечания</w:t>
            </w:r>
          </w:p>
        </w:tc>
      </w:tr>
      <w:tr w:rsidR="00770619" w:rsidRPr="00DB4D50" w:rsidTr="005160E9">
        <w:trPr>
          <w:cantSplit/>
          <w:trHeight w:val="290"/>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DB4D50" w:rsidRDefault="004231A6" w:rsidP="005160E9">
            <w:pPr>
              <w:keepNext/>
              <w:spacing w:after="0" w:line="240" w:lineRule="auto"/>
              <w:jc w:val="both"/>
              <w:rPr>
                <w:rFonts w:ascii="Times New Roman" w:eastAsia="Times New Roman" w:hAnsi="Times New Roman" w:cs="Times New Roman"/>
                <w:b/>
                <w:szCs w:val="20"/>
              </w:rPr>
            </w:pPr>
          </w:p>
        </w:tc>
      </w:tr>
      <w:tr w:rsidR="00770619" w:rsidRPr="00AE765B" w:rsidTr="005160E9">
        <w:trPr>
          <w:cantSplit/>
          <w:trHeight w:val="397"/>
        </w:trPr>
        <w:tc>
          <w:tcPr>
            <w:tcW w:w="5000" w:type="pct"/>
            <w:gridSpan w:val="3"/>
            <w:vAlign w:val="center"/>
          </w:tcPr>
          <w:p w:rsidR="00770619" w:rsidRPr="00AE765B" w:rsidRDefault="00770619" w:rsidP="005160E9">
            <w:pPr>
              <w:keepNext/>
              <w:spacing w:after="0" w:line="240" w:lineRule="auto"/>
              <w:jc w:val="center"/>
              <w:rPr>
                <w:rFonts w:ascii="Times New Roman" w:eastAsia="Times New Roman" w:hAnsi="Times New Roman" w:cs="Times New Roman"/>
                <w:b/>
                <w:szCs w:val="20"/>
              </w:rPr>
            </w:pPr>
            <w:r w:rsidRPr="00DB4D50">
              <w:rPr>
                <w:rFonts w:ascii="Times New Roman" w:eastAsia="Times New Roman" w:hAnsi="Times New Roman" w:cs="Times New Roman"/>
                <w:b/>
                <w:spacing w:val="-12"/>
                <w:sz w:val="24"/>
                <w:szCs w:val="20"/>
              </w:rPr>
              <w:t>Комментарии поставщика услуг</w:t>
            </w:r>
          </w:p>
        </w:tc>
      </w:tr>
      <w:tr w:rsidR="00770619" w:rsidRPr="00AE765B" w:rsidTr="005160E9">
        <w:trPr>
          <w:cantSplit/>
          <w:trHeight w:val="221"/>
        </w:trPr>
        <w:tc>
          <w:tcPr>
            <w:tcW w:w="5000" w:type="pct"/>
            <w:gridSpan w:val="3"/>
          </w:tcPr>
          <w:p w:rsidR="00770619" w:rsidRPr="00AE765B"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70619" w:rsidRDefault="00770619" w:rsidP="00311380">
      <w:pPr>
        <w:rPr>
          <w:rFonts w:ascii="Times New Roman" w:hAnsi="Times New Roman" w:cs="Times New Roman"/>
          <w:lang w:eastAsia="ru-RU"/>
        </w:rPr>
      </w:pPr>
    </w:p>
    <w:p w:rsidR="00770619" w:rsidRDefault="00770619" w:rsidP="00770619">
      <w:pPr>
        <w:rPr>
          <w:lang w:eastAsia="ru-RU"/>
        </w:rPr>
      </w:pPr>
      <w:r>
        <w:rPr>
          <w:lang w:eastAsia="ru-RU"/>
        </w:rPr>
        <w:br w:type="page"/>
      </w:r>
    </w:p>
    <w:p w:rsidR="00C26259" w:rsidRPr="002460AC" w:rsidRDefault="00C26259" w:rsidP="00175CC2">
      <w:pPr>
        <w:pStyle w:val="10"/>
        <w:spacing w:before="0" w:line="360" w:lineRule="auto"/>
        <w:jc w:val="center"/>
        <w:rPr>
          <w:rFonts w:ascii="Times New Roman" w:hAnsi="Times New Roman" w:cs="Times New Roman"/>
          <w:b/>
          <w:color w:val="auto"/>
          <w:sz w:val="24"/>
          <w:szCs w:val="24"/>
        </w:rPr>
      </w:pPr>
      <w:bookmarkStart w:id="105" w:name="_Toc26400005"/>
      <w:r w:rsidRPr="002460AC">
        <w:rPr>
          <w:rFonts w:ascii="Times New Roman" w:hAnsi="Times New Roman" w:cs="Times New Roman"/>
          <w:b/>
          <w:color w:val="auto"/>
          <w:sz w:val="24"/>
          <w:szCs w:val="24"/>
        </w:rPr>
        <w:lastRenderedPageBreak/>
        <w:t>2.2 Управление рисками для безопасности полетов</w:t>
      </w:r>
      <w:bookmarkEnd w:id="105"/>
    </w:p>
    <w:p w:rsidR="00C26259" w:rsidRPr="002460AC" w:rsidRDefault="00C26259" w:rsidP="00175CC2">
      <w:pPr>
        <w:pStyle w:val="2"/>
        <w:spacing w:before="0" w:line="360" w:lineRule="auto"/>
        <w:jc w:val="center"/>
        <w:rPr>
          <w:rFonts w:ascii="Times New Roman" w:hAnsi="Times New Roman" w:cs="Times New Roman"/>
          <w:b/>
          <w:color w:val="auto"/>
          <w:sz w:val="22"/>
          <w:szCs w:val="22"/>
          <w:lang w:eastAsia="ru-RU"/>
        </w:rPr>
      </w:pPr>
      <w:bookmarkStart w:id="106" w:name="_Toc26400006"/>
      <w:r w:rsidRPr="002460AC">
        <w:rPr>
          <w:rFonts w:ascii="Times New Roman" w:hAnsi="Times New Roman" w:cs="Times New Roman"/>
          <w:b/>
          <w:color w:val="auto"/>
          <w:sz w:val="22"/>
          <w:szCs w:val="22"/>
          <w:lang w:eastAsia="ru-RU"/>
        </w:rPr>
        <w:t>2.2.1 Выявление факторов опасности</w:t>
      </w:r>
      <w:bookmarkEnd w:id="106"/>
    </w:p>
    <w:tbl>
      <w:tblPr>
        <w:tblW w:w="518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6"/>
        <w:gridCol w:w="3413"/>
        <w:gridCol w:w="5547"/>
      </w:tblGrid>
      <w:tr w:rsidR="00770619" w:rsidRPr="00DB4D50" w:rsidTr="00BD44CC">
        <w:trPr>
          <w:cantSplit/>
          <w:trHeight w:val="397"/>
        </w:trPr>
        <w:tc>
          <w:tcPr>
            <w:tcW w:w="487" w:type="pct"/>
            <w:vAlign w:val="center"/>
          </w:tcPr>
          <w:p w:rsidR="00770619" w:rsidRPr="00AE765B" w:rsidRDefault="00770619"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19" w:type="pct"/>
            <w:vAlign w:val="center"/>
          </w:tcPr>
          <w:p w:rsidR="00770619" w:rsidRPr="00B91979" w:rsidRDefault="00770619" w:rsidP="005160E9">
            <w:pPr>
              <w:pStyle w:val="2"/>
              <w:spacing w:before="0" w:line="240" w:lineRule="auto"/>
              <w:rPr>
                <w:rFonts w:ascii="Times New Roman" w:eastAsia="Times New Roman" w:hAnsi="Times New Roman" w:cs="Times New Roman"/>
                <w:b/>
                <w:sz w:val="24"/>
                <w:szCs w:val="20"/>
              </w:rPr>
            </w:pPr>
            <w:bookmarkStart w:id="107" w:name="_Т-2.1-1"/>
            <w:bookmarkStart w:id="108" w:name="_Т-2.1-1т"/>
            <w:bookmarkStart w:id="109" w:name="_Toc20346296"/>
            <w:bookmarkStart w:id="110" w:name="_Toc24552389"/>
            <w:bookmarkStart w:id="111" w:name="_Toc26399457"/>
            <w:bookmarkStart w:id="112" w:name="_Toc26400007"/>
            <w:bookmarkEnd w:id="107"/>
            <w:bookmarkEnd w:id="108"/>
            <w:r w:rsidRPr="00BD44CC">
              <w:rPr>
                <w:rFonts w:ascii="Times New Roman" w:hAnsi="Times New Roman" w:cs="Times New Roman"/>
                <w:b/>
                <w:color w:val="auto"/>
                <w:sz w:val="24"/>
                <w:szCs w:val="24"/>
              </w:rPr>
              <w:t>Т-2.1-1</w:t>
            </w:r>
            <w:bookmarkEnd w:id="109"/>
            <w:bookmarkEnd w:id="110"/>
            <w:bookmarkEnd w:id="111"/>
            <w:bookmarkEnd w:id="112"/>
          </w:p>
        </w:tc>
        <w:tc>
          <w:tcPr>
            <w:tcW w:w="2794" w:type="pct"/>
            <w:vAlign w:val="center"/>
          </w:tcPr>
          <w:p w:rsidR="00770619" w:rsidRPr="00DB4D50" w:rsidRDefault="00770619" w:rsidP="005160E9">
            <w:pPr>
              <w:keepNext/>
              <w:spacing w:after="0" w:line="240" w:lineRule="auto"/>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34543585"/>
                <w:placeholder>
                  <w:docPart w:val="31ADA941401C4CF0BD9121ADE5164BC5"/>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DB4D50">
                  <w:rPr>
                    <w:rFonts w:ascii="Times New Roman" w:eastAsia="Times New Roman" w:hAnsi="Times New Roman" w:cs="Times New Roman"/>
                    <w:sz w:val="24"/>
                    <w:szCs w:val="20"/>
                  </w:rPr>
                  <w:t>Требование</w:t>
                </w:r>
              </w:sdtContent>
            </w:sdt>
          </w:p>
        </w:tc>
      </w:tr>
      <w:tr w:rsidR="00770619" w:rsidRPr="00DB4D50" w:rsidTr="00BD44CC">
        <w:trPr>
          <w:cantSplit/>
          <w:trHeight w:val="256"/>
        </w:trPr>
        <w:tc>
          <w:tcPr>
            <w:tcW w:w="5000" w:type="pct"/>
            <w:gridSpan w:val="3"/>
          </w:tcPr>
          <w:p w:rsidR="00770619" w:rsidRPr="00DB4D50" w:rsidRDefault="00770619" w:rsidP="005160E9">
            <w:pPr>
              <w:autoSpaceDE w:val="0"/>
              <w:autoSpaceDN w:val="0"/>
              <w:adjustRightInd w:val="0"/>
              <w:spacing w:after="0" w:line="240" w:lineRule="auto"/>
              <w:jc w:val="both"/>
              <w:rPr>
                <w:rFonts w:ascii="Times New Roman" w:eastAsia="Times New Roman" w:hAnsi="Times New Roman" w:cs="Times New Roman"/>
                <w:bCs/>
                <w:i/>
                <w:szCs w:val="20"/>
              </w:rPr>
            </w:pPr>
            <w:r w:rsidRPr="00DB4D50">
              <w:rPr>
                <w:rFonts w:ascii="TimesNewRoman???????" w:hAnsi="TimesNewRoman???????" w:cs="TimesNewRoman???????"/>
              </w:rPr>
              <w:t>Организация по ТО осуществляет сбор и обработку данных о факторах опасности, способных негативно отразиться на состоянии БП.</w:t>
            </w:r>
          </w:p>
          <w:p w:rsidR="00770619" w:rsidRPr="00DB4D50" w:rsidRDefault="00770619"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70619" w:rsidRPr="00DB4D50" w:rsidTr="00BD44CC">
        <w:trPr>
          <w:cantSplit/>
          <w:trHeight w:val="256"/>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bCs/>
                <w:szCs w:val="20"/>
              </w:rPr>
            </w:pPr>
            <w:r w:rsidRPr="00DB4D50">
              <w:rPr>
                <w:rFonts w:ascii="Times New Roman" w:eastAsia="Times New Roman" w:hAnsi="Times New Roman" w:cs="Times New Roman"/>
                <w:b/>
                <w:bCs/>
                <w:szCs w:val="20"/>
              </w:rPr>
              <w:t>Нормативные ссылки:</w:t>
            </w:r>
            <w:r w:rsidRPr="00DB4D50">
              <w:rPr>
                <w:rFonts w:ascii="Times New Roman" w:eastAsia="Times New Roman" w:hAnsi="Times New Roman" w:cs="Times New Roman"/>
                <w:bCs/>
                <w:szCs w:val="20"/>
              </w:rPr>
              <w:t xml:space="preserve"> Постановления Правительства от 18.11.2014 года</w:t>
            </w:r>
            <w:r w:rsidRPr="00DB4D50">
              <w:rPr>
                <w:rFonts w:ascii="Times New Roman" w:hAnsi="Times New Roman" w:cs="Times New Roman"/>
              </w:rPr>
              <w:t xml:space="preserve">. №1215 </w:t>
            </w:r>
            <w:r w:rsidRPr="00DB4D50">
              <w:rPr>
                <w:rFonts w:ascii="Times New Roman" w:eastAsia="Times New Roman" w:hAnsi="Times New Roman" w:cs="Times New Roman"/>
                <w:bCs/>
                <w:szCs w:val="20"/>
              </w:rPr>
              <w:t>п. 3 (б, в, г, д), п.5 (а)</w:t>
            </w:r>
            <w:r w:rsidRPr="00DB4D50">
              <w:rPr>
                <w:rFonts w:ascii="Times New Roman" w:hAnsi="Times New Roman" w:cs="Times New Roman"/>
              </w:rPr>
              <w:t>.</w:t>
            </w:r>
          </w:p>
          <w:p w:rsidR="00770619" w:rsidRPr="00DB4D50" w:rsidRDefault="00770619" w:rsidP="005160E9">
            <w:pPr>
              <w:keepNext/>
              <w:spacing w:after="0" w:line="240" w:lineRule="auto"/>
              <w:jc w:val="both"/>
              <w:rPr>
                <w:rFonts w:ascii="Times New Roman" w:eastAsia="Times New Roman" w:hAnsi="Times New Roman" w:cs="Times New Roman"/>
                <w:bCs/>
                <w:szCs w:val="20"/>
              </w:rPr>
            </w:pPr>
          </w:p>
        </w:tc>
      </w:tr>
      <w:tr w:rsidR="00770619" w:rsidRPr="00DB4D50" w:rsidTr="00BD44CC">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bCs/>
                <w:szCs w:val="20"/>
              </w:rPr>
            </w:pPr>
            <w:r w:rsidRPr="00DB4D5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70619" w:rsidRPr="00DB4D50" w:rsidTr="00BD44CC">
        <w:trPr>
          <w:cantSplit/>
          <w:trHeight w:val="241"/>
        </w:trPr>
        <w:tc>
          <w:tcPr>
            <w:tcW w:w="5000" w:type="pct"/>
            <w:gridSpan w:val="3"/>
          </w:tcPr>
          <w:p w:rsidR="00770619" w:rsidRDefault="00770619"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Получить подтверждение того, что:</w:t>
            </w:r>
          </w:p>
          <w:p w:rsidR="00CE257E" w:rsidRPr="00DB4D5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70619" w:rsidRPr="00DB4D50" w:rsidRDefault="00770619" w:rsidP="00517501">
            <w:pPr>
              <w:pStyle w:val="a0"/>
              <w:numPr>
                <w:ilvl w:val="0"/>
                <w:numId w:val="27"/>
              </w:numPr>
              <w:autoSpaceDE w:val="0"/>
              <w:autoSpaceDN w:val="0"/>
              <w:adjustRightInd w:val="0"/>
              <w:spacing w:after="0" w:line="240" w:lineRule="auto"/>
              <w:ind w:left="455"/>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Документация организации по ТО определяет порядок сбора и обработки факторов опасности.</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Документация находится в актуальном состоянии.</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Порядок выявления факторов опасности осуществляется на практике (проверяется наличие перечней, выявленных факторов опасности; наличие баз данных, предназначенных для хранения сведения об факторах опасности и т.д.).</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Данные по факторам опасности обновляются на постоянной основе (проводится проверка наполнения перечней о факторах опасности).</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У организации по ТО существуют записи (</w:t>
            </w:r>
            <w:r w:rsidRPr="00DB4D50">
              <w:rPr>
                <w:rFonts w:ascii="Times New Roman" w:hAnsi="Times New Roman" w:cs="Times New Roman"/>
                <w:bCs/>
              </w:rPr>
              <w:t>заполненные бланки, отчеты, табличные формы и т.д.</w:t>
            </w:r>
            <w:r w:rsidRPr="00DB4D50">
              <w:rPr>
                <w:rFonts w:ascii="Times New Roman" w:eastAsia="Times New Roman" w:hAnsi="Times New Roman" w:cs="Times New Roman"/>
                <w:bCs/>
                <w:szCs w:val="20"/>
              </w:rPr>
              <w:t>) об обнаружении факторов опасности.</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Требование:_T-2.1-1т"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tc>
      </w:tr>
      <w:tr w:rsidR="00770619" w:rsidRPr="00DB4D50" w:rsidTr="00BD44CC">
        <w:trPr>
          <w:cantSplit/>
          <w:trHeight w:hRule="exact" w:val="809"/>
        </w:trPr>
        <w:tc>
          <w:tcPr>
            <w:tcW w:w="2206" w:type="pct"/>
            <w:gridSpan w:val="2"/>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pacing w:val="-12"/>
                <w:sz w:val="24"/>
                <w:szCs w:val="20"/>
              </w:rPr>
              <w:t>Документировано</w:t>
            </w:r>
            <w:r w:rsidRPr="00DB4D50">
              <w:rPr>
                <w:rFonts w:ascii="Times New Roman" w:eastAsia="Times New Roman" w:hAnsi="Times New Roman" w:cs="Times New Roman"/>
                <w:b/>
                <w:spacing w:val="-12"/>
                <w:sz w:val="24"/>
                <w:szCs w:val="20"/>
              </w:rPr>
              <w:br/>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Да  </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94" w:type="pct"/>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Внедрено</w:t>
            </w:r>
            <w:r w:rsidRPr="00DB4D50">
              <w:rPr>
                <w:rFonts w:ascii="Times New Roman" w:eastAsia="Times New Roman" w:hAnsi="Times New Roman" w:cs="Times New Roman"/>
                <w:b/>
                <w:sz w:val="24"/>
                <w:szCs w:val="20"/>
              </w:rPr>
              <w:br/>
            </w:r>
            <w:r w:rsidRPr="00DB4D50">
              <w:rPr>
                <w:rFonts w:ascii="MS Gothic" w:eastAsia="MS Gothic" w:hAnsi="MS Gothic" w:cs="Times New Roman" w:hint="eastAsia"/>
                <w:b/>
                <w:sz w:val="24"/>
                <w:szCs w:val="20"/>
              </w:rPr>
              <w:t>☐</w:t>
            </w:r>
            <w:r w:rsidRPr="00DB4D50">
              <w:rPr>
                <w:rFonts w:ascii="Times New Roman" w:eastAsia="Times New Roman" w:hAnsi="Times New Roman" w:cs="Times New Roman"/>
                <w:b/>
                <w:sz w:val="24"/>
                <w:szCs w:val="20"/>
              </w:rPr>
              <w:t xml:space="preserve"> Да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B91979">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70619" w:rsidRPr="00DB4D50" w:rsidTr="00BD44CC">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Подтверждающая документация</w:t>
            </w:r>
          </w:p>
        </w:tc>
      </w:tr>
      <w:tr w:rsidR="00770619" w:rsidRPr="00DB4D50" w:rsidTr="00BD44CC">
        <w:trPr>
          <w:cantSplit/>
          <w:trHeight w:val="397"/>
        </w:trPr>
        <w:tc>
          <w:tcPr>
            <w:tcW w:w="5000" w:type="pct"/>
            <w:gridSpan w:val="3"/>
            <w:vAlign w:val="center"/>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DB4D50" w:rsidRDefault="004231A6" w:rsidP="005160E9">
            <w:pPr>
              <w:keepNext/>
              <w:spacing w:after="0" w:line="240" w:lineRule="auto"/>
              <w:jc w:val="both"/>
              <w:rPr>
                <w:rFonts w:ascii="Times New Roman" w:eastAsia="Times New Roman" w:hAnsi="Times New Roman" w:cs="Times New Roman"/>
                <w:szCs w:val="20"/>
              </w:rPr>
            </w:pPr>
          </w:p>
        </w:tc>
      </w:tr>
      <w:tr w:rsidR="00770619" w:rsidRPr="00DB4D50" w:rsidTr="00BD44CC">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pacing w:val="-12"/>
                <w:szCs w:val="20"/>
              </w:rPr>
            </w:pPr>
            <w:r w:rsidRPr="00DB4D50">
              <w:rPr>
                <w:rFonts w:ascii="Times New Roman" w:eastAsia="Times New Roman" w:hAnsi="Times New Roman" w:cs="Times New Roman"/>
                <w:b/>
                <w:sz w:val="24"/>
                <w:szCs w:val="20"/>
              </w:rPr>
              <w:t>Выявленные несоответствия и/или замечания</w:t>
            </w:r>
          </w:p>
        </w:tc>
      </w:tr>
      <w:tr w:rsidR="00770619" w:rsidRPr="00DB4D50" w:rsidTr="00BD44CC">
        <w:trPr>
          <w:cantSplit/>
          <w:trHeight w:val="290"/>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DB4D50" w:rsidRDefault="004231A6" w:rsidP="005160E9">
            <w:pPr>
              <w:keepNext/>
              <w:spacing w:after="0" w:line="240" w:lineRule="auto"/>
              <w:jc w:val="both"/>
              <w:rPr>
                <w:rFonts w:ascii="Times New Roman" w:eastAsia="Times New Roman" w:hAnsi="Times New Roman" w:cs="Times New Roman"/>
                <w:b/>
                <w:szCs w:val="20"/>
              </w:rPr>
            </w:pPr>
          </w:p>
        </w:tc>
      </w:tr>
      <w:tr w:rsidR="00770619" w:rsidRPr="00AE765B" w:rsidTr="00BD44CC">
        <w:trPr>
          <w:cantSplit/>
          <w:trHeight w:val="397"/>
        </w:trPr>
        <w:tc>
          <w:tcPr>
            <w:tcW w:w="5000" w:type="pct"/>
            <w:gridSpan w:val="3"/>
            <w:vAlign w:val="center"/>
          </w:tcPr>
          <w:p w:rsidR="00770619" w:rsidRPr="00AE765B" w:rsidRDefault="00770619" w:rsidP="005160E9">
            <w:pPr>
              <w:keepNext/>
              <w:spacing w:after="0" w:line="240" w:lineRule="auto"/>
              <w:jc w:val="center"/>
              <w:rPr>
                <w:rFonts w:ascii="Times New Roman" w:eastAsia="Times New Roman" w:hAnsi="Times New Roman" w:cs="Times New Roman"/>
                <w:b/>
                <w:szCs w:val="20"/>
              </w:rPr>
            </w:pPr>
            <w:r w:rsidRPr="00DB4D50">
              <w:rPr>
                <w:rFonts w:ascii="Times New Roman" w:eastAsia="Times New Roman" w:hAnsi="Times New Roman" w:cs="Times New Roman"/>
                <w:b/>
                <w:spacing w:val="-12"/>
                <w:sz w:val="24"/>
                <w:szCs w:val="20"/>
              </w:rPr>
              <w:t>Комментарии поставщика услуг</w:t>
            </w:r>
          </w:p>
        </w:tc>
      </w:tr>
      <w:tr w:rsidR="00770619" w:rsidRPr="00AE765B" w:rsidTr="00BD44CC">
        <w:trPr>
          <w:cantSplit/>
          <w:trHeight w:val="221"/>
        </w:trPr>
        <w:tc>
          <w:tcPr>
            <w:tcW w:w="5000" w:type="pct"/>
            <w:gridSpan w:val="3"/>
          </w:tcPr>
          <w:p w:rsidR="00770619" w:rsidRPr="00AE765B"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770619">
      <w:pPr>
        <w:rPr>
          <w:rFonts w:ascii="Times New Roman" w:hAnsi="Times New Roman" w:cs="Times New Roman"/>
          <w:lang w:eastAsia="ru-RU"/>
        </w:rPr>
      </w:pPr>
    </w:p>
    <w:p w:rsidR="0009337A" w:rsidRDefault="0009337A">
      <w:pPr>
        <w:rPr>
          <w:rFonts w:ascii="Times New Roman" w:hAnsi="Times New Roman" w:cs="Times New Roman"/>
          <w:lang w:eastAsia="ru-RU"/>
        </w:rPr>
      </w:pPr>
      <w:r>
        <w:rPr>
          <w:rFonts w:ascii="Times New Roman" w:hAnsi="Times New Roman" w:cs="Times New Roman"/>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721"/>
        <w:gridCol w:w="3512"/>
        <w:gridCol w:w="5400"/>
      </w:tblGrid>
      <w:tr w:rsidR="0009337A" w:rsidRPr="00A66E2C" w:rsidTr="005160E9">
        <w:trPr>
          <w:cantSplit/>
          <w:trHeight w:val="397"/>
        </w:trPr>
        <w:tc>
          <w:tcPr>
            <w:tcW w:w="374" w:type="pct"/>
            <w:vAlign w:val="center"/>
          </w:tcPr>
          <w:p w:rsidR="0009337A" w:rsidRPr="00AE765B" w:rsidRDefault="0009337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823" w:type="pct"/>
            <w:vAlign w:val="center"/>
          </w:tcPr>
          <w:p w:rsidR="0009337A" w:rsidRPr="003A3387" w:rsidRDefault="0009337A" w:rsidP="005160E9">
            <w:pPr>
              <w:pStyle w:val="2"/>
              <w:spacing w:before="0" w:line="240" w:lineRule="auto"/>
              <w:rPr>
                <w:rFonts w:ascii="Times New Roman" w:eastAsia="Times New Roman" w:hAnsi="Times New Roman" w:cs="Times New Roman"/>
                <w:b/>
                <w:sz w:val="24"/>
                <w:szCs w:val="20"/>
              </w:rPr>
            </w:pPr>
            <w:bookmarkStart w:id="113" w:name="_Т-2.1-2"/>
            <w:bookmarkStart w:id="114" w:name="_Т-2.1-2р"/>
            <w:bookmarkStart w:id="115" w:name="_Toc20346297"/>
            <w:bookmarkStart w:id="116" w:name="_Toc24552390"/>
            <w:bookmarkStart w:id="117" w:name="_Toc26399458"/>
            <w:bookmarkStart w:id="118" w:name="_Toc26400008"/>
            <w:bookmarkEnd w:id="113"/>
            <w:bookmarkEnd w:id="114"/>
            <w:r w:rsidRPr="00BD44CC">
              <w:rPr>
                <w:rFonts w:ascii="Times New Roman" w:hAnsi="Times New Roman" w:cs="Times New Roman"/>
                <w:b/>
                <w:color w:val="auto"/>
                <w:sz w:val="24"/>
                <w:szCs w:val="24"/>
              </w:rPr>
              <w:t>Т-2.1-2</w:t>
            </w:r>
            <w:bookmarkEnd w:id="115"/>
            <w:bookmarkEnd w:id="116"/>
            <w:bookmarkEnd w:id="117"/>
            <w:bookmarkEnd w:id="118"/>
          </w:p>
        </w:tc>
        <w:tc>
          <w:tcPr>
            <w:tcW w:w="2803" w:type="pct"/>
            <w:vAlign w:val="center"/>
          </w:tcPr>
          <w:p w:rsidR="0009337A" w:rsidRPr="00A66E2C" w:rsidRDefault="0009337A"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92496693"/>
                <w:placeholder>
                  <w:docPart w:val="6F4D83C804B0469C80CED03B0AFEE67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Рекомендация</w:t>
                </w:r>
              </w:sdtContent>
            </w:sdt>
          </w:p>
        </w:tc>
      </w:tr>
      <w:tr w:rsidR="0009337A" w:rsidRPr="00A66E2C" w:rsidTr="005160E9">
        <w:trPr>
          <w:cantSplit/>
          <w:trHeight w:val="256"/>
        </w:trPr>
        <w:tc>
          <w:tcPr>
            <w:tcW w:w="5000" w:type="pct"/>
            <w:gridSpan w:val="3"/>
          </w:tcPr>
          <w:p w:rsidR="0009337A" w:rsidRPr="00A66E2C" w:rsidRDefault="0009337A" w:rsidP="005160E9">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 xml:space="preserve">Процесс выявления факторов опасности </w:t>
            </w:r>
            <w:r w:rsidRPr="00A66E2C">
              <w:rPr>
                <w:rFonts w:ascii="Times New Roman" w:eastAsia="Times New Roman" w:hAnsi="Times New Roman" w:cs="Times New Roman"/>
                <w:bCs/>
                <w:szCs w:val="20"/>
              </w:rPr>
              <w:t xml:space="preserve">организации по ТО </w:t>
            </w:r>
            <w:r w:rsidRPr="00A66E2C">
              <w:rPr>
                <w:rFonts w:ascii="TimesNewRoman???????" w:hAnsi="TimesNewRoman???????" w:cs="TimesNewRoman???????"/>
              </w:rPr>
              <w:t>основывается на сочетании реагирующих и проактивных методах сбора информации о факторах опасности (процесс может содержать прогностические методы сбора данных).</w:t>
            </w: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i/>
                <w:szCs w:val="20"/>
              </w:rPr>
            </w:pP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09337A" w:rsidRPr="00A66E2C" w:rsidTr="005160E9">
        <w:trPr>
          <w:cantSplit/>
          <w:trHeight w:val="256"/>
        </w:trPr>
        <w:tc>
          <w:tcPr>
            <w:tcW w:w="5000" w:type="pct"/>
            <w:gridSpan w:val="3"/>
          </w:tcPr>
          <w:p w:rsidR="0009337A" w:rsidRPr="00A66E2C" w:rsidRDefault="0009337A"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Приложение 19 п.2.1.2.</w:t>
            </w:r>
          </w:p>
          <w:p w:rsidR="0009337A" w:rsidRPr="00A66E2C" w:rsidRDefault="0009337A" w:rsidP="005160E9">
            <w:pPr>
              <w:keepNext/>
              <w:spacing w:after="0" w:line="240" w:lineRule="auto"/>
              <w:jc w:val="both"/>
              <w:rPr>
                <w:rFonts w:ascii="Times New Roman" w:eastAsia="Times New Roman" w:hAnsi="Times New Roman" w:cs="Times New Roman"/>
                <w:bCs/>
                <w:szCs w:val="20"/>
              </w:rPr>
            </w:pPr>
          </w:p>
          <w:p w:rsidR="0009337A" w:rsidRPr="00A66E2C" w:rsidRDefault="0009337A" w:rsidP="005160E9">
            <w:pPr>
              <w:keepNext/>
              <w:spacing w:after="0" w:line="240" w:lineRule="auto"/>
              <w:jc w:val="both"/>
              <w:rPr>
                <w:rFonts w:ascii="Times New Roman" w:eastAsia="Times New Roman" w:hAnsi="Times New Roman" w:cs="Times New Roman"/>
                <w:bCs/>
                <w:szCs w:val="20"/>
              </w:rPr>
            </w:pP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09337A" w:rsidRPr="00A66E2C" w:rsidTr="005160E9">
        <w:trPr>
          <w:cantSplit/>
          <w:trHeight w:val="241"/>
        </w:trPr>
        <w:tc>
          <w:tcPr>
            <w:tcW w:w="5000" w:type="pct"/>
            <w:gridSpan w:val="3"/>
          </w:tcPr>
          <w:p w:rsidR="0009337A" w:rsidRDefault="0009337A"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CE257E" w:rsidRPr="00A66E2C" w:rsidRDefault="00CE257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09337A" w:rsidRPr="00A66E2C" w:rsidRDefault="0009337A" w:rsidP="00517501">
            <w:pPr>
              <w:pStyle w:val="a0"/>
              <w:numPr>
                <w:ilvl w:val="0"/>
                <w:numId w:val="28"/>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по СУБП организации по ТО содержит сведения о применении методов сбора информации о факторах опасности.</w:t>
            </w:r>
          </w:p>
          <w:p w:rsidR="0009337A" w:rsidRPr="00A66E2C" w:rsidRDefault="0009337A" w:rsidP="00517501">
            <w:pPr>
              <w:pStyle w:val="a0"/>
              <w:numPr>
                <w:ilvl w:val="0"/>
                <w:numId w:val="28"/>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Данные о факторах опасности организации по ТО собираются путем сочетания реагирующих и проактивных методов сбора информации (допускаются прогностические методы сбора информации).</w:t>
            </w:r>
          </w:p>
          <w:p w:rsidR="0009337A" w:rsidRPr="00A66E2C" w:rsidRDefault="0009337A" w:rsidP="00517501">
            <w:pPr>
              <w:pStyle w:val="a0"/>
              <w:numPr>
                <w:ilvl w:val="0"/>
                <w:numId w:val="28"/>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В организации по ТО имеются в наличии подтверждающие документы (примеры документов: решения руководства, протоколы Правления, Комитета, утвержденные анализы) о применении проактивных методов сбора информации.</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Рекомендация:_T-2.1-2рс"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09337A" w:rsidRPr="00A66E2C" w:rsidTr="005160E9">
        <w:trPr>
          <w:cantSplit/>
          <w:trHeight w:hRule="exact" w:val="809"/>
        </w:trPr>
        <w:tc>
          <w:tcPr>
            <w:tcW w:w="2197" w:type="pct"/>
            <w:gridSpan w:val="2"/>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3A3387">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09337A" w:rsidRPr="00A66E2C" w:rsidTr="005160E9">
        <w:trPr>
          <w:cantSplit/>
          <w:trHeight w:val="397"/>
        </w:trPr>
        <w:tc>
          <w:tcPr>
            <w:tcW w:w="5000" w:type="pct"/>
            <w:gridSpan w:val="3"/>
            <w:vAlign w:val="center"/>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09337A" w:rsidRPr="00A66E2C" w:rsidTr="005160E9">
        <w:trPr>
          <w:cantSplit/>
          <w:trHeight w:val="290"/>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09337A" w:rsidRPr="00A66E2C" w:rsidRDefault="0009337A" w:rsidP="005160E9">
            <w:pPr>
              <w:keepNext/>
              <w:spacing w:after="0" w:line="240" w:lineRule="auto"/>
              <w:jc w:val="both"/>
              <w:rPr>
                <w:rFonts w:ascii="Times New Roman" w:eastAsia="Times New Roman" w:hAnsi="Times New Roman" w:cs="Times New Roman"/>
                <w:b/>
                <w:szCs w:val="20"/>
              </w:rPr>
            </w:pPr>
          </w:p>
        </w:tc>
      </w:tr>
      <w:tr w:rsidR="0009337A" w:rsidRPr="00AE765B" w:rsidTr="005160E9">
        <w:trPr>
          <w:cantSplit/>
          <w:trHeight w:val="397"/>
        </w:trPr>
        <w:tc>
          <w:tcPr>
            <w:tcW w:w="5000" w:type="pct"/>
            <w:gridSpan w:val="3"/>
            <w:vAlign w:val="center"/>
          </w:tcPr>
          <w:p w:rsidR="0009337A" w:rsidRPr="00AE765B" w:rsidRDefault="0009337A" w:rsidP="005160E9">
            <w:pPr>
              <w:keepNext/>
              <w:spacing w:after="0" w:line="240" w:lineRule="auto"/>
              <w:jc w:val="center"/>
              <w:rPr>
                <w:rFonts w:ascii="Times New Roman" w:eastAsia="Times New Roman" w:hAnsi="Times New Roman" w:cs="Times New Roman"/>
                <w:b/>
                <w:szCs w:val="20"/>
              </w:rPr>
            </w:pPr>
            <w:r w:rsidRPr="00A66E2C">
              <w:rPr>
                <w:rFonts w:ascii="Times New Roman" w:eastAsia="Times New Roman" w:hAnsi="Times New Roman" w:cs="Times New Roman"/>
                <w:b/>
                <w:spacing w:val="-12"/>
                <w:sz w:val="24"/>
                <w:szCs w:val="20"/>
              </w:rPr>
              <w:t>Комментарии поставщика услуг</w:t>
            </w:r>
          </w:p>
        </w:tc>
      </w:tr>
      <w:tr w:rsidR="0009337A" w:rsidRPr="00AE765B" w:rsidTr="005160E9">
        <w:trPr>
          <w:cantSplit/>
          <w:trHeight w:val="221"/>
        </w:trPr>
        <w:tc>
          <w:tcPr>
            <w:tcW w:w="5000" w:type="pct"/>
            <w:gridSpan w:val="3"/>
          </w:tcPr>
          <w:p w:rsidR="0009337A" w:rsidRPr="00AE765B" w:rsidRDefault="0009337A" w:rsidP="005160E9">
            <w:pPr>
              <w:keepNext/>
              <w:spacing w:after="0" w:line="240" w:lineRule="auto"/>
              <w:jc w:val="both"/>
              <w:rPr>
                <w:rFonts w:ascii="Times New Roman" w:eastAsia="Times New Roman" w:hAnsi="Times New Roman" w:cs="Times New Roman"/>
                <w:szCs w:val="20"/>
              </w:rPr>
            </w:pPr>
          </w:p>
          <w:p w:rsidR="0009337A" w:rsidRDefault="0009337A"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09337A" w:rsidRDefault="0009337A" w:rsidP="00311380">
      <w:pPr>
        <w:rPr>
          <w:rFonts w:ascii="Times New Roman" w:hAnsi="Times New Roman" w:cs="Times New Roman"/>
          <w:lang w:eastAsia="ru-RU"/>
        </w:rPr>
      </w:pPr>
    </w:p>
    <w:p w:rsidR="0009337A" w:rsidRDefault="0009337A" w:rsidP="0009337A">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0"/>
        <w:gridCol w:w="3248"/>
        <w:gridCol w:w="5425"/>
      </w:tblGrid>
      <w:tr w:rsidR="0009337A" w:rsidRPr="00A66E2C" w:rsidTr="00BD44CC">
        <w:trPr>
          <w:cantSplit/>
          <w:trHeight w:val="397"/>
        </w:trPr>
        <w:tc>
          <w:tcPr>
            <w:tcW w:w="498" w:type="pct"/>
            <w:vAlign w:val="center"/>
          </w:tcPr>
          <w:p w:rsidR="0009337A" w:rsidRPr="00AE765B" w:rsidRDefault="0009337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86" w:type="pct"/>
            <w:vAlign w:val="center"/>
          </w:tcPr>
          <w:p w:rsidR="0009337A" w:rsidRPr="003A3387" w:rsidRDefault="0009337A" w:rsidP="005160E9">
            <w:pPr>
              <w:pStyle w:val="2"/>
              <w:spacing w:before="0" w:line="240" w:lineRule="auto"/>
              <w:rPr>
                <w:rFonts w:ascii="Times New Roman" w:eastAsia="Times New Roman" w:hAnsi="Times New Roman" w:cs="Times New Roman"/>
                <w:b/>
                <w:sz w:val="24"/>
                <w:szCs w:val="20"/>
              </w:rPr>
            </w:pPr>
            <w:bookmarkStart w:id="119" w:name="_Т-2.1-4"/>
            <w:bookmarkStart w:id="120" w:name="_Т-2.1-4р"/>
            <w:bookmarkStart w:id="121" w:name="_Toc20346298"/>
            <w:bookmarkStart w:id="122" w:name="_Toc24552391"/>
            <w:bookmarkStart w:id="123" w:name="_Toc26399459"/>
            <w:bookmarkStart w:id="124" w:name="_Toc26400009"/>
            <w:bookmarkEnd w:id="119"/>
            <w:bookmarkEnd w:id="120"/>
            <w:r w:rsidRPr="00BD44CC">
              <w:rPr>
                <w:rFonts w:ascii="Times New Roman" w:hAnsi="Times New Roman" w:cs="Times New Roman"/>
                <w:b/>
                <w:color w:val="auto"/>
                <w:sz w:val="24"/>
                <w:szCs w:val="24"/>
              </w:rPr>
              <w:t>Т-2.1-</w:t>
            </w:r>
            <w:bookmarkEnd w:id="121"/>
            <w:r w:rsidR="009E500D" w:rsidRPr="00BD44CC">
              <w:rPr>
                <w:rFonts w:ascii="Times New Roman" w:hAnsi="Times New Roman" w:cs="Times New Roman"/>
                <w:b/>
                <w:color w:val="auto"/>
                <w:sz w:val="24"/>
                <w:szCs w:val="24"/>
              </w:rPr>
              <w:t>3</w:t>
            </w:r>
            <w:bookmarkEnd w:id="122"/>
            <w:bookmarkEnd w:id="123"/>
            <w:bookmarkEnd w:id="124"/>
          </w:p>
        </w:tc>
        <w:tc>
          <w:tcPr>
            <w:tcW w:w="2816" w:type="pct"/>
            <w:vAlign w:val="center"/>
          </w:tcPr>
          <w:p w:rsidR="0009337A" w:rsidRPr="00A66E2C" w:rsidRDefault="0009337A"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21589613"/>
                <w:placeholder>
                  <w:docPart w:val="D519094419234064AD59FDD777CC1411"/>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Рекомендация</w:t>
                </w:r>
              </w:sdtContent>
            </w:sdt>
          </w:p>
        </w:tc>
      </w:tr>
      <w:tr w:rsidR="0009337A" w:rsidRPr="00A66E2C" w:rsidTr="00BD44CC">
        <w:trPr>
          <w:cantSplit/>
          <w:trHeight w:val="256"/>
        </w:trPr>
        <w:tc>
          <w:tcPr>
            <w:tcW w:w="5000" w:type="pct"/>
            <w:gridSpan w:val="3"/>
          </w:tcPr>
          <w:p w:rsidR="0009337A" w:rsidRPr="00A66E2C" w:rsidRDefault="0009337A" w:rsidP="00D532D0">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У организации по ТО осуществляется процесс сбора информации посредством системы добровольного представления данных о БП.</w:t>
            </w: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09337A" w:rsidRPr="00A66E2C" w:rsidTr="00BD44CC">
        <w:trPr>
          <w:cantSplit/>
          <w:trHeight w:val="256"/>
        </w:trPr>
        <w:tc>
          <w:tcPr>
            <w:tcW w:w="5000" w:type="pct"/>
            <w:gridSpan w:val="3"/>
          </w:tcPr>
          <w:p w:rsidR="0009337A" w:rsidRPr="00A66E2C" w:rsidRDefault="0009337A"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РУБП ИКАО </w:t>
            </w:r>
            <w:r w:rsidR="00C26259">
              <w:rPr>
                <w:rFonts w:ascii="Times New Roman" w:hAnsi="Times New Roman" w:cs="Times New Roman"/>
              </w:rPr>
              <w:t>п.9.4.4.</w:t>
            </w:r>
          </w:p>
        </w:tc>
      </w:tr>
      <w:tr w:rsidR="0009337A" w:rsidRPr="00A66E2C" w:rsidTr="00BD44CC">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09337A" w:rsidRPr="00A66E2C" w:rsidTr="00BD44CC">
        <w:trPr>
          <w:cantSplit/>
          <w:trHeight w:val="241"/>
        </w:trPr>
        <w:tc>
          <w:tcPr>
            <w:tcW w:w="5000" w:type="pct"/>
            <w:gridSpan w:val="3"/>
          </w:tcPr>
          <w:p w:rsidR="0009337A" w:rsidRDefault="0009337A"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CE257E" w:rsidRPr="00A66E2C" w:rsidRDefault="00CE257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организации по ТО определяет порядок функционирования системы добровольных сообщений:</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определ</w:t>
            </w:r>
            <w:r w:rsidR="00F6078C">
              <w:rPr>
                <w:rFonts w:ascii="Times New Roman" w:eastAsia="Times New Roman" w:hAnsi="Times New Roman" w:cs="Times New Roman"/>
                <w:bCs/>
                <w:szCs w:val="20"/>
              </w:rPr>
              <w:t>ены способы подачи сообщений (на</w:t>
            </w:r>
            <w:r w:rsidR="00C26259">
              <w:rPr>
                <w:rFonts w:ascii="Times New Roman" w:eastAsia="Times New Roman" w:hAnsi="Times New Roman" w:cs="Times New Roman"/>
                <w:bCs/>
                <w:szCs w:val="20"/>
              </w:rPr>
              <w:t>пример,</w:t>
            </w:r>
            <w:r w:rsidRPr="00A66E2C">
              <w:rPr>
                <w:rFonts w:ascii="Times New Roman" w:eastAsia="Times New Roman" w:hAnsi="Times New Roman" w:cs="Times New Roman"/>
                <w:bCs/>
                <w:szCs w:val="20"/>
              </w:rPr>
              <w:t xml:space="preserve"> электронные адреса, формы на сайтах, телефоны, ящики добровольных сообщений, письменные формы и т.д.);</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определен порядок рассмотрения добровольных сообщений;</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порядок разработки мероприятий по факту сообщения;</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порядок предоставления обратной связи.</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Система добровольных сообщений функционирует (имеется реестр, база данных, электронные таблицы, бумажные бланки с обращениями работников и т.д.).</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Выполняется 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r w:rsidR="008C7BF7">
              <w:rPr>
                <w:rFonts w:ascii="Times New Roman" w:eastAsia="Times New Roman" w:hAnsi="Times New Roman" w:cs="Times New Roman"/>
                <w:bCs/>
                <w:szCs w:val="20"/>
              </w:rPr>
              <w:t>.</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Обеспечивается надлежащая защита лиц, предоставляющих добровольные сообщения</w:t>
            </w:r>
            <w:r w:rsidR="008C7BF7">
              <w:rPr>
                <w:rFonts w:ascii="Times New Roman" w:eastAsia="Times New Roman" w:hAnsi="Times New Roman" w:cs="Times New Roman"/>
                <w:bCs/>
                <w:szCs w:val="20"/>
              </w:rPr>
              <w:t>.</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Обеспечивается конфиденциальность данных, полученных через систему добровольных сообщений</w:t>
            </w:r>
            <w:r w:rsidR="008C7BF7">
              <w:rPr>
                <w:rFonts w:ascii="Times New Roman" w:eastAsia="Times New Roman" w:hAnsi="Times New Roman" w:cs="Times New Roman"/>
                <w:bCs/>
                <w:szCs w:val="20"/>
              </w:rPr>
              <w:t>.</w:t>
            </w:r>
          </w:p>
          <w:p w:rsidR="00D26BB1"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В должностных инструкциях лиц, ответственных за обработку добровольных сообщений, имеются положения о персональной ответственности за разглашение информации о лицах, предоставляющих добровольные сообщения.</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Рекомендация:_T-2.1-3рс"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p w:rsidR="0009337A" w:rsidRPr="00A66E2C" w:rsidRDefault="0009337A" w:rsidP="00CE257E">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09337A" w:rsidRPr="00A66E2C" w:rsidTr="00BD44CC">
        <w:trPr>
          <w:cantSplit/>
          <w:trHeight w:hRule="exact" w:val="809"/>
        </w:trPr>
        <w:tc>
          <w:tcPr>
            <w:tcW w:w="2184" w:type="pct"/>
            <w:gridSpan w:val="2"/>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16" w:type="pct"/>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C7BF7">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09337A" w:rsidRPr="00A66E2C" w:rsidTr="00BD44CC">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09337A" w:rsidRPr="00A66E2C" w:rsidTr="00BD44CC">
        <w:trPr>
          <w:cantSplit/>
          <w:trHeight w:val="397"/>
        </w:trPr>
        <w:tc>
          <w:tcPr>
            <w:tcW w:w="5000" w:type="pct"/>
            <w:gridSpan w:val="3"/>
            <w:vAlign w:val="center"/>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09337A" w:rsidRPr="00A66E2C" w:rsidTr="00BD44CC">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09337A" w:rsidRPr="00A66E2C" w:rsidTr="00BD44CC">
        <w:trPr>
          <w:cantSplit/>
          <w:trHeight w:val="290"/>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09337A" w:rsidRPr="00A66E2C" w:rsidRDefault="0009337A" w:rsidP="005160E9">
            <w:pPr>
              <w:keepNext/>
              <w:spacing w:after="0" w:line="240" w:lineRule="auto"/>
              <w:jc w:val="both"/>
              <w:rPr>
                <w:rFonts w:ascii="Times New Roman" w:eastAsia="Times New Roman" w:hAnsi="Times New Roman" w:cs="Times New Roman"/>
                <w:b/>
                <w:szCs w:val="20"/>
              </w:rPr>
            </w:pPr>
          </w:p>
        </w:tc>
      </w:tr>
      <w:tr w:rsidR="0009337A" w:rsidRPr="00AE765B" w:rsidTr="00BD44CC">
        <w:trPr>
          <w:cantSplit/>
          <w:trHeight w:val="397"/>
        </w:trPr>
        <w:tc>
          <w:tcPr>
            <w:tcW w:w="5000" w:type="pct"/>
            <w:gridSpan w:val="3"/>
            <w:vAlign w:val="center"/>
          </w:tcPr>
          <w:p w:rsidR="0009337A" w:rsidRPr="00AE765B" w:rsidRDefault="0009337A" w:rsidP="005160E9">
            <w:pPr>
              <w:keepNext/>
              <w:spacing w:after="0" w:line="240" w:lineRule="auto"/>
              <w:jc w:val="center"/>
              <w:rPr>
                <w:rFonts w:ascii="Times New Roman" w:eastAsia="Times New Roman" w:hAnsi="Times New Roman" w:cs="Times New Roman"/>
                <w:b/>
                <w:szCs w:val="20"/>
              </w:rPr>
            </w:pPr>
            <w:r w:rsidRPr="00A66E2C">
              <w:rPr>
                <w:rFonts w:ascii="Times New Roman" w:eastAsia="Times New Roman" w:hAnsi="Times New Roman" w:cs="Times New Roman"/>
                <w:b/>
                <w:spacing w:val="-12"/>
                <w:sz w:val="24"/>
                <w:szCs w:val="20"/>
              </w:rPr>
              <w:t>Комментарии поставщика услуг</w:t>
            </w:r>
          </w:p>
        </w:tc>
      </w:tr>
      <w:tr w:rsidR="0009337A" w:rsidRPr="00AE765B" w:rsidTr="00BD44CC">
        <w:trPr>
          <w:cantSplit/>
          <w:trHeight w:val="221"/>
        </w:trPr>
        <w:tc>
          <w:tcPr>
            <w:tcW w:w="5000" w:type="pct"/>
            <w:gridSpan w:val="3"/>
          </w:tcPr>
          <w:p w:rsidR="0009337A" w:rsidRPr="00AE765B" w:rsidRDefault="0009337A" w:rsidP="005160E9">
            <w:pPr>
              <w:keepNext/>
              <w:spacing w:after="0" w:line="240" w:lineRule="auto"/>
              <w:jc w:val="both"/>
              <w:rPr>
                <w:rFonts w:ascii="Times New Roman" w:eastAsia="Times New Roman" w:hAnsi="Times New Roman" w:cs="Times New Roman"/>
                <w:szCs w:val="20"/>
              </w:rPr>
            </w:pPr>
          </w:p>
          <w:p w:rsidR="0009337A" w:rsidRDefault="0009337A"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09337A" w:rsidRDefault="0009337A" w:rsidP="004231A6">
      <w:pPr>
        <w:spacing w:after="0"/>
        <w:rPr>
          <w:rFonts w:ascii="Times New Roman" w:hAnsi="Times New Roman" w:cs="Times New Roman"/>
          <w:lang w:eastAsia="ru-RU"/>
        </w:rPr>
      </w:pPr>
    </w:p>
    <w:p w:rsidR="0009337A" w:rsidRDefault="0009337A" w:rsidP="0009337A">
      <w:pPr>
        <w:rPr>
          <w:lang w:eastAsia="ru-RU"/>
        </w:rPr>
      </w:pPr>
      <w:r>
        <w:rPr>
          <w:lang w:eastAsia="ru-RU"/>
        </w:rP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720"/>
        <w:gridCol w:w="3368"/>
        <w:gridCol w:w="5398"/>
      </w:tblGrid>
      <w:tr w:rsidR="0009337A" w:rsidRPr="00A66E2C" w:rsidTr="005160E9">
        <w:trPr>
          <w:cantSplit/>
          <w:trHeight w:val="397"/>
        </w:trPr>
        <w:tc>
          <w:tcPr>
            <w:tcW w:w="380" w:type="pct"/>
            <w:vAlign w:val="center"/>
          </w:tcPr>
          <w:p w:rsidR="0009337A" w:rsidRPr="00AE765B" w:rsidRDefault="0009337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75" w:type="pct"/>
            <w:vAlign w:val="center"/>
          </w:tcPr>
          <w:p w:rsidR="0009337A" w:rsidRPr="00237636" w:rsidRDefault="0009337A" w:rsidP="005160E9">
            <w:pPr>
              <w:pStyle w:val="2"/>
              <w:spacing w:before="0" w:line="240" w:lineRule="auto"/>
              <w:rPr>
                <w:rFonts w:ascii="Times New Roman" w:eastAsia="Times New Roman" w:hAnsi="Times New Roman" w:cs="Times New Roman"/>
                <w:b/>
                <w:sz w:val="24"/>
                <w:szCs w:val="20"/>
              </w:rPr>
            </w:pPr>
            <w:bookmarkStart w:id="125" w:name="_Т-2.1-5"/>
            <w:bookmarkStart w:id="126" w:name="_Т-2.1-5р"/>
            <w:bookmarkStart w:id="127" w:name="_Toc20346299"/>
            <w:bookmarkStart w:id="128" w:name="_Toc24552392"/>
            <w:bookmarkStart w:id="129" w:name="_Toc26399460"/>
            <w:bookmarkStart w:id="130" w:name="_Toc26400010"/>
            <w:bookmarkEnd w:id="125"/>
            <w:bookmarkEnd w:id="126"/>
            <w:r w:rsidRPr="00BD44CC">
              <w:rPr>
                <w:rFonts w:ascii="Times New Roman" w:hAnsi="Times New Roman" w:cs="Times New Roman"/>
                <w:b/>
                <w:color w:val="auto"/>
                <w:sz w:val="24"/>
                <w:szCs w:val="24"/>
              </w:rPr>
              <w:t>Т-2.1-</w:t>
            </w:r>
            <w:bookmarkEnd w:id="127"/>
            <w:r w:rsidR="009E500D" w:rsidRPr="00BD44CC">
              <w:rPr>
                <w:rFonts w:ascii="Times New Roman" w:hAnsi="Times New Roman" w:cs="Times New Roman"/>
                <w:b/>
                <w:color w:val="auto"/>
                <w:sz w:val="24"/>
                <w:szCs w:val="24"/>
              </w:rPr>
              <w:t>4</w:t>
            </w:r>
            <w:bookmarkEnd w:id="128"/>
            <w:bookmarkEnd w:id="129"/>
            <w:bookmarkEnd w:id="130"/>
          </w:p>
        </w:tc>
        <w:tc>
          <w:tcPr>
            <w:tcW w:w="2845" w:type="pct"/>
            <w:vAlign w:val="center"/>
          </w:tcPr>
          <w:p w:rsidR="0009337A" w:rsidRPr="00A66E2C" w:rsidRDefault="0009337A"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48584573"/>
                <w:placeholder>
                  <w:docPart w:val="386DB5E0A38A4089A8BC480BDF21FBC4"/>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Рекомендация</w:t>
                </w:r>
              </w:sdtContent>
            </w:sdt>
          </w:p>
        </w:tc>
      </w:tr>
      <w:tr w:rsidR="0009337A" w:rsidRPr="00A66E2C" w:rsidTr="005160E9">
        <w:trPr>
          <w:cantSplit/>
          <w:trHeight w:val="256"/>
        </w:trPr>
        <w:tc>
          <w:tcPr>
            <w:tcW w:w="5000" w:type="pct"/>
            <w:gridSpan w:val="3"/>
          </w:tcPr>
          <w:p w:rsidR="0009337A" w:rsidRPr="00A66E2C" w:rsidRDefault="0009337A" w:rsidP="00C26259">
            <w:pPr>
              <w:autoSpaceDE w:val="0"/>
              <w:autoSpaceDN w:val="0"/>
              <w:adjustRightInd w:val="0"/>
              <w:spacing w:after="0" w:line="240" w:lineRule="auto"/>
              <w:jc w:val="both"/>
              <w:rPr>
                <w:rFonts w:ascii="TimesNewRoman???????" w:hAnsi="TimesNewRoman???????" w:cs="TimesNewRoman???????"/>
              </w:rPr>
            </w:pPr>
            <w:r w:rsidRPr="00A66E2C">
              <w:rPr>
                <w:rFonts w:ascii="Times New Roman" w:eastAsia="Times New Roman" w:hAnsi="Times New Roman" w:cs="Times New Roman"/>
                <w:bCs/>
                <w:szCs w:val="20"/>
              </w:rPr>
              <w:t xml:space="preserve">РУБП </w:t>
            </w:r>
            <w:r w:rsidRPr="00A66E2C">
              <w:rPr>
                <w:rFonts w:ascii="TimesNewRoman???????" w:hAnsi="TimesNewRoman???????" w:cs="TimesNewRoman???????"/>
              </w:rPr>
              <w:t xml:space="preserve">организации по ТО </w:t>
            </w:r>
            <w:r w:rsidRPr="00A66E2C">
              <w:rPr>
                <w:rFonts w:ascii="Times New Roman" w:eastAsia="Times New Roman" w:hAnsi="Times New Roman" w:cs="Times New Roman"/>
                <w:bCs/>
                <w:szCs w:val="20"/>
              </w:rPr>
              <w:t>содержит подробное описание процедур внутренних расследований в области безопасности полетов.</w:t>
            </w: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09337A" w:rsidRPr="00A66E2C" w:rsidTr="005160E9">
        <w:trPr>
          <w:cantSplit/>
          <w:trHeight w:val="256"/>
        </w:trPr>
        <w:tc>
          <w:tcPr>
            <w:tcW w:w="5000" w:type="pct"/>
            <w:gridSpan w:val="3"/>
          </w:tcPr>
          <w:p w:rsidR="0009337A" w:rsidRPr="00A66E2C" w:rsidRDefault="0009337A"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009A4B9D" w:rsidRPr="009A4B9D">
              <w:rPr>
                <w:rFonts w:ascii="Times New Roman" w:eastAsia="Times New Roman" w:hAnsi="Times New Roman" w:cs="Times New Roman"/>
                <w:b/>
                <w:bCs/>
                <w:szCs w:val="20"/>
              </w:rPr>
              <w:t xml:space="preserve"> </w:t>
            </w:r>
            <w:r w:rsidR="004231A6">
              <w:rPr>
                <w:rFonts w:ascii="Times New Roman" w:hAnsi="Times New Roman" w:cs="Times New Roman"/>
                <w:sz w:val="24"/>
                <w:szCs w:val="24"/>
              </w:rPr>
              <w:t xml:space="preserve">РУБП ИКАО п. </w:t>
            </w:r>
            <w:r w:rsidRPr="00A66E2C">
              <w:rPr>
                <w:rFonts w:ascii="Times New Roman" w:hAnsi="Times New Roman" w:cs="Times New Roman"/>
                <w:sz w:val="24"/>
                <w:szCs w:val="24"/>
              </w:rPr>
              <w:t>9.3.8.3.</w:t>
            </w: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09337A" w:rsidRPr="00A66E2C" w:rsidTr="005160E9">
        <w:trPr>
          <w:cantSplit/>
          <w:trHeight w:val="241"/>
        </w:trPr>
        <w:tc>
          <w:tcPr>
            <w:tcW w:w="5000" w:type="pct"/>
            <w:gridSpan w:val="3"/>
          </w:tcPr>
          <w:p w:rsidR="0009337A" w:rsidRDefault="0009337A"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E01E89" w:rsidRPr="00A66E2C" w:rsidRDefault="00E01E89"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09337A" w:rsidRPr="00A66E2C" w:rsidRDefault="0009337A" w:rsidP="00517501">
            <w:pPr>
              <w:pStyle w:val="a0"/>
              <w:numPr>
                <w:ilvl w:val="0"/>
                <w:numId w:val="30"/>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Документация </w:t>
            </w:r>
            <w:r w:rsidRPr="00A66E2C">
              <w:rPr>
                <w:rFonts w:ascii="TimesNewRoman???????" w:hAnsi="TimesNewRoman???????" w:cs="TimesNewRoman???????"/>
              </w:rPr>
              <w:t xml:space="preserve">организации по ТО </w:t>
            </w:r>
            <w:r w:rsidRPr="00A66E2C">
              <w:rPr>
                <w:rFonts w:ascii="Times New Roman" w:eastAsia="Times New Roman" w:hAnsi="Times New Roman" w:cs="Times New Roman"/>
                <w:bCs/>
                <w:szCs w:val="20"/>
              </w:rPr>
              <w:t>определяет типы событий, подлежащих внутренним расследованиям, и порядок их проведения: установлены правила формирования комиссии по расследованию, сроки его проведения и формат отчета по расследованию</w:t>
            </w:r>
            <w:r w:rsidR="00237636">
              <w:rPr>
                <w:rFonts w:ascii="Times New Roman" w:eastAsia="Times New Roman" w:hAnsi="Times New Roman" w:cs="Times New Roman"/>
                <w:bCs/>
                <w:szCs w:val="20"/>
              </w:rPr>
              <w:t>.</w:t>
            </w:r>
          </w:p>
          <w:p w:rsidR="0009337A" w:rsidRPr="00A66E2C" w:rsidRDefault="0009337A" w:rsidP="00517501">
            <w:pPr>
              <w:pStyle w:val="a0"/>
              <w:numPr>
                <w:ilvl w:val="0"/>
                <w:numId w:val="30"/>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по проведению внутренних расследований находится в актуализированном состоянии.</w:t>
            </w:r>
          </w:p>
          <w:p w:rsidR="0009337A" w:rsidRPr="00A66E2C" w:rsidRDefault="0009337A" w:rsidP="00517501">
            <w:pPr>
              <w:pStyle w:val="a0"/>
              <w:numPr>
                <w:ilvl w:val="0"/>
                <w:numId w:val="30"/>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В </w:t>
            </w:r>
            <w:r w:rsidRPr="00A66E2C">
              <w:rPr>
                <w:rFonts w:ascii="TimesNewRoman???????" w:hAnsi="TimesNewRoman???????" w:cs="TimesNewRoman???????"/>
              </w:rPr>
              <w:t xml:space="preserve">организации по ТО </w:t>
            </w:r>
            <w:r w:rsidRPr="00A66E2C">
              <w:rPr>
                <w:rFonts w:ascii="Times New Roman" w:eastAsia="Times New Roman" w:hAnsi="Times New Roman" w:cs="Times New Roman"/>
                <w:bCs/>
                <w:szCs w:val="20"/>
              </w:rPr>
              <w:t>имеются подтверждения проведенных расследований, перечень выявлен</w:t>
            </w:r>
            <w:r w:rsidR="004231A6">
              <w:rPr>
                <w:rFonts w:ascii="Times New Roman" w:eastAsia="Times New Roman" w:hAnsi="Times New Roman" w:cs="Times New Roman"/>
                <w:bCs/>
                <w:szCs w:val="20"/>
              </w:rPr>
              <w:t xml:space="preserve">ных при этом факторов опасности. </w:t>
            </w:r>
            <w:r w:rsidR="00D26BB1">
              <w:rPr>
                <w:rFonts w:ascii="Times New Roman" w:hAnsi="Times New Roman" w:cs="Times New Roman"/>
              </w:rPr>
              <w:t>(</w:t>
            </w:r>
            <w:hyperlink w:anchor="_Рекомендация:_T-2.1-4рс"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09337A" w:rsidRPr="00A66E2C" w:rsidTr="005160E9">
        <w:trPr>
          <w:cantSplit/>
          <w:trHeight w:hRule="exact" w:val="809"/>
        </w:trPr>
        <w:tc>
          <w:tcPr>
            <w:tcW w:w="2155" w:type="pct"/>
            <w:gridSpan w:val="2"/>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45" w:type="pct"/>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23763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09337A" w:rsidRPr="00A66E2C" w:rsidTr="005160E9">
        <w:trPr>
          <w:cantSplit/>
          <w:trHeight w:val="397"/>
        </w:trPr>
        <w:tc>
          <w:tcPr>
            <w:tcW w:w="5000" w:type="pct"/>
            <w:gridSpan w:val="3"/>
            <w:vAlign w:val="center"/>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09337A" w:rsidRPr="00A66E2C" w:rsidTr="005160E9">
        <w:trPr>
          <w:cantSplit/>
          <w:trHeight w:val="290"/>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09337A" w:rsidRPr="00A66E2C" w:rsidRDefault="0009337A" w:rsidP="005160E9">
            <w:pPr>
              <w:keepNext/>
              <w:spacing w:after="0" w:line="240" w:lineRule="auto"/>
              <w:jc w:val="both"/>
              <w:rPr>
                <w:rFonts w:ascii="Times New Roman" w:eastAsia="Times New Roman" w:hAnsi="Times New Roman" w:cs="Times New Roman"/>
                <w:b/>
                <w:szCs w:val="20"/>
              </w:rPr>
            </w:pPr>
          </w:p>
        </w:tc>
      </w:tr>
      <w:tr w:rsidR="0009337A" w:rsidRPr="00AE765B" w:rsidTr="005160E9">
        <w:trPr>
          <w:cantSplit/>
          <w:trHeight w:val="397"/>
        </w:trPr>
        <w:tc>
          <w:tcPr>
            <w:tcW w:w="5000" w:type="pct"/>
            <w:gridSpan w:val="3"/>
            <w:vAlign w:val="center"/>
          </w:tcPr>
          <w:p w:rsidR="0009337A" w:rsidRPr="00AE765B" w:rsidRDefault="0009337A" w:rsidP="005160E9">
            <w:pPr>
              <w:keepNext/>
              <w:spacing w:after="0" w:line="240" w:lineRule="auto"/>
              <w:jc w:val="center"/>
              <w:rPr>
                <w:rFonts w:ascii="Times New Roman" w:eastAsia="Times New Roman" w:hAnsi="Times New Roman" w:cs="Times New Roman"/>
                <w:b/>
                <w:szCs w:val="20"/>
              </w:rPr>
            </w:pPr>
            <w:r w:rsidRPr="00A66E2C">
              <w:rPr>
                <w:rFonts w:ascii="Times New Roman" w:eastAsia="Times New Roman" w:hAnsi="Times New Roman" w:cs="Times New Roman"/>
                <w:b/>
                <w:spacing w:val="-12"/>
                <w:sz w:val="24"/>
                <w:szCs w:val="20"/>
              </w:rPr>
              <w:t>Комментарии поставщика услуг</w:t>
            </w:r>
          </w:p>
        </w:tc>
      </w:tr>
      <w:tr w:rsidR="0009337A" w:rsidRPr="00AE765B" w:rsidTr="005160E9">
        <w:trPr>
          <w:cantSplit/>
          <w:trHeight w:val="221"/>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61CD7" w:rsidRDefault="00761CD7" w:rsidP="0009337A">
      <w:pPr>
        <w:rPr>
          <w:rFonts w:ascii="Times New Roman" w:hAnsi="Times New Roman" w:cs="Times New Roman"/>
          <w:lang w:eastAsia="ru-RU"/>
        </w:rPr>
      </w:pPr>
    </w:p>
    <w:p w:rsidR="00761CD7" w:rsidRDefault="00761CD7" w:rsidP="00761CD7">
      <w:pPr>
        <w:rPr>
          <w:lang w:eastAsia="ru-RU"/>
        </w:rPr>
      </w:pPr>
      <w:r>
        <w:rPr>
          <w:lang w:eastAsia="ru-RU"/>
        </w:rPr>
        <w:br w:type="page"/>
      </w:r>
    </w:p>
    <w:p w:rsidR="00341CFF" w:rsidRPr="002460AC" w:rsidRDefault="00341CFF" w:rsidP="00175CC2">
      <w:pPr>
        <w:pStyle w:val="2"/>
        <w:spacing w:before="0" w:line="360" w:lineRule="auto"/>
        <w:jc w:val="center"/>
        <w:rPr>
          <w:rFonts w:ascii="Times New Roman" w:hAnsi="Times New Roman" w:cs="Times New Roman"/>
          <w:b/>
          <w:color w:val="auto"/>
          <w:sz w:val="24"/>
          <w:szCs w:val="24"/>
          <w:lang w:eastAsia="ru-RU"/>
        </w:rPr>
      </w:pPr>
      <w:bookmarkStart w:id="131" w:name="_Toc26400011"/>
      <w:r w:rsidRPr="002460AC">
        <w:rPr>
          <w:rFonts w:ascii="Times New Roman" w:hAnsi="Times New Roman" w:cs="Times New Roman"/>
          <w:b/>
          <w:color w:val="auto"/>
          <w:sz w:val="24"/>
          <w:szCs w:val="24"/>
          <w:lang w:eastAsia="ru-RU"/>
        </w:rPr>
        <w:lastRenderedPageBreak/>
        <w:t>2.2.2 Оценка и уменьшение рисков для безопасности полетов</w:t>
      </w:r>
      <w:bookmarkEnd w:id="131"/>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396"/>
        <w:gridCol w:w="2546"/>
        <w:gridCol w:w="5544"/>
      </w:tblGrid>
      <w:tr w:rsidR="00761CD7" w:rsidRPr="00A66E2C" w:rsidTr="005160E9">
        <w:trPr>
          <w:cantSplit/>
          <w:trHeight w:val="397"/>
        </w:trPr>
        <w:tc>
          <w:tcPr>
            <w:tcW w:w="736"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342" w:type="pct"/>
            <w:vAlign w:val="center"/>
          </w:tcPr>
          <w:p w:rsidR="00761CD7" w:rsidRPr="00237636" w:rsidRDefault="00761CD7" w:rsidP="005160E9">
            <w:pPr>
              <w:pStyle w:val="2"/>
              <w:spacing w:before="0" w:line="240" w:lineRule="auto"/>
              <w:rPr>
                <w:rFonts w:ascii="Times New Roman" w:eastAsia="Times New Roman" w:hAnsi="Times New Roman" w:cs="Times New Roman"/>
                <w:b/>
                <w:sz w:val="24"/>
                <w:szCs w:val="20"/>
              </w:rPr>
            </w:pPr>
            <w:bookmarkStart w:id="132" w:name="_Т-2.2-1"/>
            <w:bookmarkStart w:id="133" w:name="_Т-2.2-1т"/>
            <w:bookmarkStart w:id="134" w:name="_Toc20346301"/>
            <w:bookmarkStart w:id="135" w:name="_Toc24552394"/>
            <w:bookmarkStart w:id="136" w:name="_Toc26399462"/>
            <w:bookmarkStart w:id="137" w:name="_Toc26400012"/>
            <w:bookmarkEnd w:id="132"/>
            <w:bookmarkEnd w:id="133"/>
            <w:r w:rsidRPr="00BD44CC">
              <w:rPr>
                <w:rFonts w:ascii="Times New Roman" w:hAnsi="Times New Roman" w:cs="Times New Roman"/>
                <w:b/>
                <w:color w:val="auto"/>
                <w:sz w:val="24"/>
                <w:szCs w:val="24"/>
              </w:rPr>
              <w:t>Т-2.2-1</w:t>
            </w:r>
            <w:bookmarkEnd w:id="134"/>
            <w:bookmarkEnd w:id="135"/>
            <w:bookmarkEnd w:id="136"/>
            <w:bookmarkEnd w:id="137"/>
          </w:p>
        </w:tc>
        <w:tc>
          <w:tcPr>
            <w:tcW w:w="2923" w:type="pct"/>
            <w:vAlign w:val="center"/>
          </w:tcPr>
          <w:p w:rsidR="00761CD7" w:rsidRPr="00A66E2C" w:rsidRDefault="00761CD7"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62209015"/>
                <w:placeholder>
                  <w:docPart w:val="6FC32444E4C744D3A62B87259731C309"/>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Требование</w:t>
                </w:r>
              </w:sdtContent>
            </w:sdt>
          </w:p>
        </w:tc>
      </w:tr>
      <w:tr w:rsidR="00761CD7" w:rsidRPr="00A66E2C" w:rsidTr="005160E9">
        <w:trPr>
          <w:cantSplit/>
          <w:trHeight w:val="256"/>
        </w:trPr>
        <w:tc>
          <w:tcPr>
            <w:tcW w:w="5000" w:type="pct"/>
            <w:gridSpan w:val="3"/>
          </w:tcPr>
          <w:p w:rsidR="00761CD7" w:rsidRPr="00A66E2C" w:rsidRDefault="00761CD7" w:rsidP="005160E9">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Организация по ТО осуществляет проведение анализа выявленных факторов опасности и оценку рисков для БП.</w:t>
            </w:r>
          </w:p>
          <w:p w:rsidR="00761CD7" w:rsidRPr="00A66E2C"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A66E2C" w:rsidTr="005160E9">
        <w:trPr>
          <w:cantSplit/>
          <w:trHeight w:val="256"/>
        </w:trPr>
        <w:tc>
          <w:tcPr>
            <w:tcW w:w="5000" w:type="pct"/>
            <w:gridSpan w:val="3"/>
          </w:tcPr>
          <w:p w:rsidR="00761CD7" w:rsidRPr="00A66E2C" w:rsidRDefault="00761CD7"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Постановления Правительства от 18.11.2014 года</w:t>
            </w:r>
            <w:r w:rsidRPr="00A66E2C">
              <w:rPr>
                <w:rFonts w:ascii="Times New Roman" w:hAnsi="Times New Roman" w:cs="Times New Roman"/>
              </w:rPr>
              <w:t>. №1215</w:t>
            </w:r>
            <w:r w:rsidRPr="00A66E2C">
              <w:rPr>
                <w:rFonts w:ascii="Times New Roman" w:eastAsia="Times New Roman" w:hAnsi="Times New Roman" w:cs="Times New Roman"/>
                <w:bCs/>
                <w:szCs w:val="20"/>
              </w:rPr>
              <w:t xml:space="preserve"> п. 3 (е), п.5 (б).</w:t>
            </w:r>
          </w:p>
        </w:tc>
      </w:tr>
      <w:tr w:rsidR="00761CD7" w:rsidRPr="00A66E2C" w:rsidTr="005160E9">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A66E2C" w:rsidTr="005160E9">
        <w:trPr>
          <w:cantSplit/>
          <w:trHeight w:val="241"/>
        </w:trPr>
        <w:tc>
          <w:tcPr>
            <w:tcW w:w="5000" w:type="pct"/>
            <w:gridSpan w:val="3"/>
          </w:tcPr>
          <w:p w:rsidR="00761CD7"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E01E89" w:rsidRPr="00A66E2C" w:rsidRDefault="00E01E89"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61CD7" w:rsidRPr="00A66E2C" w:rsidRDefault="00761CD7" w:rsidP="00517501">
            <w:pPr>
              <w:pStyle w:val="a0"/>
              <w:numPr>
                <w:ilvl w:val="0"/>
                <w:numId w:val="31"/>
              </w:numPr>
              <w:autoSpaceDE w:val="0"/>
              <w:autoSpaceDN w:val="0"/>
              <w:adjustRightInd w:val="0"/>
              <w:spacing w:after="0" w:line="240" w:lineRule="auto"/>
              <w:ind w:left="45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У организации по ТО разработана и находится в актуальном состоянии документация с требованиями по проведению анализа факторов опасности и оценки риска для БП.</w:t>
            </w:r>
          </w:p>
          <w:p w:rsidR="00761CD7" w:rsidRPr="00A66E2C" w:rsidRDefault="00761CD7" w:rsidP="00517501">
            <w:pPr>
              <w:pStyle w:val="a0"/>
              <w:numPr>
                <w:ilvl w:val="0"/>
                <w:numId w:val="31"/>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hAnsi="Times New Roman" w:cs="Times New Roman"/>
                <w:bCs/>
              </w:rPr>
              <w:t xml:space="preserve">Записи (заполненные бланки, отчеты, и т.д.) в системе </w:t>
            </w:r>
            <w:r w:rsidR="00D457F0">
              <w:rPr>
                <w:rFonts w:ascii="Times New Roman" w:hAnsi="Times New Roman" w:cs="Times New Roman"/>
                <w:bCs/>
              </w:rPr>
              <w:t>контроля</w:t>
            </w:r>
            <w:r w:rsidRPr="00A66E2C">
              <w:rPr>
                <w:rFonts w:ascii="Times New Roman" w:hAnsi="Times New Roman" w:cs="Times New Roman"/>
                <w:bCs/>
              </w:rPr>
              <w:t xml:space="preserve"> качества подтверждают, что факторы опасности, связанные с состоянием БП проанализированы с целью определения соответствующих рисков для БП при ТО ВС.</w:t>
            </w:r>
          </w:p>
          <w:p w:rsidR="00761CD7" w:rsidRPr="00A66E2C" w:rsidRDefault="00761CD7" w:rsidP="00517501">
            <w:pPr>
              <w:pStyle w:val="a0"/>
              <w:numPr>
                <w:ilvl w:val="0"/>
                <w:numId w:val="31"/>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У организации по ТО определена периодичность проведения анализа и оценки рисков для БП.</w:t>
            </w:r>
          </w:p>
          <w:p w:rsidR="00761CD7" w:rsidRPr="00A66E2C" w:rsidRDefault="00761CD7" w:rsidP="00517501">
            <w:pPr>
              <w:pStyle w:val="a0"/>
              <w:numPr>
                <w:ilvl w:val="0"/>
                <w:numId w:val="31"/>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Результаты проведения анализа рисков доводятся до сведения руководства организации по ТО.</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Требование:_T-2.2-1т"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tc>
      </w:tr>
      <w:tr w:rsidR="00761CD7" w:rsidRPr="00A66E2C" w:rsidTr="005160E9">
        <w:trPr>
          <w:cantSplit/>
          <w:trHeight w:hRule="exact" w:val="809"/>
        </w:trPr>
        <w:tc>
          <w:tcPr>
            <w:tcW w:w="2077" w:type="pct"/>
            <w:gridSpan w:val="2"/>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23763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61CD7" w:rsidRPr="00A66E2C" w:rsidTr="005160E9">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761CD7" w:rsidRPr="00A66E2C" w:rsidTr="005160E9">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761CD7" w:rsidRPr="00A66E2C" w:rsidTr="005160E9">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761CD7" w:rsidRPr="00A66E2C" w:rsidTr="005160E9">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761CD7" w:rsidRPr="00A66E2C"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5160E9">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r w:rsidRPr="00A66E2C">
              <w:rPr>
                <w:rFonts w:ascii="Times New Roman" w:eastAsia="Times New Roman" w:hAnsi="Times New Roman" w:cs="Times New Roman"/>
                <w:b/>
                <w:spacing w:val="-12"/>
                <w:sz w:val="24"/>
                <w:szCs w:val="20"/>
              </w:rPr>
              <w:t>Комментарии поставщика услуг</w:t>
            </w:r>
          </w:p>
        </w:tc>
      </w:tr>
      <w:tr w:rsidR="00761CD7" w:rsidRPr="00AE765B" w:rsidTr="005160E9">
        <w:trPr>
          <w:cantSplit/>
          <w:trHeight w:val="221"/>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61CD7" w:rsidRPr="00AE765B" w:rsidRDefault="00761CD7"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311380">
      <w:pPr>
        <w:rPr>
          <w:rFonts w:ascii="Times New Roman" w:hAnsi="Times New Roman" w:cs="Times New Roman"/>
          <w:lang w:eastAsia="ru-RU"/>
        </w:rPr>
      </w:pPr>
    </w:p>
    <w:p w:rsidR="00761CD7" w:rsidRDefault="00761CD7">
      <w:pPr>
        <w:rPr>
          <w:rFonts w:ascii="Times New Roman" w:hAnsi="Times New Roman" w:cs="Times New Roman"/>
          <w:lang w:eastAsia="ru-RU"/>
        </w:rPr>
      </w:pPr>
      <w:r>
        <w:rPr>
          <w:rFonts w:ascii="Times New Roman" w:hAnsi="Times New Roman" w:cs="Times New Roman"/>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0"/>
        <w:gridCol w:w="3248"/>
        <w:gridCol w:w="5425"/>
      </w:tblGrid>
      <w:tr w:rsidR="00761CD7" w:rsidRPr="00A66E2C" w:rsidTr="00BD44CC">
        <w:trPr>
          <w:cantSplit/>
          <w:trHeight w:val="397"/>
        </w:trPr>
        <w:tc>
          <w:tcPr>
            <w:tcW w:w="498"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86" w:type="pct"/>
            <w:vAlign w:val="center"/>
          </w:tcPr>
          <w:p w:rsidR="00761CD7" w:rsidRPr="00237636" w:rsidRDefault="00761CD7" w:rsidP="005160E9">
            <w:pPr>
              <w:pStyle w:val="2"/>
              <w:spacing w:before="0" w:line="240" w:lineRule="auto"/>
              <w:rPr>
                <w:rFonts w:ascii="Times New Roman" w:eastAsia="Times New Roman" w:hAnsi="Times New Roman" w:cs="Times New Roman"/>
                <w:b/>
                <w:sz w:val="24"/>
                <w:szCs w:val="20"/>
              </w:rPr>
            </w:pPr>
            <w:bookmarkStart w:id="138" w:name="_Т-2.2-2"/>
            <w:bookmarkStart w:id="139" w:name="_Т-2.2-2т"/>
            <w:bookmarkStart w:id="140" w:name="_Toc20346302"/>
            <w:bookmarkStart w:id="141" w:name="_Toc24552395"/>
            <w:bookmarkStart w:id="142" w:name="_Toc26399463"/>
            <w:bookmarkStart w:id="143" w:name="_Toc26400013"/>
            <w:bookmarkEnd w:id="138"/>
            <w:bookmarkEnd w:id="139"/>
            <w:r w:rsidRPr="00BD44CC">
              <w:rPr>
                <w:rFonts w:ascii="Times New Roman" w:hAnsi="Times New Roman" w:cs="Times New Roman"/>
                <w:b/>
                <w:color w:val="auto"/>
                <w:sz w:val="24"/>
                <w:szCs w:val="24"/>
              </w:rPr>
              <w:t>Т-2.2-2</w:t>
            </w:r>
            <w:bookmarkEnd w:id="140"/>
            <w:bookmarkEnd w:id="141"/>
            <w:bookmarkEnd w:id="142"/>
            <w:bookmarkEnd w:id="143"/>
          </w:p>
        </w:tc>
        <w:tc>
          <w:tcPr>
            <w:tcW w:w="2816" w:type="pct"/>
            <w:vAlign w:val="center"/>
          </w:tcPr>
          <w:p w:rsidR="00761CD7" w:rsidRPr="00A66E2C" w:rsidRDefault="00761CD7"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21707977"/>
                <w:placeholder>
                  <w:docPart w:val="C29B4AA526254AB39E609EAE55C296BB"/>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Требование</w:t>
                </w:r>
              </w:sdtContent>
            </w:sdt>
          </w:p>
        </w:tc>
      </w:tr>
      <w:tr w:rsidR="00761CD7" w:rsidRPr="00A66E2C" w:rsidTr="00BD44CC">
        <w:trPr>
          <w:cantSplit/>
          <w:trHeight w:val="256"/>
        </w:trPr>
        <w:tc>
          <w:tcPr>
            <w:tcW w:w="5000" w:type="pct"/>
            <w:gridSpan w:val="3"/>
          </w:tcPr>
          <w:p w:rsidR="00761CD7" w:rsidRPr="00A66E2C" w:rsidRDefault="00761CD7" w:rsidP="005160E9">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Организация по ТО осуществляет разработку и реализацию мероприятия по снижению рисков для БП.</w:t>
            </w:r>
          </w:p>
          <w:p w:rsidR="00761CD7" w:rsidRPr="00A66E2C"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A66E2C" w:rsidTr="00BD44CC">
        <w:trPr>
          <w:cantSplit/>
          <w:trHeight w:val="256"/>
        </w:trPr>
        <w:tc>
          <w:tcPr>
            <w:tcW w:w="5000" w:type="pct"/>
            <w:gridSpan w:val="3"/>
          </w:tcPr>
          <w:p w:rsidR="00761CD7" w:rsidRPr="00A66E2C" w:rsidRDefault="00761CD7"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Постановления Правительства от 18.11.2014 года</w:t>
            </w:r>
            <w:r w:rsidRPr="00A66E2C">
              <w:rPr>
                <w:rFonts w:ascii="Times New Roman" w:hAnsi="Times New Roman" w:cs="Times New Roman"/>
              </w:rPr>
              <w:t>. №1215</w:t>
            </w:r>
            <w:r w:rsidRPr="00A66E2C">
              <w:rPr>
                <w:rFonts w:ascii="Times New Roman" w:eastAsia="Times New Roman" w:hAnsi="Times New Roman" w:cs="Times New Roman"/>
                <w:bCs/>
                <w:szCs w:val="20"/>
              </w:rPr>
              <w:t xml:space="preserve"> п. 3 (ж, з), п.5 (в)</w:t>
            </w:r>
            <w:r w:rsidRPr="00A66E2C">
              <w:rPr>
                <w:rFonts w:ascii="Times New Roman" w:hAnsi="Times New Roman" w:cs="Times New Roman"/>
              </w:rPr>
              <w:t>.</w:t>
            </w:r>
          </w:p>
        </w:tc>
      </w:tr>
      <w:tr w:rsidR="00761CD7" w:rsidRPr="00A66E2C" w:rsidTr="00BD44CC">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A66E2C" w:rsidTr="00BD44CC">
        <w:trPr>
          <w:cantSplit/>
          <w:trHeight w:val="241"/>
        </w:trPr>
        <w:tc>
          <w:tcPr>
            <w:tcW w:w="5000" w:type="pct"/>
            <w:gridSpan w:val="3"/>
          </w:tcPr>
          <w:p w:rsidR="00761CD7"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E01E89" w:rsidRPr="00A66E2C" w:rsidRDefault="00E01E89"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61CD7" w:rsidRPr="00A66E2C" w:rsidRDefault="00761CD7" w:rsidP="00517501">
            <w:pPr>
              <w:pStyle w:val="a0"/>
              <w:numPr>
                <w:ilvl w:val="0"/>
                <w:numId w:val="32"/>
              </w:numPr>
              <w:autoSpaceDE w:val="0"/>
              <w:autoSpaceDN w:val="0"/>
              <w:adjustRightInd w:val="0"/>
              <w:spacing w:after="0" w:line="240" w:lineRule="auto"/>
              <w:ind w:left="45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У организации по ТО установлен порядок разработки мероприятий по снижению риска для БП, а также определен порядок обеспечения организационными и финансовыми ресурсами мероприятий по снижению рисков для БП.</w:t>
            </w:r>
          </w:p>
          <w:p w:rsidR="00761CD7" w:rsidRPr="00A66E2C" w:rsidRDefault="00761CD7" w:rsidP="00517501">
            <w:pPr>
              <w:pStyle w:val="a0"/>
              <w:numPr>
                <w:ilvl w:val="0"/>
                <w:numId w:val="32"/>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hAnsi="Times New Roman" w:cs="Times New Roman"/>
                <w:bCs/>
              </w:rPr>
              <w:t xml:space="preserve">Записи (заполненные бланки, отчеты, и т.д.) в системе </w:t>
            </w:r>
            <w:r w:rsidR="00D457F0">
              <w:rPr>
                <w:rFonts w:ascii="Times New Roman" w:hAnsi="Times New Roman" w:cs="Times New Roman"/>
                <w:bCs/>
              </w:rPr>
              <w:t>контроля</w:t>
            </w:r>
            <w:r w:rsidRPr="00A66E2C">
              <w:rPr>
                <w:rFonts w:ascii="Times New Roman" w:hAnsi="Times New Roman" w:cs="Times New Roman"/>
                <w:bCs/>
              </w:rPr>
              <w:t xml:space="preserve"> качества подтверждают, что организацией по ТО проводится разработка мероприятий, направленных на снижение рисков для БП.</w:t>
            </w:r>
          </w:p>
          <w:p w:rsidR="00761CD7" w:rsidRPr="00A66E2C" w:rsidRDefault="00761CD7" w:rsidP="00517501">
            <w:pPr>
              <w:pStyle w:val="a0"/>
              <w:numPr>
                <w:ilvl w:val="0"/>
                <w:numId w:val="32"/>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У организации по ТО определен и осуществляется процесс контроля исполнения рекомендаций, направленных на снижение рисков для БП (имеются в наличии формы, базы данных, информационные системы, позволяющие проверить результаты исполнения мероприятий).</w:t>
            </w:r>
          </w:p>
          <w:p w:rsidR="00761CD7" w:rsidRPr="00A66E2C" w:rsidRDefault="00761CD7" w:rsidP="00517501">
            <w:pPr>
              <w:pStyle w:val="a0"/>
              <w:numPr>
                <w:ilvl w:val="0"/>
                <w:numId w:val="32"/>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Реализованные мероприятия позволили снизить риски для БП</w:t>
            </w:r>
            <w:r w:rsidR="00D26BB1" w:rsidRPr="00D26BB1">
              <w:rPr>
                <w:rFonts w:ascii="Times New Roman" w:eastAsia="Times New Roman" w:hAnsi="Times New Roman" w:cs="Times New Roman"/>
                <w:bCs/>
                <w:szCs w:val="20"/>
              </w:rPr>
              <w:t>.</w:t>
            </w:r>
            <w:r w:rsidR="004231A6">
              <w:rPr>
                <w:rFonts w:ascii="Times New Roman" w:eastAsia="Times New Roman" w:hAnsi="Times New Roman" w:cs="Times New Roman"/>
                <w:bCs/>
                <w:szCs w:val="20"/>
              </w:rPr>
              <w:t xml:space="preserve"> </w:t>
            </w:r>
            <w:r w:rsidR="00D26BB1">
              <w:rPr>
                <w:rFonts w:ascii="Times New Roman" w:hAnsi="Times New Roman" w:cs="Times New Roman"/>
              </w:rPr>
              <w:t>(</w:t>
            </w:r>
            <w:hyperlink w:anchor="_Требование:_T-2.2-2т"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tc>
      </w:tr>
      <w:tr w:rsidR="00761CD7" w:rsidRPr="00A66E2C" w:rsidTr="00BD44CC">
        <w:trPr>
          <w:cantSplit/>
          <w:trHeight w:hRule="exact" w:val="809"/>
        </w:trPr>
        <w:tc>
          <w:tcPr>
            <w:tcW w:w="2184" w:type="pct"/>
            <w:gridSpan w:val="2"/>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16" w:type="pct"/>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23763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61CD7" w:rsidRPr="00A66E2C" w:rsidTr="00BD44CC">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761CD7" w:rsidRPr="00A66E2C" w:rsidTr="00BD44CC">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761CD7" w:rsidRPr="00A66E2C" w:rsidTr="00BD44CC">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761CD7" w:rsidRPr="00A66E2C" w:rsidTr="00BD44CC">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761CD7" w:rsidRPr="00A66E2C"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BD44CC">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r w:rsidRPr="00A66E2C">
              <w:rPr>
                <w:rFonts w:ascii="Times New Roman" w:eastAsia="Times New Roman" w:hAnsi="Times New Roman" w:cs="Times New Roman"/>
                <w:b/>
                <w:spacing w:val="-12"/>
                <w:sz w:val="24"/>
                <w:szCs w:val="20"/>
              </w:rPr>
              <w:t>Комментарии поставщика услуг</w:t>
            </w:r>
          </w:p>
        </w:tc>
      </w:tr>
      <w:tr w:rsidR="00761CD7" w:rsidRPr="00AE765B" w:rsidTr="00BD44CC">
        <w:trPr>
          <w:cantSplit/>
          <w:trHeight w:val="221"/>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61CD7" w:rsidRPr="00AE765B" w:rsidRDefault="00761CD7"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761CD7">
      <w:pPr>
        <w:rPr>
          <w:rFonts w:ascii="Times New Roman" w:hAnsi="Times New Roman" w:cs="Times New Roman"/>
          <w:lang w:eastAsia="ru-RU"/>
        </w:rPr>
      </w:pPr>
    </w:p>
    <w:p w:rsidR="00761CD7" w:rsidRDefault="00761CD7">
      <w:pPr>
        <w:rPr>
          <w:rFonts w:ascii="Times New Roman" w:hAnsi="Times New Roman" w:cs="Times New Roman"/>
          <w:lang w:eastAsia="ru-RU"/>
        </w:rPr>
      </w:pPr>
      <w:r>
        <w:rPr>
          <w:rFonts w:ascii="Times New Roman" w:hAnsi="Times New Roman" w:cs="Times New Roman"/>
          <w:lang w:eastAsia="ru-RU"/>
        </w:rP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5"/>
        <w:gridCol w:w="2975"/>
        <w:gridCol w:w="5546"/>
      </w:tblGrid>
      <w:tr w:rsidR="00761CD7" w:rsidRPr="00C30596" w:rsidTr="005160E9">
        <w:trPr>
          <w:cantSplit/>
          <w:trHeight w:val="397"/>
        </w:trPr>
        <w:tc>
          <w:tcPr>
            <w:tcW w:w="509"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68" w:type="pct"/>
            <w:vAlign w:val="center"/>
          </w:tcPr>
          <w:p w:rsidR="00761CD7" w:rsidRPr="00A41416" w:rsidRDefault="00761CD7" w:rsidP="005160E9">
            <w:pPr>
              <w:pStyle w:val="2"/>
              <w:spacing w:before="0" w:line="240" w:lineRule="auto"/>
              <w:rPr>
                <w:rFonts w:ascii="Times New Roman" w:eastAsia="Times New Roman" w:hAnsi="Times New Roman" w:cs="Times New Roman"/>
                <w:b/>
                <w:sz w:val="24"/>
                <w:szCs w:val="20"/>
              </w:rPr>
            </w:pPr>
            <w:bookmarkStart w:id="144" w:name="_Т-2.2-3"/>
            <w:bookmarkStart w:id="145" w:name="_Т-2.2-3т"/>
            <w:bookmarkStart w:id="146" w:name="_Toc20346303"/>
            <w:bookmarkStart w:id="147" w:name="_Toc24552396"/>
            <w:bookmarkStart w:id="148" w:name="_Toc26399464"/>
            <w:bookmarkStart w:id="149" w:name="_Toc26400014"/>
            <w:bookmarkEnd w:id="144"/>
            <w:bookmarkEnd w:id="145"/>
            <w:r w:rsidRPr="00BD44CC">
              <w:rPr>
                <w:rFonts w:ascii="Times New Roman" w:hAnsi="Times New Roman" w:cs="Times New Roman"/>
                <w:b/>
                <w:color w:val="auto"/>
                <w:sz w:val="24"/>
                <w:szCs w:val="24"/>
              </w:rPr>
              <w:t>Т-2.2-3</w:t>
            </w:r>
            <w:bookmarkEnd w:id="146"/>
            <w:bookmarkEnd w:id="147"/>
            <w:bookmarkEnd w:id="148"/>
            <w:bookmarkEnd w:id="149"/>
          </w:p>
        </w:tc>
        <w:tc>
          <w:tcPr>
            <w:tcW w:w="2923" w:type="pct"/>
            <w:vAlign w:val="center"/>
          </w:tcPr>
          <w:p w:rsidR="00761CD7" w:rsidRPr="00C30596" w:rsidRDefault="00761CD7" w:rsidP="005160E9">
            <w:pPr>
              <w:keepNext/>
              <w:spacing w:after="0" w:line="240" w:lineRule="auto"/>
              <w:rPr>
                <w:rFonts w:ascii="Times New Roman" w:eastAsia="Times New Roman" w:hAnsi="Times New Roman" w:cs="Times New Roman"/>
                <w:b/>
                <w:sz w:val="24"/>
                <w:szCs w:val="20"/>
              </w:rPr>
            </w:pPr>
            <w:r w:rsidRPr="00C3059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34821061"/>
                <w:placeholder>
                  <w:docPart w:val="F48FD3E4280A45AC9A0E6372D14F05DD"/>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C30596">
                  <w:rPr>
                    <w:rFonts w:ascii="Times New Roman" w:eastAsia="Times New Roman" w:hAnsi="Times New Roman" w:cs="Times New Roman"/>
                    <w:sz w:val="24"/>
                    <w:szCs w:val="20"/>
                  </w:rPr>
                  <w:t>Требование</w:t>
                </w:r>
              </w:sdtContent>
            </w:sdt>
          </w:p>
        </w:tc>
      </w:tr>
      <w:tr w:rsidR="00761CD7" w:rsidRPr="00C30596" w:rsidTr="005160E9">
        <w:trPr>
          <w:cantSplit/>
          <w:trHeight w:val="256"/>
        </w:trPr>
        <w:tc>
          <w:tcPr>
            <w:tcW w:w="5000" w:type="pct"/>
            <w:gridSpan w:val="3"/>
          </w:tcPr>
          <w:p w:rsidR="00761CD7" w:rsidRPr="00C30596" w:rsidRDefault="00761CD7" w:rsidP="005160E9">
            <w:pPr>
              <w:autoSpaceDE w:val="0"/>
              <w:autoSpaceDN w:val="0"/>
              <w:adjustRightInd w:val="0"/>
              <w:spacing w:after="0" w:line="240" w:lineRule="auto"/>
              <w:jc w:val="both"/>
              <w:rPr>
                <w:rFonts w:ascii="TimesNewRoman???????" w:hAnsi="TimesNewRoman???????" w:cs="TimesNewRoman???????"/>
              </w:rPr>
            </w:pPr>
            <w:r w:rsidRPr="00C30596">
              <w:rPr>
                <w:rFonts w:ascii="TimesNewRoman???????" w:hAnsi="TimesNewRoman???????" w:cs="TimesNewRoman???????"/>
              </w:rPr>
              <w:t xml:space="preserve">Организация по ТО проводит оценку эффективности реализованных мероприятий по снижению риска для БП. </w:t>
            </w:r>
          </w:p>
          <w:p w:rsidR="00761CD7" w:rsidRPr="00C30596"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C30596" w:rsidTr="005160E9">
        <w:trPr>
          <w:cantSplit/>
          <w:trHeight w:val="256"/>
        </w:trPr>
        <w:tc>
          <w:tcPr>
            <w:tcW w:w="5000" w:type="pct"/>
            <w:gridSpan w:val="3"/>
          </w:tcPr>
          <w:p w:rsidR="00761CD7" w:rsidRPr="00C30596" w:rsidRDefault="00761CD7" w:rsidP="005160E9">
            <w:pPr>
              <w:keepNext/>
              <w:spacing w:after="0" w:line="240" w:lineRule="auto"/>
              <w:jc w:val="both"/>
              <w:rPr>
                <w:rFonts w:ascii="Times New Roman" w:eastAsia="Times New Roman" w:hAnsi="Times New Roman" w:cs="Times New Roman"/>
                <w:bCs/>
                <w:szCs w:val="20"/>
              </w:rPr>
            </w:pPr>
            <w:r w:rsidRPr="00C30596">
              <w:rPr>
                <w:rFonts w:ascii="Times New Roman" w:eastAsia="Times New Roman" w:hAnsi="Times New Roman" w:cs="Times New Roman"/>
                <w:b/>
                <w:bCs/>
                <w:szCs w:val="20"/>
              </w:rPr>
              <w:t>Нормативные ссылки:</w:t>
            </w:r>
            <w:r w:rsidRPr="00C30596">
              <w:rPr>
                <w:rFonts w:ascii="Times New Roman" w:eastAsia="Times New Roman" w:hAnsi="Times New Roman" w:cs="Times New Roman"/>
                <w:bCs/>
                <w:szCs w:val="20"/>
              </w:rPr>
              <w:t xml:space="preserve"> Постановления Правительства от 18.11.2014 года</w:t>
            </w:r>
            <w:r w:rsidRPr="00C30596">
              <w:rPr>
                <w:rFonts w:ascii="Times New Roman" w:hAnsi="Times New Roman" w:cs="Times New Roman"/>
              </w:rPr>
              <w:t>. №1215</w:t>
            </w:r>
            <w:r w:rsidRPr="00C30596">
              <w:rPr>
                <w:rFonts w:ascii="Times New Roman" w:eastAsia="Times New Roman" w:hAnsi="Times New Roman" w:cs="Times New Roman"/>
                <w:bCs/>
                <w:szCs w:val="20"/>
              </w:rPr>
              <w:t xml:space="preserve"> п. 3 (и)</w:t>
            </w:r>
            <w:r w:rsidRPr="00C30596">
              <w:rPr>
                <w:rFonts w:ascii="Times New Roman" w:hAnsi="Times New Roman" w:cs="Times New Roman"/>
              </w:rPr>
              <w:t>.</w:t>
            </w:r>
          </w:p>
        </w:tc>
      </w:tr>
      <w:tr w:rsidR="00761CD7" w:rsidRPr="00C30596" w:rsidTr="005160E9">
        <w:trPr>
          <w:cantSplit/>
          <w:trHeight w:val="397"/>
        </w:trPr>
        <w:tc>
          <w:tcPr>
            <w:tcW w:w="5000" w:type="pct"/>
            <w:gridSpan w:val="3"/>
            <w:vAlign w:val="center"/>
          </w:tcPr>
          <w:p w:rsidR="00761CD7" w:rsidRPr="00C30596" w:rsidRDefault="00761CD7" w:rsidP="005160E9">
            <w:pPr>
              <w:keepNext/>
              <w:spacing w:after="0" w:line="240" w:lineRule="auto"/>
              <w:jc w:val="center"/>
              <w:rPr>
                <w:rFonts w:ascii="Times New Roman" w:eastAsia="Times New Roman" w:hAnsi="Times New Roman" w:cs="Times New Roman"/>
                <w:b/>
                <w:bCs/>
                <w:szCs w:val="20"/>
              </w:rPr>
            </w:pPr>
            <w:r w:rsidRPr="00C30596">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C30596" w:rsidTr="005160E9">
        <w:trPr>
          <w:cantSplit/>
          <w:trHeight w:val="241"/>
        </w:trPr>
        <w:tc>
          <w:tcPr>
            <w:tcW w:w="5000" w:type="pct"/>
            <w:gridSpan w:val="3"/>
          </w:tcPr>
          <w:p w:rsidR="00761CD7" w:rsidRPr="00C30596" w:rsidRDefault="00761CD7" w:rsidP="005160E9">
            <w:pPr>
              <w:autoSpaceDE w:val="0"/>
              <w:autoSpaceDN w:val="0"/>
              <w:adjustRightInd w:val="0"/>
              <w:spacing w:after="0" w:line="240" w:lineRule="auto"/>
              <w:ind w:left="312"/>
              <w:jc w:val="both"/>
              <w:rPr>
                <w:rFonts w:ascii="Times New Roman" w:eastAsia="Times New Roman" w:hAnsi="Times New Roman" w:cs="Times New Roman"/>
                <w:bCs/>
                <w:szCs w:val="20"/>
              </w:rPr>
            </w:pPr>
            <w:r w:rsidRPr="00C30596">
              <w:rPr>
                <w:rFonts w:ascii="Times New Roman" w:eastAsia="Times New Roman" w:hAnsi="Times New Roman" w:cs="Times New Roman"/>
                <w:bCs/>
                <w:szCs w:val="20"/>
              </w:rPr>
              <w:t>Получить подтверждение того, что:</w:t>
            </w:r>
          </w:p>
          <w:p w:rsidR="00761CD7" w:rsidRPr="00C30596" w:rsidRDefault="00761CD7" w:rsidP="005160E9">
            <w:pPr>
              <w:autoSpaceDE w:val="0"/>
              <w:autoSpaceDN w:val="0"/>
              <w:adjustRightInd w:val="0"/>
              <w:spacing w:after="0" w:line="240" w:lineRule="auto"/>
              <w:ind w:left="312"/>
              <w:jc w:val="both"/>
              <w:rPr>
                <w:rFonts w:ascii="Times New Roman" w:eastAsia="Times New Roman" w:hAnsi="Times New Roman" w:cs="Times New Roman"/>
                <w:bCs/>
                <w:szCs w:val="20"/>
              </w:rPr>
            </w:pPr>
          </w:p>
          <w:p w:rsidR="00761CD7" w:rsidRPr="00C30596" w:rsidRDefault="00761CD7" w:rsidP="00517501">
            <w:pPr>
              <w:pStyle w:val="a0"/>
              <w:numPr>
                <w:ilvl w:val="0"/>
                <w:numId w:val="33"/>
              </w:numPr>
              <w:autoSpaceDE w:val="0"/>
              <w:autoSpaceDN w:val="0"/>
              <w:adjustRightInd w:val="0"/>
              <w:spacing w:after="0" w:line="240" w:lineRule="auto"/>
              <w:jc w:val="both"/>
              <w:rPr>
                <w:rFonts w:ascii="Times New Roman" w:eastAsia="Times New Roman" w:hAnsi="Times New Roman" w:cs="Times New Roman"/>
                <w:bCs/>
                <w:szCs w:val="20"/>
              </w:rPr>
            </w:pPr>
            <w:r w:rsidRPr="00C30596">
              <w:rPr>
                <w:rFonts w:ascii="Times New Roman" w:eastAsia="Times New Roman" w:hAnsi="Times New Roman" w:cs="Times New Roman"/>
                <w:bCs/>
                <w:szCs w:val="20"/>
              </w:rPr>
              <w:t>У организации по ТО установлен порядок оценки эффективности исполнения мероприятий по снижению риска для БП.</w:t>
            </w:r>
          </w:p>
          <w:p w:rsidR="00761CD7" w:rsidRPr="00C30596" w:rsidRDefault="00761CD7" w:rsidP="00517501">
            <w:pPr>
              <w:pStyle w:val="a0"/>
              <w:numPr>
                <w:ilvl w:val="0"/>
                <w:numId w:val="33"/>
              </w:numPr>
              <w:autoSpaceDE w:val="0"/>
              <w:autoSpaceDN w:val="0"/>
              <w:adjustRightInd w:val="0"/>
              <w:spacing w:after="0" w:line="240" w:lineRule="auto"/>
              <w:ind w:left="738"/>
              <w:jc w:val="both"/>
              <w:rPr>
                <w:rFonts w:ascii="Times New Roman" w:eastAsia="Times New Roman" w:hAnsi="Times New Roman" w:cs="Times New Roman"/>
                <w:bCs/>
                <w:szCs w:val="20"/>
              </w:rPr>
            </w:pPr>
            <w:r w:rsidRPr="00C30596">
              <w:rPr>
                <w:rFonts w:ascii="Times New Roman" w:hAnsi="Times New Roman" w:cs="Times New Roman"/>
                <w:bCs/>
              </w:rPr>
              <w:t xml:space="preserve">Записи (заполненные бланки, отчеты, базы данных, информационные системы и т.д.) в системе </w:t>
            </w:r>
            <w:r w:rsidR="00D457F0">
              <w:rPr>
                <w:rFonts w:ascii="Times New Roman" w:hAnsi="Times New Roman" w:cs="Times New Roman"/>
                <w:bCs/>
              </w:rPr>
              <w:t>контроля</w:t>
            </w:r>
            <w:r w:rsidRPr="00C30596">
              <w:rPr>
                <w:rFonts w:ascii="Times New Roman" w:hAnsi="Times New Roman" w:cs="Times New Roman"/>
                <w:bCs/>
              </w:rPr>
              <w:t xml:space="preserve"> качества подтверждают, что </w:t>
            </w:r>
            <w:r w:rsidRPr="00C30596">
              <w:rPr>
                <w:rFonts w:ascii="Times New Roman" w:eastAsia="Times New Roman" w:hAnsi="Times New Roman" w:cs="Times New Roman"/>
                <w:bCs/>
                <w:szCs w:val="20"/>
              </w:rPr>
              <w:t xml:space="preserve">организацией по ТО </w:t>
            </w:r>
            <w:r w:rsidRPr="00C30596">
              <w:rPr>
                <w:rFonts w:ascii="Times New Roman" w:hAnsi="Times New Roman" w:cs="Times New Roman"/>
                <w:bCs/>
              </w:rPr>
              <w:t>осуществляется оценка эффективности мероприятий.</w:t>
            </w:r>
            <w:r w:rsidR="004231A6">
              <w:rPr>
                <w:rFonts w:ascii="Times New Roman" w:hAnsi="Times New Roman" w:cs="Times New Roman"/>
                <w:bCs/>
              </w:rPr>
              <w:t xml:space="preserve"> </w:t>
            </w:r>
            <w:r w:rsidR="004019C4">
              <w:rPr>
                <w:rFonts w:ascii="Times New Roman" w:hAnsi="Times New Roman" w:cs="Times New Roman"/>
              </w:rPr>
              <w:t>(</w:t>
            </w:r>
            <w:hyperlink w:anchor="_Требование:_T-2.2-3т"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p w:rsidR="00761CD7" w:rsidRPr="00C30596" w:rsidRDefault="00761CD7" w:rsidP="005160E9">
            <w:pPr>
              <w:pStyle w:val="a0"/>
              <w:autoSpaceDE w:val="0"/>
              <w:autoSpaceDN w:val="0"/>
              <w:adjustRightInd w:val="0"/>
              <w:spacing w:after="0" w:line="240" w:lineRule="auto"/>
              <w:ind w:left="312"/>
              <w:jc w:val="both"/>
              <w:rPr>
                <w:rFonts w:ascii="Times New Roman" w:eastAsia="Times New Roman" w:hAnsi="Times New Roman" w:cs="Times New Roman"/>
                <w:bCs/>
                <w:szCs w:val="20"/>
              </w:rPr>
            </w:pPr>
          </w:p>
        </w:tc>
      </w:tr>
      <w:tr w:rsidR="00761CD7" w:rsidRPr="00C30596" w:rsidTr="005160E9">
        <w:trPr>
          <w:cantSplit/>
          <w:trHeight w:hRule="exact" w:val="809"/>
        </w:trPr>
        <w:tc>
          <w:tcPr>
            <w:tcW w:w="2077" w:type="pct"/>
            <w:gridSpan w:val="2"/>
            <w:vAlign w:val="center"/>
          </w:tcPr>
          <w:p w:rsidR="00761CD7" w:rsidRPr="00C30596" w:rsidRDefault="00761CD7" w:rsidP="005160E9">
            <w:pPr>
              <w:keepNext/>
              <w:spacing w:after="0" w:line="240" w:lineRule="auto"/>
              <w:jc w:val="center"/>
              <w:rPr>
                <w:rFonts w:ascii="Times New Roman" w:eastAsia="Times New Roman" w:hAnsi="Times New Roman" w:cs="Times New Roman"/>
                <w:b/>
                <w:sz w:val="24"/>
                <w:szCs w:val="20"/>
              </w:rPr>
            </w:pPr>
            <w:r w:rsidRPr="00C30596">
              <w:rPr>
                <w:rFonts w:ascii="Times New Roman" w:eastAsia="Times New Roman" w:hAnsi="Times New Roman" w:cs="Times New Roman"/>
                <w:b/>
                <w:spacing w:val="-12"/>
                <w:sz w:val="24"/>
                <w:szCs w:val="20"/>
              </w:rPr>
              <w:t>Документировано</w:t>
            </w:r>
            <w:r w:rsidRPr="00C30596">
              <w:rPr>
                <w:rFonts w:ascii="Times New Roman" w:eastAsia="Times New Roman" w:hAnsi="Times New Roman" w:cs="Times New Roman"/>
                <w:b/>
                <w:spacing w:val="-12"/>
                <w:sz w:val="24"/>
                <w:szCs w:val="20"/>
              </w:rPr>
              <w:br/>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Да  </w:t>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Нет  </w:t>
            </w:r>
            <w:r w:rsidRPr="00C30596">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761CD7" w:rsidRPr="00C30596" w:rsidRDefault="00761CD7" w:rsidP="00A41416">
            <w:pPr>
              <w:keepNext/>
              <w:spacing w:after="0" w:line="240" w:lineRule="auto"/>
              <w:jc w:val="center"/>
              <w:rPr>
                <w:rFonts w:ascii="Times New Roman" w:eastAsia="Times New Roman" w:hAnsi="Times New Roman" w:cs="Times New Roman"/>
                <w:b/>
                <w:sz w:val="24"/>
                <w:szCs w:val="20"/>
              </w:rPr>
            </w:pPr>
            <w:r w:rsidRPr="00C30596">
              <w:rPr>
                <w:rFonts w:ascii="Times New Roman" w:eastAsia="Times New Roman" w:hAnsi="Times New Roman" w:cs="Times New Roman"/>
                <w:b/>
                <w:sz w:val="24"/>
                <w:szCs w:val="20"/>
              </w:rPr>
              <w:t>Внедрено</w:t>
            </w:r>
            <w:r w:rsidRPr="00C30596">
              <w:rPr>
                <w:rFonts w:ascii="Times New Roman" w:eastAsia="Times New Roman" w:hAnsi="Times New Roman" w:cs="Times New Roman"/>
                <w:b/>
                <w:sz w:val="24"/>
                <w:szCs w:val="20"/>
              </w:rPr>
              <w:br/>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Да  </w:t>
            </w:r>
            <w:r w:rsidRPr="00C30596">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Нет  </w:t>
            </w:r>
            <w:r w:rsidRPr="00C30596">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61CD7" w:rsidRPr="00C30596" w:rsidTr="005160E9">
        <w:trPr>
          <w:cantSplit/>
          <w:trHeight w:val="397"/>
        </w:trPr>
        <w:tc>
          <w:tcPr>
            <w:tcW w:w="5000" w:type="pct"/>
            <w:gridSpan w:val="3"/>
            <w:vAlign w:val="center"/>
          </w:tcPr>
          <w:p w:rsidR="00761CD7" w:rsidRPr="00C30596" w:rsidRDefault="00761CD7" w:rsidP="005160E9">
            <w:pPr>
              <w:keepNext/>
              <w:spacing w:after="0" w:line="240" w:lineRule="auto"/>
              <w:jc w:val="center"/>
              <w:rPr>
                <w:rFonts w:ascii="Times New Roman" w:eastAsia="Times New Roman" w:hAnsi="Times New Roman" w:cs="Times New Roman"/>
                <w:b/>
                <w:sz w:val="24"/>
                <w:szCs w:val="20"/>
              </w:rPr>
            </w:pPr>
            <w:r w:rsidRPr="00C30596">
              <w:rPr>
                <w:rFonts w:ascii="Times New Roman" w:eastAsia="Times New Roman" w:hAnsi="Times New Roman" w:cs="Times New Roman"/>
                <w:b/>
                <w:sz w:val="24"/>
                <w:szCs w:val="20"/>
              </w:rPr>
              <w:t>Подтверждающая документация</w:t>
            </w:r>
          </w:p>
        </w:tc>
      </w:tr>
      <w:tr w:rsidR="00761CD7" w:rsidRPr="00C30596" w:rsidTr="005160E9">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C30596" w:rsidRDefault="004231A6" w:rsidP="005160E9">
            <w:pPr>
              <w:keepNext/>
              <w:spacing w:after="0" w:line="240" w:lineRule="auto"/>
              <w:jc w:val="both"/>
              <w:rPr>
                <w:rFonts w:ascii="Times New Roman" w:eastAsia="Times New Roman" w:hAnsi="Times New Roman" w:cs="Times New Roman"/>
                <w:szCs w:val="20"/>
              </w:rPr>
            </w:pPr>
          </w:p>
        </w:tc>
      </w:tr>
      <w:tr w:rsidR="00761CD7" w:rsidRPr="00C30596" w:rsidTr="005160E9">
        <w:trPr>
          <w:cantSplit/>
          <w:trHeight w:val="397"/>
        </w:trPr>
        <w:tc>
          <w:tcPr>
            <w:tcW w:w="5000" w:type="pct"/>
            <w:gridSpan w:val="3"/>
            <w:vAlign w:val="center"/>
          </w:tcPr>
          <w:p w:rsidR="00761CD7" w:rsidRPr="00C30596" w:rsidRDefault="00761CD7" w:rsidP="005160E9">
            <w:pPr>
              <w:keepNext/>
              <w:spacing w:after="0" w:line="240" w:lineRule="auto"/>
              <w:jc w:val="center"/>
              <w:rPr>
                <w:rFonts w:ascii="Times New Roman" w:eastAsia="Times New Roman" w:hAnsi="Times New Roman" w:cs="Times New Roman"/>
                <w:b/>
                <w:spacing w:val="-12"/>
                <w:szCs w:val="20"/>
              </w:rPr>
            </w:pPr>
            <w:r w:rsidRPr="00C30596">
              <w:rPr>
                <w:rFonts w:ascii="Times New Roman" w:eastAsia="Times New Roman" w:hAnsi="Times New Roman" w:cs="Times New Roman"/>
                <w:b/>
                <w:sz w:val="24"/>
                <w:szCs w:val="20"/>
              </w:rPr>
              <w:t>Выявленные несоответствия и/или замечания</w:t>
            </w:r>
          </w:p>
        </w:tc>
      </w:tr>
      <w:tr w:rsidR="00761CD7" w:rsidRPr="00C30596" w:rsidTr="005160E9">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C30596" w:rsidRDefault="004231A6" w:rsidP="005160E9">
            <w:pPr>
              <w:keepNext/>
              <w:spacing w:after="0" w:line="240" w:lineRule="auto"/>
              <w:jc w:val="both"/>
              <w:rPr>
                <w:rFonts w:ascii="Times New Roman" w:eastAsia="Times New Roman" w:hAnsi="Times New Roman" w:cs="Times New Roman"/>
                <w:szCs w:val="20"/>
              </w:rPr>
            </w:pPr>
          </w:p>
          <w:p w:rsidR="00761CD7" w:rsidRPr="00C30596"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5160E9">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r w:rsidRPr="00C30596">
              <w:rPr>
                <w:rFonts w:ascii="Times New Roman" w:eastAsia="Times New Roman" w:hAnsi="Times New Roman" w:cs="Times New Roman"/>
                <w:b/>
                <w:spacing w:val="-12"/>
                <w:sz w:val="24"/>
                <w:szCs w:val="20"/>
              </w:rPr>
              <w:t>Комментарии поставщика услуг</w:t>
            </w:r>
          </w:p>
        </w:tc>
      </w:tr>
      <w:tr w:rsidR="00761CD7" w:rsidRPr="00AE765B" w:rsidTr="005160E9">
        <w:trPr>
          <w:cantSplit/>
          <w:trHeight w:val="221"/>
        </w:trPr>
        <w:tc>
          <w:tcPr>
            <w:tcW w:w="5000" w:type="pct"/>
            <w:gridSpan w:val="3"/>
          </w:tcPr>
          <w:p w:rsidR="00761CD7" w:rsidRPr="00AE765B" w:rsidRDefault="00761CD7" w:rsidP="005160E9">
            <w:pPr>
              <w:keepNext/>
              <w:spacing w:after="0" w:line="240" w:lineRule="auto"/>
              <w:jc w:val="both"/>
              <w:rPr>
                <w:rFonts w:ascii="Times New Roman" w:eastAsia="Times New Roman" w:hAnsi="Times New Roman" w:cs="Times New Roman"/>
                <w:szCs w:val="20"/>
              </w:rPr>
            </w:pPr>
          </w:p>
          <w:p w:rsidR="00761CD7" w:rsidRDefault="00761CD7"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61CD7" w:rsidRDefault="00761CD7" w:rsidP="00761CD7">
      <w:pPr>
        <w:rPr>
          <w:rFonts w:ascii="Times New Roman" w:hAnsi="Times New Roman" w:cs="Times New Roman"/>
          <w:lang w:eastAsia="ru-RU"/>
        </w:rPr>
      </w:pPr>
    </w:p>
    <w:p w:rsidR="00761CD7" w:rsidRDefault="00761CD7" w:rsidP="00761CD7">
      <w:pPr>
        <w:rPr>
          <w:lang w:eastAsia="ru-RU"/>
        </w:rPr>
      </w:pPr>
      <w:r>
        <w:rPr>
          <w:lang w:eastAsia="ru-RU"/>
        </w:rP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721"/>
        <w:gridCol w:w="3221"/>
        <w:gridCol w:w="5544"/>
      </w:tblGrid>
      <w:tr w:rsidR="00761CD7" w:rsidRPr="00F13B1F" w:rsidTr="005160E9">
        <w:trPr>
          <w:cantSplit/>
          <w:trHeight w:val="397"/>
        </w:trPr>
        <w:tc>
          <w:tcPr>
            <w:tcW w:w="380"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98" w:type="pct"/>
            <w:vAlign w:val="center"/>
          </w:tcPr>
          <w:p w:rsidR="00761CD7" w:rsidRPr="00BD44CC" w:rsidRDefault="00761CD7" w:rsidP="005160E9">
            <w:pPr>
              <w:pStyle w:val="2"/>
              <w:spacing w:before="0" w:line="240" w:lineRule="auto"/>
              <w:rPr>
                <w:rFonts w:ascii="Times New Roman" w:hAnsi="Times New Roman" w:cs="Times New Roman"/>
                <w:b/>
                <w:color w:val="auto"/>
                <w:sz w:val="24"/>
                <w:szCs w:val="24"/>
              </w:rPr>
            </w:pPr>
            <w:bookmarkStart w:id="150" w:name="_Т-2.2-4"/>
            <w:bookmarkStart w:id="151" w:name="_Т-2.2-4р"/>
            <w:bookmarkStart w:id="152" w:name="_Toc20346304"/>
            <w:bookmarkStart w:id="153" w:name="_Toc24552397"/>
            <w:bookmarkStart w:id="154" w:name="_Toc26399465"/>
            <w:bookmarkStart w:id="155" w:name="_Toc26400015"/>
            <w:bookmarkEnd w:id="150"/>
            <w:bookmarkEnd w:id="151"/>
            <w:r w:rsidRPr="00BD44CC">
              <w:rPr>
                <w:rFonts w:ascii="Times New Roman" w:hAnsi="Times New Roman" w:cs="Times New Roman"/>
                <w:b/>
                <w:color w:val="auto"/>
                <w:sz w:val="24"/>
                <w:szCs w:val="24"/>
              </w:rPr>
              <w:t>Т-2.2-4</w:t>
            </w:r>
            <w:bookmarkEnd w:id="152"/>
            <w:bookmarkEnd w:id="153"/>
            <w:bookmarkEnd w:id="154"/>
            <w:bookmarkEnd w:id="155"/>
          </w:p>
        </w:tc>
        <w:tc>
          <w:tcPr>
            <w:tcW w:w="2923" w:type="pct"/>
            <w:vAlign w:val="center"/>
          </w:tcPr>
          <w:p w:rsidR="00761CD7" w:rsidRPr="00F13B1F" w:rsidRDefault="00761CD7" w:rsidP="005160E9">
            <w:pPr>
              <w:keepNext/>
              <w:spacing w:after="0" w:line="240" w:lineRule="auto"/>
              <w:rPr>
                <w:rFonts w:ascii="Times New Roman" w:eastAsia="Times New Roman" w:hAnsi="Times New Roman" w:cs="Times New Roman"/>
                <w:b/>
                <w:sz w:val="24"/>
                <w:szCs w:val="20"/>
              </w:rPr>
            </w:pPr>
            <w:r w:rsidRPr="00F13B1F">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64443267"/>
                <w:placeholder>
                  <w:docPart w:val="84B9C5618E9D478CB652DBD9FE5348C0"/>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F13B1F">
                  <w:rPr>
                    <w:rFonts w:ascii="Times New Roman" w:eastAsia="Times New Roman" w:hAnsi="Times New Roman" w:cs="Times New Roman"/>
                    <w:sz w:val="24"/>
                    <w:szCs w:val="20"/>
                  </w:rPr>
                  <w:t>Рекомендация</w:t>
                </w:r>
              </w:sdtContent>
            </w:sdt>
          </w:p>
        </w:tc>
      </w:tr>
      <w:tr w:rsidR="00761CD7" w:rsidRPr="00F13B1F" w:rsidTr="005160E9">
        <w:trPr>
          <w:cantSplit/>
          <w:trHeight w:val="256"/>
        </w:trPr>
        <w:tc>
          <w:tcPr>
            <w:tcW w:w="5000" w:type="pct"/>
            <w:gridSpan w:val="3"/>
          </w:tcPr>
          <w:p w:rsidR="00761CD7" w:rsidRPr="00F13B1F" w:rsidRDefault="00761CD7" w:rsidP="005160E9">
            <w:pPr>
              <w:autoSpaceDE w:val="0"/>
              <w:autoSpaceDN w:val="0"/>
              <w:adjustRightInd w:val="0"/>
              <w:spacing w:after="0" w:line="240" w:lineRule="auto"/>
              <w:jc w:val="both"/>
              <w:rPr>
                <w:rFonts w:ascii="TimesNewRoman???????" w:hAnsi="TimesNewRoman???????" w:cs="TimesNewRoman???????"/>
              </w:rPr>
            </w:pPr>
            <w:r w:rsidRPr="00F13B1F">
              <w:rPr>
                <w:rFonts w:ascii="TimesNewRoman???????" w:hAnsi="TimesNewRoman???????" w:cs="TimesNewRoman???????"/>
              </w:rPr>
              <w:t xml:space="preserve">Использование результатов функционирующей Системы </w:t>
            </w:r>
            <w:r w:rsidR="00D457F0">
              <w:rPr>
                <w:rFonts w:ascii="TimesNewRoman???????" w:hAnsi="TimesNewRoman???????" w:cs="TimesNewRoman???????"/>
              </w:rPr>
              <w:t>контроля</w:t>
            </w:r>
            <w:r w:rsidRPr="00F13B1F">
              <w:rPr>
                <w:rFonts w:ascii="TimesNewRoman???????" w:hAnsi="TimesNewRoman???????" w:cs="TimesNewRoman???????"/>
              </w:rPr>
              <w:t xml:space="preserve"> качества (СМК) для повышения эффективности процесса управления риском для БП. Внедрение элементов интегрирования систем СУБП и СМК.</w:t>
            </w:r>
          </w:p>
          <w:p w:rsidR="00761CD7" w:rsidRPr="00F13B1F"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F13B1F" w:rsidTr="005160E9">
        <w:trPr>
          <w:cantSplit/>
          <w:trHeight w:val="256"/>
        </w:trPr>
        <w:tc>
          <w:tcPr>
            <w:tcW w:w="5000" w:type="pct"/>
            <w:gridSpan w:val="3"/>
          </w:tcPr>
          <w:p w:rsidR="00761CD7" w:rsidRPr="00F13B1F" w:rsidRDefault="00761CD7" w:rsidP="005160E9">
            <w:pPr>
              <w:keepNext/>
              <w:spacing w:after="0" w:line="240" w:lineRule="auto"/>
              <w:jc w:val="both"/>
              <w:rPr>
                <w:rFonts w:ascii="Times New Roman" w:eastAsia="Times New Roman" w:hAnsi="Times New Roman" w:cs="Times New Roman"/>
                <w:bCs/>
                <w:szCs w:val="20"/>
              </w:rPr>
            </w:pPr>
            <w:r w:rsidRPr="00F13B1F">
              <w:rPr>
                <w:rFonts w:ascii="Times New Roman" w:eastAsia="Times New Roman" w:hAnsi="Times New Roman" w:cs="Times New Roman"/>
                <w:b/>
                <w:bCs/>
                <w:szCs w:val="20"/>
              </w:rPr>
              <w:t>Нормативные ссылки:</w:t>
            </w:r>
            <w:r w:rsidRPr="00F13B1F">
              <w:rPr>
                <w:rFonts w:ascii="Times New Roman" w:eastAsia="Times New Roman" w:hAnsi="Times New Roman" w:cs="Times New Roman"/>
                <w:bCs/>
                <w:szCs w:val="20"/>
              </w:rPr>
              <w:t xml:space="preserve"> РУБП ИКАО </w:t>
            </w:r>
            <w:r w:rsidRPr="00F13B1F">
              <w:rPr>
                <w:rFonts w:ascii="Times New Roman" w:eastAsia="Times New Roman" w:hAnsi="Times New Roman" w:cs="Times New Roman"/>
                <w:bCs/>
                <w:szCs w:val="20"/>
                <w:lang w:val="en-US"/>
              </w:rPr>
              <w:t>Doc</w:t>
            </w:r>
            <w:r w:rsidRPr="00F13B1F">
              <w:rPr>
                <w:rFonts w:ascii="Times New Roman" w:eastAsia="Times New Roman" w:hAnsi="Times New Roman" w:cs="Times New Roman"/>
                <w:bCs/>
                <w:szCs w:val="20"/>
              </w:rPr>
              <w:t>.9859</w:t>
            </w:r>
            <w:r w:rsidRPr="00F13B1F">
              <w:rPr>
                <w:rFonts w:ascii="Times New Roman" w:hAnsi="Times New Roman" w:cs="Times New Roman"/>
              </w:rPr>
              <w:t>.</w:t>
            </w:r>
            <w:r w:rsidRPr="00F13B1F">
              <w:rPr>
                <w:rFonts w:ascii="Times New Roman" w:eastAsia="Times New Roman" w:hAnsi="Times New Roman" w:cs="Times New Roman"/>
                <w:bCs/>
                <w:szCs w:val="20"/>
              </w:rPr>
              <w:t xml:space="preserve"> п. 9.7.6.</w:t>
            </w:r>
          </w:p>
        </w:tc>
      </w:tr>
      <w:tr w:rsidR="00761CD7" w:rsidRPr="00F13B1F" w:rsidTr="005160E9">
        <w:trPr>
          <w:cantSplit/>
          <w:trHeight w:val="397"/>
        </w:trPr>
        <w:tc>
          <w:tcPr>
            <w:tcW w:w="5000" w:type="pct"/>
            <w:gridSpan w:val="3"/>
            <w:vAlign w:val="center"/>
          </w:tcPr>
          <w:p w:rsidR="00761CD7" w:rsidRPr="00F13B1F" w:rsidRDefault="00761CD7" w:rsidP="005160E9">
            <w:pPr>
              <w:keepNext/>
              <w:spacing w:after="0" w:line="240" w:lineRule="auto"/>
              <w:jc w:val="center"/>
              <w:rPr>
                <w:rFonts w:ascii="Times New Roman" w:eastAsia="Times New Roman" w:hAnsi="Times New Roman" w:cs="Times New Roman"/>
                <w:b/>
                <w:bCs/>
                <w:szCs w:val="20"/>
              </w:rPr>
            </w:pPr>
            <w:r w:rsidRPr="00F13B1F">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F13B1F" w:rsidTr="005160E9">
        <w:trPr>
          <w:cantSplit/>
          <w:trHeight w:val="241"/>
        </w:trPr>
        <w:tc>
          <w:tcPr>
            <w:tcW w:w="5000" w:type="pct"/>
            <w:gridSpan w:val="3"/>
          </w:tcPr>
          <w:p w:rsidR="00761CD7" w:rsidRPr="00F13B1F"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eastAsia="Times New Roman" w:hAnsi="Times New Roman" w:cs="Times New Roman"/>
                <w:bCs/>
                <w:szCs w:val="20"/>
              </w:rPr>
              <w:t>Получить подтверждение того, что:</w:t>
            </w:r>
          </w:p>
          <w:p w:rsidR="00761CD7" w:rsidRPr="00F13B1F"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61CD7" w:rsidRPr="00F13B1F" w:rsidRDefault="00761CD7" w:rsidP="00517501">
            <w:pPr>
              <w:pStyle w:val="a0"/>
              <w:numPr>
                <w:ilvl w:val="0"/>
                <w:numId w:val="34"/>
              </w:num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eastAsia="Times New Roman" w:hAnsi="Times New Roman" w:cs="Times New Roman"/>
                <w:bCs/>
                <w:szCs w:val="20"/>
              </w:rPr>
              <w:t>Вопросы интеграции систем СМК и СУБП обсуждались руководством организации по ТО.</w:t>
            </w:r>
          </w:p>
          <w:p w:rsidR="00761CD7" w:rsidRPr="00F13B1F" w:rsidRDefault="00761CD7" w:rsidP="00517501">
            <w:pPr>
              <w:pStyle w:val="a0"/>
              <w:numPr>
                <w:ilvl w:val="0"/>
                <w:numId w:val="34"/>
              </w:num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eastAsia="Times New Roman" w:hAnsi="Times New Roman" w:cs="Times New Roman"/>
                <w:bCs/>
                <w:szCs w:val="20"/>
              </w:rPr>
              <w:t>В РУБП имеются положения, предусматривающие использование результатов процессов СМК (проверки, инспекции, расследования, анализ первопричин, разработка процессов и превентивных мер) в процессе управления риском для БП.</w:t>
            </w:r>
          </w:p>
          <w:p w:rsidR="00761CD7" w:rsidRPr="00F13B1F" w:rsidRDefault="00761CD7" w:rsidP="00517501">
            <w:pPr>
              <w:pStyle w:val="a0"/>
              <w:numPr>
                <w:ilvl w:val="0"/>
                <w:numId w:val="34"/>
              </w:num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hAnsi="Times New Roman" w:cs="Times New Roman"/>
                <w:bCs/>
              </w:rPr>
              <w:t>Записи (заполненные бланки, отчеты, базы данных, информационные системы и т.д.) подтверждают, что элементы интегрирования систем СУБП и СМК внедрены.</w:t>
            </w:r>
            <w:r w:rsidR="000D6885">
              <w:rPr>
                <w:rFonts w:ascii="Times New Roman" w:hAnsi="Times New Roman" w:cs="Times New Roman"/>
                <w:bCs/>
              </w:rPr>
              <w:t xml:space="preserve"> </w:t>
            </w:r>
            <w:r w:rsidR="004019C4">
              <w:rPr>
                <w:rFonts w:ascii="Times New Roman" w:hAnsi="Times New Roman" w:cs="Times New Roman"/>
              </w:rPr>
              <w:t>(</w:t>
            </w:r>
            <w:hyperlink w:anchor="_Рекомендация:_T-2.2-4рс"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p w:rsidR="00761CD7" w:rsidRPr="00F13B1F" w:rsidRDefault="00761CD7"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761CD7" w:rsidRPr="00F13B1F" w:rsidTr="005160E9">
        <w:trPr>
          <w:cantSplit/>
          <w:trHeight w:hRule="exact" w:val="809"/>
        </w:trPr>
        <w:tc>
          <w:tcPr>
            <w:tcW w:w="2077" w:type="pct"/>
            <w:gridSpan w:val="2"/>
            <w:vAlign w:val="center"/>
          </w:tcPr>
          <w:p w:rsidR="00761CD7" w:rsidRPr="00F13B1F" w:rsidRDefault="00761CD7" w:rsidP="005160E9">
            <w:pPr>
              <w:keepNext/>
              <w:spacing w:after="0" w:line="240" w:lineRule="auto"/>
              <w:jc w:val="center"/>
              <w:rPr>
                <w:rFonts w:ascii="Times New Roman" w:eastAsia="Times New Roman" w:hAnsi="Times New Roman" w:cs="Times New Roman"/>
                <w:b/>
                <w:sz w:val="24"/>
                <w:szCs w:val="20"/>
              </w:rPr>
            </w:pPr>
            <w:r w:rsidRPr="00F13B1F">
              <w:rPr>
                <w:rFonts w:ascii="Times New Roman" w:eastAsia="Times New Roman" w:hAnsi="Times New Roman" w:cs="Times New Roman"/>
                <w:b/>
                <w:spacing w:val="-12"/>
                <w:sz w:val="24"/>
                <w:szCs w:val="20"/>
              </w:rPr>
              <w:t>Документировано</w:t>
            </w:r>
            <w:r w:rsidRPr="00F13B1F">
              <w:rPr>
                <w:rFonts w:ascii="Times New Roman" w:eastAsia="Times New Roman" w:hAnsi="Times New Roman" w:cs="Times New Roman"/>
                <w:b/>
                <w:spacing w:val="-12"/>
                <w:sz w:val="24"/>
                <w:szCs w:val="20"/>
              </w:rPr>
              <w:br/>
            </w:r>
            <w:r w:rsidRPr="00F13B1F">
              <w:rPr>
                <w:rFonts w:ascii="Segoe UI Symbol" w:eastAsia="MS Gothic" w:hAnsi="Segoe UI Symbol" w:cs="Segoe UI Symbol"/>
                <w:b/>
                <w:sz w:val="24"/>
                <w:szCs w:val="20"/>
              </w:rPr>
              <w:t>☐</w:t>
            </w:r>
            <w:r w:rsidRPr="00F13B1F">
              <w:rPr>
                <w:rFonts w:ascii="Times New Roman" w:eastAsia="Times New Roman" w:hAnsi="Times New Roman" w:cs="Times New Roman"/>
                <w:b/>
                <w:sz w:val="24"/>
                <w:szCs w:val="20"/>
              </w:rPr>
              <w:t xml:space="preserve"> Да  </w:t>
            </w:r>
            <w:r w:rsidRPr="00F13B1F">
              <w:rPr>
                <w:rFonts w:ascii="Segoe UI Symbol" w:eastAsia="MS Gothic" w:hAnsi="Segoe UI Symbol" w:cs="Segoe UI Symbol"/>
                <w:b/>
                <w:sz w:val="24"/>
                <w:szCs w:val="20"/>
              </w:rPr>
              <w:t>☐</w:t>
            </w:r>
            <w:r w:rsidRPr="00F13B1F">
              <w:rPr>
                <w:rFonts w:ascii="Times New Roman" w:eastAsia="Times New Roman" w:hAnsi="Times New Roman" w:cs="Times New Roman"/>
                <w:b/>
                <w:sz w:val="24"/>
                <w:szCs w:val="20"/>
              </w:rPr>
              <w:t xml:space="preserve"> Нет  </w:t>
            </w:r>
            <w:r w:rsidRPr="00F13B1F">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761CD7" w:rsidRPr="00F13B1F" w:rsidRDefault="00761CD7" w:rsidP="00A41416">
            <w:pPr>
              <w:keepNext/>
              <w:spacing w:after="0" w:line="240" w:lineRule="auto"/>
              <w:jc w:val="center"/>
              <w:rPr>
                <w:rFonts w:ascii="Times New Roman" w:eastAsia="Times New Roman" w:hAnsi="Times New Roman" w:cs="Times New Roman"/>
                <w:b/>
                <w:sz w:val="24"/>
                <w:szCs w:val="20"/>
              </w:rPr>
            </w:pPr>
            <w:r w:rsidRPr="00F13B1F">
              <w:rPr>
                <w:rFonts w:ascii="Times New Roman" w:eastAsia="Times New Roman" w:hAnsi="Times New Roman" w:cs="Times New Roman"/>
                <w:b/>
                <w:sz w:val="24"/>
                <w:szCs w:val="20"/>
              </w:rPr>
              <w:t>Внедрено</w:t>
            </w:r>
            <w:r w:rsidRPr="00F13B1F">
              <w:rPr>
                <w:rFonts w:ascii="Times New Roman" w:eastAsia="Times New Roman" w:hAnsi="Times New Roman" w:cs="Times New Roman"/>
                <w:b/>
                <w:sz w:val="24"/>
                <w:szCs w:val="20"/>
              </w:rPr>
              <w:br/>
            </w:r>
            <w:r w:rsidRPr="00F13B1F">
              <w:rPr>
                <w:rFonts w:ascii="MS Gothic" w:eastAsia="MS Gothic" w:hAnsi="MS Gothic" w:cs="Times New Roman" w:hint="eastAsia"/>
                <w:b/>
                <w:sz w:val="24"/>
                <w:szCs w:val="20"/>
              </w:rPr>
              <w:t>☐</w:t>
            </w:r>
            <w:r w:rsidRPr="00F13B1F">
              <w:rPr>
                <w:rFonts w:ascii="Times New Roman" w:eastAsia="Times New Roman" w:hAnsi="Times New Roman" w:cs="Times New Roman"/>
                <w:b/>
                <w:sz w:val="24"/>
                <w:szCs w:val="20"/>
              </w:rPr>
              <w:t xml:space="preserve"> Да  </w:t>
            </w:r>
            <w:r w:rsidRPr="00F13B1F">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F13B1F">
              <w:rPr>
                <w:rFonts w:ascii="Segoe UI Symbol" w:eastAsia="MS Gothic" w:hAnsi="Segoe UI Symbol" w:cs="Segoe UI Symbol"/>
                <w:b/>
                <w:sz w:val="24"/>
                <w:szCs w:val="20"/>
              </w:rPr>
              <w:t>☐</w:t>
            </w:r>
            <w:r w:rsidRPr="00F13B1F">
              <w:rPr>
                <w:rFonts w:ascii="Times New Roman" w:eastAsia="Times New Roman" w:hAnsi="Times New Roman" w:cs="Times New Roman"/>
                <w:b/>
                <w:sz w:val="24"/>
                <w:szCs w:val="20"/>
              </w:rPr>
              <w:t xml:space="preserve"> Нет  </w:t>
            </w:r>
            <w:r w:rsidRPr="00F13B1F">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61CD7" w:rsidRPr="00F13B1F" w:rsidTr="005160E9">
        <w:trPr>
          <w:cantSplit/>
          <w:trHeight w:val="397"/>
        </w:trPr>
        <w:tc>
          <w:tcPr>
            <w:tcW w:w="5000" w:type="pct"/>
            <w:gridSpan w:val="3"/>
            <w:vAlign w:val="center"/>
          </w:tcPr>
          <w:p w:rsidR="00761CD7" w:rsidRPr="00F13B1F" w:rsidRDefault="00761CD7" w:rsidP="005160E9">
            <w:pPr>
              <w:keepNext/>
              <w:spacing w:after="0" w:line="240" w:lineRule="auto"/>
              <w:jc w:val="center"/>
              <w:rPr>
                <w:rFonts w:ascii="Times New Roman" w:eastAsia="Times New Roman" w:hAnsi="Times New Roman" w:cs="Times New Roman"/>
                <w:b/>
                <w:sz w:val="24"/>
                <w:szCs w:val="20"/>
              </w:rPr>
            </w:pPr>
            <w:r w:rsidRPr="00F13B1F">
              <w:rPr>
                <w:rFonts w:ascii="Times New Roman" w:eastAsia="Times New Roman" w:hAnsi="Times New Roman" w:cs="Times New Roman"/>
                <w:b/>
                <w:sz w:val="24"/>
                <w:szCs w:val="20"/>
              </w:rPr>
              <w:t>Подтверждающая документация</w:t>
            </w:r>
          </w:p>
        </w:tc>
      </w:tr>
      <w:tr w:rsidR="00761CD7" w:rsidRPr="00F13B1F" w:rsidTr="005160E9">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F13B1F" w:rsidRDefault="004231A6" w:rsidP="005160E9">
            <w:pPr>
              <w:keepNext/>
              <w:spacing w:after="0" w:line="240" w:lineRule="auto"/>
              <w:jc w:val="both"/>
              <w:rPr>
                <w:rFonts w:ascii="Times New Roman" w:eastAsia="Times New Roman" w:hAnsi="Times New Roman" w:cs="Times New Roman"/>
                <w:szCs w:val="20"/>
              </w:rPr>
            </w:pPr>
          </w:p>
        </w:tc>
      </w:tr>
      <w:tr w:rsidR="00761CD7" w:rsidRPr="00F13B1F" w:rsidTr="005160E9">
        <w:trPr>
          <w:cantSplit/>
          <w:trHeight w:val="397"/>
        </w:trPr>
        <w:tc>
          <w:tcPr>
            <w:tcW w:w="5000" w:type="pct"/>
            <w:gridSpan w:val="3"/>
            <w:vAlign w:val="center"/>
          </w:tcPr>
          <w:p w:rsidR="00761CD7" w:rsidRPr="00F13B1F" w:rsidRDefault="00761CD7" w:rsidP="005160E9">
            <w:pPr>
              <w:keepNext/>
              <w:spacing w:after="0" w:line="240" w:lineRule="auto"/>
              <w:jc w:val="center"/>
              <w:rPr>
                <w:rFonts w:ascii="Times New Roman" w:eastAsia="Times New Roman" w:hAnsi="Times New Roman" w:cs="Times New Roman"/>
                <w:b/>
                <w:spacing w:val="-12"/>
                <w:szCs w:val="20"/>
              </w:rPr>
            </w:pPr>
            <w:r w:rsidRPr="00F13B1F">
              <w:rPr>
                <w:rFonts w:ascii="Times New Roman" w:eastAsia="Times New Roman" w:hAnsi="Times New Roman" w:cs="Times New Roman"/>
                <w:b/>
                <w:sz w:val="24"/>
                <w:szCs w:val="20"/>
              </w:rPr>
              <w:t>Выявленные несоответствия и/или замечания</w:t>
            </w:r>
          </w:p>
        </w:tc>
      </w:tr>
      <w:tr w:rsidR="00761CD7" w:rsidRPr="00F13B1F" w:rsidTr="005160E9">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F13B1F" w:rsidRDefault="004231A6" w:rsidP="005160E9">
            <w:pPr>
              <w:keepNext/>
              <w:spacing w:after="0" w:line="240" w:lineRule="auto"/>
              <w:jc w:val="both"/>
              <w:rPr>
                <w:rFonts w:ascii="Times New Roman" w:eastAsia="Times New Roman" w:hAnsi="Times New Roman" w:cs="Times New Roman"/>
                <w:szCs w:val="20"/>
              </w:rPr>
            </w:pPr>
          </w:p>
          <w:p w:rsidR="00761CD7" w:rsidRPr="00F13B1F"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5160E9">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r w:rsidRPr="00F13B1F">
              <w:rPr>
                <w:rFonts w:ascii="Times New Roman" w:eastAsia="Times New Roman" w:hAnsi="Times New Roman" w:cs="Times New Roman"/>
                <w:b/>
                <w:spacing w:val="-12"/>
                <w:sz w:val="24"/>
                <w:szCs w:val="20"/>
              </w:rPr>
              <w:t>Комментарии поставщика услуг</w:t>
            </w:r>
          </w:p>
        </w:tc>
      </w:tr>
      <w:tr w:rsidR="00761CD7" w:rsidRPr="00AE765B" w:rsidTr="005160E9">
        <w:trPr>
          <w:cantSplit/>
          <w:trHeight w:val="221"/>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61CD7" w:rsidRPr="00AE765B" w:rsidRDefault="00761CD7" w:rsidP="005160E9">
            <w:pPr>
              <w:keepNext/>
              <w:spacing w:after="0" w:line="240" w:lineRule="auto"/>
              <w:jc w:val="both"/>
              <w:rPr>
                <w:rFonts w:ascii="Times New Roman" w:eastAsia="Times New Roman" w:hAnsi="Times New Roman" w:cs="Times New Roman"/>
                <w:b/>
                <w:szCs w:val="20"/>
              </w:rPr>
            </w:pPr>
          </w:p>
        </w:tc>
      </w:tr>
    </w:tbl>
    <w:p w:rsidR="00761CD7" w:rsidRDefault="00761CD7" w:rsidP="00761CD7">
      <w:pPr>
        <w:rPr>
          <w:rFonts w:ascii="Times New Roman" w:hAnsi="Times New Roman" w:cs="Times New Roman"/>
          <w:lang w:eastAsia="ru-RU"/>
        </w:rPr>
      </w:pPr>
    </w:p>
    <w:p w:rsidR="00761CD7" w:rsidRDefault="00761CD7" w:rsidP="00761CD7">
      <w:pPr>
        <w:rPr>
          <w:lang w:eastAsia="ru-RU"/>
        </w:rPr>
      </w:pPr>
      <w:r>
        <w:rPr>
          <w:lang w:eastAsia="ru-RU"/>
        </w:rPr>
        <w:br w:type="page"/>
      </w:r>
    </w:p>
    <w:p w:rsidR="00CC504F" w:rsidRPr="002460AC" w:rsidRDefault="00CC504F" w:rsidP="00175CC2">
      <w:pPr>
        <w:pStyle w:val="10"/>
        <w:spacing w:line="360" w:lineRule="auto"/>
        <w:jc w:val="center"/>
        <w:rPr>
          <w:rFonts w:ascii="Times New Roman" w:hAnsi="Times New Roman" w:cs="Times New Roman"/>
          <w:b/>
          <w:color w:val="auto"/>
          <w:sz w:val="24"/>
          <w:szCs w:val="24"/>
        </w:rPr>
      </w:pPr>
      <w:bookmarkStart w:id="156" w:name="_Toc26400016"/>
      <w:r w:rsidRPr="002460AC">
        <w:rPr>
          <w:rFonts w:ascii="Times New Roman" w:hAnsi="Times New Roman" w:cs="Times New Roman"/>
          <w:b/>
          <w:color w:val="auto"/>
          <w:sz w:val="24"/>
          <w:szCs w:val="24"/>
        </w:rPr>
        <w:lastRenderedPageBreak/>
        <w:t>2.3. Обеспечение безопасности полетов</w:t>
      </w:r>
      <w:bookmarkEnd w:id="156"/>
    </w:p>
    <w:p w:rsidR="00CC504F" w:rsidRPr="002460AC" w:rsidRDefault="00CC504F" w:rsidP="00175CC2">
      <w:pPr>
        <w:pStyle w:val="2"/>
        <w:spacing w:line="360" w:lineRule="auto"/>
        <w:jc w:val="center"/>
        <w:rPr>
          <w:rFonts w:ascii="Times New Roman" w:hAnsi="Times New Roman" w:cs="Times New Roman"/>
          <w:color w:val="auto"/>
          <w:sz w:val="24"/>
          <w:szCs w:val="24"/>
          <w:lang w:eastAsia="ru-RU"/>
        </w:rPr>
      </w:pPr>
      <w:bookmarkStart w:id="157" w:name="_Toc26400017"/>
      <w:r>
        <w:rPr>
          <w:rFonts w:ascii="Times New Roman" w:hAnsi="Times New Roman" w:cs="Times New Roman"/>
          <w:b/>
          <w:color w:val="auto"/>
          <w:sz w:val="24"/>
          <w:szCs w:val="24"/>
          <w:lang w:eastAsia="ru-RU"/>
        </w:rPr>
        <w:t>2.</w:t>
      </w:r>
      <w:r w:rsidRPr="002460AC">
        <w:rPr>
          <w:rFonts w:ascii="Times New Roman" w:hAnsi="Times New Roman" w:cs="Times New Roman"/>
          <w:b/>
          <w:color w:val="auto"/>
          <w:sz w:val="24"/>
          <w:szCs w:val="24"/>
          <w:lang w:eastAsia="ru-RU"/>
        </w:rPr>
        <w:t>3.1 Контроль и количественная оценка эффективности обеспечения безопасности полетов</w:t>
      </w:r>
      <w:bookmarkEnd w:id="157"/>
    </w:p>
    <w:tbl>
      <w:tblPr>
        <w:tblW w:w="500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704"/>
        <w:gridCol w:w="3438"/>
        <w:gridCol w:w="5428"/>
      </w:tblGrid>
      <w:tr w:rsidR="00761CD7" w:rsidRPr="00EB3969" w:rsidTr="00BD44CC">
        <w:trPr>
          <w:cantSplit/>
          <w:trHeight w:val="397"/>
        </w:trPr>
        <w:tc>
          <w:tcPr>
            <w:tcW w:w="368"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95" w:type="pct"/>
            <w:vAlign w:val="center"/>
          </w:tcPr>
          <w:p w:rsidR="00761CD7" w:rsidRPr="00A41416" w:rsidRDefault="00761CD7" w:rsidP="005160E9">
            <w:pPr>
              <w:pStyle w:val="2"/>
              <w:spacing w:before="0" w:line="240" w:lineRule="auto"/>
              <w:rPr>
                <w:rFonts w:ascii="Times New Roman" w:eastAsia="Times New Roman" w:hAnsi="Times New Roman" w:cs="Times New Roman"/>
                <w:b/>
                <w:sz w:val="24"/>
                <w:szCs w:val="20"/>
              </w:rPr>
            </w:pPr>
            <w:bookmarkStart w:id="158" w:name="_Т-3.1-2"/>
            <w:bookmarkStart w:id="159" w:name="_Т-3.1-2т"/>
            <w:bookmarkStart w:id="160" w:name="_Toc20346307"/>
            <w:bookmarkStart w:id="161" w:name="_Toc24552400"/>
            <w:bookmarkStart w:id="162" w:name="_Toc26399468"/>
            <w:bookmarkStart w:id="163" w:name="_Toc26400018"/>
            <w:bookmarkEnd w:id="158"/>
            <w:bookmarkEnd w:id="159"/>
            <w:r w:rsidRPr="00BD44CC">
              <w:rPr>
                <w:rFonts w:ascii="Times New Roman" w:hAnsi="Times New Roman" w:cs="Times New Roman"/>
                <w:b/>
                <w:color w:val="auto"/>
                <w:sz w:val="24"/>
                <w:szCs w:val="24"/>
              </w:rPr>
              <w:t>Т-3.1-</w:t>
            </w:r>
            <w:bookmarkEnd w:id="160"/>
            <w:r w:rsidR="00D741AC" w:rsidRPr="00BD44CC">
              <w:rPr>
                <w:rFonts w:ascii="Times New Roman" w:hAnsi="Times New Roman" w:cs="Times New Roman"/>
                <w:b/>
                <w:color w:val="auto"/>
                <w:sz w:val="24"/>
                <w:szCs w:val="24"/>
              </w:rPr>
              <w:t>1</w:t>
            </w:r>
            <w:bookmarkEnd w:id="161"/>
            <w:bookmarkEnd w:id="162"/>
            <w:bookmarkEnd w:id="163"/>
          </w:p>
        </w:tc>
        <w:tc>
          <w:tcPr>
            <w:tcW w:w="2836" w:type="pct"/>
            <w:vAlign w:val="center"/>
          </w:tcPr>
          <w:p w:rsidR="00761CD7" w:rsidRPr="00EB3969" w:rsidRDefault="00761CD7"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43236312"/>
                <w:placeholder>
                  <w:docPart w:val="823D43948FDF4D70B1285D0991C27BC6"/>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761CD7" w:rsidRPr="00EB3969" w:rsidTr="00BD44CC">
        <w:trPr>
          <w:cantSplit/>
          <w:trHeight w:val="256"/>
        </w:trPr>
        <w:tc>
          <w:tcPr>
            <w:tcW w:w="5000" w:type="pct"/>
            <w:gridSpan w:val="3"/>
          </w:tcPr>
          <w:p w:rsidR="00761CD7" w:rsidRPr="00EB3969"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создает условия для проведения в установленные сроки расследования инцидентов и авиационных происшествий. </w:t>
            </w:r>
          </w:p>
          <w:p w:rsidR="00761CD7" w:rsidRPr="00EB3969"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EB3969" w:rsidTr="00BD44CC">
        <w:trPr>
          <w:cantSplit/>
          <w:trHeight w:val="256"/>
        </w:trPr>
        <w:tc>
          <w:tcPr>
            <w:tcW w:w="5000" w:type="pct"/>
            <w:gridSpan w:val="3"/>
          </w:tcPr>
          <w:p w:rsidR="00761CD7" w:rsidRPr="00EB3969" w:rsidRDefault="00761CD7"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9A4B9D">
              <w:rPr>
                <w:rFonts w:ascii="Times New Roman" w:eastAsia="Times New Roman" w:hAnsi="Times New Roman" w:cs="Times New Roman"/>
                <w:b/>
                <w:bCs/>
                <w:szCs w:val="20"/>
                <w:lang w:val="en-US"/>
              </w:rPr>
              <w:t xml:space="preserve"> </w:t>
            </w:r>
            <w:r w:rsidRPr="00EB3969">
              <w:rPr>
                <w:rFonts w:ascii="Times New Roman" w:hAnsi="Times New Roman" w:cs="Times New Roman"/>
              </w:rPr>
              <w:t>ПРАПИ-98 п. 2.1.3, 2.1.8, 3.1.8.</w:t>
            </w:r>
          </w:p>
        </w:tc>
      </w:tr>
      <w:tr w:rsidR="00761CD7" w:rsidRPr="00EB3969" w:rsidTr="00BD44CC">
        <w:trPr>
          <w:cantSplit/>
          <w:trHeight w:val="397"/>
        </w:trPr>
        <w:tc>
          <w:tcPr>
            <w:tcW w:w="5000" w:type="pct"/>
            <w:gridSpan w:val="3"/>
            <w:vAlign w:val="center"/>
          </w:tcPr>
          <w:p w:rsidR="00761CD7" w:rsidRPr="00EB3969" w:rsidRDefault="00761CD7"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EB3969" w:rsidTr="00BD44CC">
        <w:trPr>
          <w:cantSplit/>
          <w:trHeight w:val="241"/>
        </w:trPr>
        <w:tc>
          <w:tcPr>
            <w:tcW w:w="5000" w:type="pct"/>
            <w:gridSpan w:val="3"/>
          </w:tcPr>
          <w:p w:rsidR="00761CD7" w:rsidRPr="00EB3969"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761CD7" w:rsidRPr="00EB3969"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61CD7" w:rsidRPr="00EB3969" w:rsidRDefault="00761CD7" w:rsidP="00517501">
            <w:pPr>
              <w:pStyle w:val="a0"/>
              <w:numPr>
                <w:ilvl w:val="0"/>
                <w:numId w:val="35"/>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w:t>
            </w:r>
            <w:r w:rsidRPr="00EB3969">
              <w:rPr>
                <w:rFonts w:ascii="Times New Roman" w:eastAsia="Times New Roman" w:hAnsi="Times New Roman" w:cs="Times New Roman"/>
                <w:bCs/>
                <w:szCs w:val="20"/>
              </w:rPr>
              <w:t xml:space="preserve">осуществляет координацию </w:t>
            </w:r>
            <w:r w:rsidRPr="00EB3969">
              <w:rPr>
                <w:rFonts w:ascii="Times New Roman" w:hAnsi="Times New Roman" w:cs="Times New Roman"/>
              </w:rPr>
              <w:t>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p>
          <w:p w:rsidR="00761CD7" w:rsidRPr="00EB3969" w:rsidRDefault="00761CD7" w:rsidP="00517501">
            <w:pPr>
              <w:pStyle w:val="a0"/>
              <w:numPr>
                <w:ilvl w:val="0"/>
                <w:numId w:val="35"/>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hAnsi="Times New Roman" w:cs="Times New Roman"/>
              </w:rPr>
              <w:t>Специалисты, участвующие в расследовании авиационных происшествий, имеют соответствующую квалификацию.</w:t>
            </w:r>
            <w:r w:rsidR="000D6885">
              <w:rPr>
                <w:rFonts w:ascii="Times New Roman" w:hAnsi="Times New Roman" w:cs="Times New Roman"/>
              </w:rPr>
              <w:t xml:space="preserve"> </w:t>
            </w:r>
            <w:r w:rsidR="004019C4">
              <w:rPr>
                <w:rFonts w:ascii="Times New Roman" w:hAnsi="Times New Roman" w:cs="Times New Roman"/>
              </w:rPr>
              <w:t>(</w:t>
            </w:r>
            <w:hyperlink w:anchor="_Требование:_T-3.1-1т"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tc>
      </w:tr>
      <w:tr w:rsidR="00761CD7" w:rsidRPr="00EB3969" w:rsidTr="00BD44CC">
        <w:trPr>
          <w:cantSplit/>
          <w:trHeight w:hRule="exact" w:val="809"/>
        </w:trPr>
        <w:tc>
          <w:tcPr>
            <w:tcW w:w="2164" w:type="pct"/>
            <w:gridSpan w:val="2"/>
            <w:vAlign w:val="center"/>
          </w:tcPr>
          <w:p w:rsidR="00761CD7" w:rsidRPr="00EB3969" w:rsidRDefault="00761CD7"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36" w:type="pct"/>
            <w:vAlign w:val="center"/>
          </w:tcPr>
          <w:p w:rsidR="00761CD7" w:rsidRPr="00EB3969" w:rsidRDefault="00761CD7"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761CD7" w:rsidRPr="00EB3969" w:rsidTr="00BD44CC">
        <w:trPr>
          <w:cantSplit/>
          <w:trHeight w:val="397"/>
        </w:trPr>
        <w:tc>
          <w:tcPr>
            <w:tcW w:w="5000" w:type="pct"/>
            <w:gridSpan w:val="3"/>
            <w:vAlign w:val="center"/>
          </w:tcPr>
          <w:p w:rsidR="00761CD7" w:rsidRPr="00EB3969" w:rsidRDefault="00761CD7"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761CD7" w:rsidRPr="00EB3969" w:rsidTr="00BD44CC">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761CD7" w:rsidRPr="00EB3969" w:rsidTr="00BD44CC">
        <w:trPr>
          <w:cantSplit/>
          <w:trHeight w:val="397"/>
        </w:trPr>
        <w:tc>
          <w:tcPr>
            <w:tcW w:w="5000" w:type="pct"/>
            <w:gridSpan w:val="3"/>
            <w:vAlign w:val="center"/>
          </w:tcPr>
          <w:p w:rsidR="00761CD7" w:rsidRPr="00EB3969" w:rsidRDefault="00761CD7"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761CD7" w:rsidRPr="00EB3969" w:rsidTr="00BD44CC">
        <w:trPr>
          <w:cantSplit/>
          <w:trHeight w:val="290"/>
        </w:trPr>
        <w:tc>
          <w:tcPr>
            <w:tcW w:w="5000" w:type="pct"/>
            <w:gridSpan w:val="3"/>
          </w:tcPr>
          <w:p w:rsidR="00761CD7" w:rsidRPr="00EB3969" w:rsidRDefault="00761CD7" w:rsidP="005160E9">
            <w:pPr>
              <w:keepNext/>
              <w:spacing w:after="0" w:line="240" w:lineRule="auto"/>
              <w:jc w:val="both"/>
              <w:rPr>
                <w:rFonts w:ascii="Times New Roman" w:eastAsia="Times New Roman" w:hAnsi="Times New Roman" w:cs="Times New Roman"/>
                <w:szCs w:val="20"/>
              </w:rPr>
            </w:pPr>
          </w:p>
          <w:p w:rsidR="00761CD7" w:rsidRDefault="00761CD7"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EB3969" w:rsidRDefault="004231A6" w:rsidP="005160E9">
            <w:pPr>
              <w:keepNext/>
              <w:spacing w:after="0" w:line="240" w:lineRule="auto"/>
              <w:jc w:val="both"/>
              <w:rPr>
                <w:rFonts w:ascii="Times New Roman" w:eastAsia="Times New Roman" w:hAnsi="Times New Roman" w:cs="Times New Roman"/>
                <w:b/>
                <w:szCs w:val="20"/>
              </w:rPr>
            </w:pPr>
          </w:p>
        </w:tc>
      </w:tr>
      <w:tr w:rsidR="00761CD7" w:rsidRPr="00AE765B" w:rsidTr="00BD44CC">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761CD7" w:rsidRPr="00AE765B" w:rsidTr="00BD44CC">
        <w:trPr>
          <w:cantSplit/>
          <w:trHeight w:val="221"/>
        </w:trPr>
        <w:tc>
          <w:tcPr>
            <w:tcW w:w="5000" w:type="pct"/>
            <w:gridSpan w:val="3"/>
          </w:tcPr>
          <w:p w:rsidR="00761CD7" w:rsidRPr="00AE765B" w:rsidRDefault="00761CD7" w:rsidP="005160E9">
            <w:pPr>
              <w:keepNext/>
              <w:spacing w:after="0" w:line="240" w:lineRule="auto"/>
              <w:jc w:val="both"/>
              <w:rPr>
                <w:rFonts w:ascii="Times New Roman" w:eastAsia="Times New Roman" w:hAnsi="Times New Roman" w:cs="Times New Roman"/>
                <w:szCs w:val="20"/>
              </w:rPr>
            </w:pPr>
          </w:p>
          <w:p w:rsidR="00761CD7" w:rsidRDefault="00761CD7"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6A0BCE" w:rsidRDefault="006A0BCE" w:rsidP="00311380">
      <w:pPr>
        <w:rPr>
          <w:rFonts w:ascii="Times New Roman" w:hAnsi="Times New Roman" w:cs="Times New Roman"/>
          <w:lang w:eastAsia="ru-RU"/>
        </w:rPr>
      </w:pPr>
    </w:p>
    <w:p w:rsidR="006A0BCE" w:rsidRDefault="006A0BCE" w:rsidP="006A0BCE">
      <w:pPr>
        <w:rPr>
          <w:lang w:eastAsia="ru-RU"/>
        </w:rPr>
      </w:pPr>
      <w:r>
        <w:rPr>
          <w:lang w:eastAsia="ru-RU"/>
        </w:rPr>
        <w:br w:type="page"/>
      </w:r>
    </w:p>
    <w:tbl>
      <w:tblPr>
        <w:tblW w:w="500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59"/>
        <w:gridCol w:w="3103"/>
        <w:gridCol w:w="5508"/>
      </w:tblGrid>
      <w:tr w:rsidR="006A0BCE" w:rsidRPr="00EB3969" w:rsidTr="00BD44CC">
        <w:trPr>
          <w:cantSplit/>
          <w:trHeight w:val="397"/>
        </w:trPr>
        <w:tc>
          <w:tcPr>
            <w:tcW w:w="501"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21" w:type="pct"/>
            <w:vAlign w:val="center"/>
          </w:tcPr>
          <w:p w:rsidR="006A0BCE" w:rsidRPr="00BD44CC" w:rsidRDefault="006A0BCE" w:rsidP="005160E9">
            <w:pPr>
              <w:pStyle w:val="2"/>
              <w:spacing w:before="0" w:line="240" w:lineRule="auto"/>
              <w:rPr>
                <w:rFonts w:ascii="Times New Roman" w:hAnsi="Times New Roman" w:cs="Times New Roman"/>
                <w:b/>
                <w:color w:val="auto"/>
                <w:sz w:val="24"/>
                <w:szCs w:val="24"/>
              </w:rPr>
            </w:pPr>
            <w:bookmarkStart w:id="164" w:name="_Т-3.1-3"/>
            <w:bookmarkStart w:id="165" w:name="_Т-3.1-3т"/>
            <w:bookmarkStart w:id="166" w:name="_Toc20346308"/>
            <w:bookmarkStart w:id="167" w:name="_Toc24552401"/>
            <w:bookmarkStart w:id="168" w:name="_Toc26399469"/>
            <w:bookmarkStart w:id="169" w:name="_Toc26400019"/>
            <w:bookmarkEnd w:id="164"/>
            <w:bookmarkEnd w:id="165"/>
            <w:r w:rsidRPr="00BD44CC">
              <w:rPr>
                <w:rFonts w:ascii="Times New Roman" w:hAnsi="Times New Roman" w:cs="Times New Roman"/>
                <w:b/>
                <w:color w:val="auto"/>
                <w:sz w:val="24"/>
                <w:szCs w:val="24"/>
              </w:rPr>
              <w:t>Т-3.1-</w:t>
            </w:r>
            <w:bookmarkEnd w:id="166"/>
            <w:r w:rsidR="00D741AC" w:rsidRPr="00BD44CC">
              <w:rPr>
                <w:rFonts w:ascii="Times New Roman" w:hAnsi="Times New Roman" w:cs="Times New Roman"/>
                <w:b/>
                <w:color w:val="auto"/>
                <w:sz w:val="24"/>
                <w:szCs w:val="24"/>
              </w:rPr>
              <w:t>2</w:t>
            </w:r>
            <w:bookmarkEnd w:id="167"/>
            <w:bookmarkEnd w:id="168"/>
            <w:bookmarkEnd w:id="169"/>
          </w:p>
        </w:tc>
        <w:tc>
          <w:tcPr>
            <w:tcW w:w="2878"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r w:rsidR="000D6885">
              <w:rPr>
                <w:rFonts w:ascii="Times New Roman" w:eastAsia="Times New Roman" w:hAnsi="Times New Roman" w:cs="Times New Roman"/>
                <w:b/>
                <w:sz w:val="24"/>
                <w:szCs w:val="20"/>
              </w:rPr>
              <w:t xml:space="preserve"> </w:t>
            </w:r>
            <w:sdt>
              <w:sdtPr>
                <w:rPr>
                  <w:rFonts w:ascii="Times New Roman" w:eastAsia="Times New Roman" w:hAnsi="Times New Roman" w:cs="Times New Roman"/>
                  <w:sz w:val="24"/>
                  <w:szCs w:val="20"/>
                </w:rPr>
                <w:id w:val="-468510963"/>
                <w:placeholder>
                  <w:docPart w:val="2A9425F0CF834A838AEFF996F2630BE2"/>
                </w:placeholder>
                <w:comboBox>
                  <w:listItem w:displayText="Рекомендация" w:value="Рекомендация"/>
                  <w:listItem w:displayText="Требование" w:value="Требование"/>
                </w:comboBox>
              </w:sdtPr>
              <w:sdtContent>
                <w:r w:rsidRPr="00EB3969">
                  <w:rPr>
                    <w:rFonts w:ascii="Times New Roman" w:eastAsia="Times New Roman" w:hAnsi="Times New Roman" w:cs="Times New Roman"/>
                    <w:sz w:val="24"/>
                    <w:szCs w:val="20"/>
                  </w:rPr>
                  <w:t>Требование</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организует проведение разборов, а </w:t>
            </w:r>
            <w:r w:rsidR="006563E2">
              <w:rPr>
                <w:rFonts w:ascii="TimesNewRoman???????" w:hAnsi="TimesNewRoman???????" w:cs="TimesNewRoman???????"/>
              </w:rPr>
              <w:t>также учет и анализ авиационных</w:t>
            </w:r>
            <w:r w:rsidR="006563E2">
              <w:rPr>
                <w:rFonts w:ascii="Times New Roman" w:eastAsia="Times New Roman" w:hAnsi="Times New Roman" w:cs="Times New Roman"/>
                <w:bCs/>
                <w:szCs w:val="20"/>
              </w:rPr>
              <w:t>, происходящих в процессе деятельности организации по ТО</w:t>
            </w:r>
            <w:r w:rsidRPr="00EB3969">
              <w:rPr>
                <w:rFonts w:ascii="TimesNewRoman???????" w:hAnsi="TimesNewRoman???????" w:cs="TimesNewRoman???????"/>
              </w:rPr>
              <w:t>.</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4231A6">
              <w:rPr>
                <w:rFonts w:ascii="Times New Roman" w:eastAsia="Times New Roman" w:hAnsi="Times New Roman" w:cs="Times New Roman"/>
                <w:b/>
                <w:bCs/>
                <w:szCs w:val="20"/>
              </w:rPr>
              <w:t xml:space="preserve"> </w:t>
            </w:r>
            <w:r w:rsidRPr="00EB3969">
              <w:rPr>
                <w:rFonts w:ascii="Times New Roman" w:hAnsi="Times New Roman" w:cs="Times New Roman"/>
              </w:rPr>
              <w:t xml:space="preserve">ПРАПИ-98 п. 2.8, 2.10, 3.7, 3.9. </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36"/>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xml:space="preserve">После завершения расследования авиационных событий </w:t>
            </w:r>
            <w:r w:rsidRPr="00EB3969">
              <w:rPr>
                <w:rFonts w:ascii="TimesNewRoman???????" w:hAnsi="TimesNewRoman???????" w:cs="TimesNewRoman???????"/>
              </w:rPr>
              <w:t xml:space="preserve">организацией по ТО </w:t>
            </w:r>
            <w:r w:rsidRPr="00EB3969">
              <w:rPr>
                <w:rFonts w:ascii="Times New Roman" w:eastAsia="Times New Roman" w:hAnsi="Times New Roman" w:cs="Times New Roman"/>
                <w:bCs/>
                <w:szCs w:val="20"/>
              </w:rPr>
              <w:t>осуществляет разбор обстоятельств, причин и факторов события (имеются отметки об ознакомлении работников с результатами расследования).</w:t>
            </w:r>
          </w:p>
          <w:p w:rsidR="006A0BCE" w:rsidRPr="00EB3969" w:rsidRDefault="006A0BCE" w:rsidP="00517501">
            <w:pPr>
              <w:pStyle w:val="a0"/>
              <w:numPr>
                <w:ilvl w:val="0"/>
                <w:numId w:val="36"/>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w:t>
            </w:r>
            <w:r w:rsidRPr="00EB3969">
              <w:rPr>
                <w:rFonts w:ascii="Times New Roman" w:eastAsia="Times New Roman" w:hAnsi="Times New Roman" w:cs="Times New Roman"/>
                <w:bCs/>
                <w:szCs w:val="20"/>
              </w:rPr>
              <w:t>осуществляет учет и анализ авиационных событий</w:t>
            </w:r>
            <w:r w:rsidR="006563E2">
              <w:rPr>
                <w:rFonts w:ascii="Times New Roman" w:eastAsia="Times New Roman" w:hAnsi="Times New Roman" w:cs="Times New Roman"/>
                <w:bCs/>
                <w:szCs w:val="20"/>
              </w:rPr>
              <w:t>, происходящих в процессе деятельности организации по ТО</w:t>
            </w:r>
            <w:r w:rsidRPr="00EB3969">
              <w:rPr>
                <w:rFonts w:ascii="Times New Roman" w:eastAsia="Times New Roman" w:hAnsi="Times New Roman" w:cs="Times New Roman"/>
                <w:bCs/>
                <w:szCs w:val="20"/>
              </w:rPr>
              <w:t>:</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разработаны и структурированы формы учета информации об авиационных событиях (в наличии базы данных реестры с информацией по событиям и т.д.);</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проводится контроль исполнения рекомендаций, представленных в отчете по событию.</w:t>
            </w:r>
          </w:p>
          <w:p w:rsidR="006A0BCE" w:rsidRPr="00EB3969" w:rsidRDefault="006A0BCE" w:rsidP="00517501">
            <w:pPr>
              <w:pStyle w:val="a0"/>
              <w:numPr>
                <w:ilvl w:val="0"/>
                <w:numId w:val="36"/>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Осуществляется проведение анализа авиационных событий (в наличии имеются аналитические материалы, утверждённые руководством) с разработкой мероприятий по предотвращению авиационных событий.</w:t>
            </w:r>
            <w:r w:rsidR="000D6885">
              <w:rPr>
                <w:rFonts w:ascii="Times New Roman" w:eastAsia="Times New Roman" w:hAnsi="Times New Roman" w:cs="Times New Roman"/>
                <w:bCs/>
                <w:szCs w:val="20"/>
              </w:rPr>
              <w:t xml:space="preserve"> </w:t>
            </w:r>
            <w:r w:rsidR="004019C4">
              <w:rPr>
                <w:rFonts w:ascii="Times New Roman" w:hAnsi="Times New Roman" w:cs="Times New Roman"/>
              </w:rPr>
              <w:t>(</w:t>
            </w:r>
            <w:hyperlink w:anchor="_Требование:_T-3.1-3т"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6A0BCE" w:rsidRPr="00EB3969" w:rsidTr="00BD44CC">
        <w:trPr>
          <w:cantSplit/>
          <w:trHeight w:hRule="exact" w:val="809"/>
        </w:trPr>
        <w:tc>
          <w:tcPr>
            <w:tcW w:w="2122"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78"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EB3969" w:rsidRDefault="004231A6"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6A0BCE" w:rsidRPr="00AE765B" w:rsidTr="00BD44CC">
        <w:trPr>
          <w:cantSplit/>
          <w:trHeight w:val="221"/>
        </w:trPr>
        <w:tc>
          <w:tcPr>
            <w:tcW w:w="5000" w:type="pct"/>
            <w:gridSpan w:val="3"/>
          </w:tcPr>
          <w:p w:rsidR="006A0BCE" w:rsidRPr="00AE765B"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lang w:eastAsia="ru-RU"/>
        </w:rPr>
      </w:pPr>
    </w:p>
    <w:p w:rsidR="006A0BCE" w:rsidRDefault="006A0BCE" w:rsidP="006A0BCE">
      <w:pPr>
        <w:rPr>
          <w:lang w:eastAsia="ru-RU"/>
        </w:rPr>
      </w:pPr>
      <w:r>
        <w:rPr>
          <w:lang w:eastAsia="ru-RU"/>
        </w:rPr>
        <w:br w:type="page"/>
      </w:r>
    </w:p>
    <w:tbl>
      <w:tblPr>
        <w:tblW w:w="500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59"/>
        <w:gridCol w:w="3103"/>
        <w:gridCol w:w="5508"/>
      </w:tblGrid>
      <w:tr w:rsidR="006A0BCE" w:rsidRPr="00EB3969" w:rsidTr="00BD44CC">
        <w:trPr>
          <w:cantSplit/>
          <w:trHeight w:val="397"/>
        </w:trPr>
        <w:tc>
          <w:tcPr>
            <w:tcW w:w="501"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21"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70" w:name="_Т-3.1-5"/>
            <w:bookmarkStart w:id="171" w:name="_Т-3.1-5т"/>
            <w:bookmarkStart w:id="172" w:name="_Toc20346309"/>
            <w:bookmarkStart w:id="173" w:name="_Toc24552402"/>
            <w:bookmarkStart w:id="174" w:name="_Toc26399470"/>
            <w:bookmarkStart w:id="175" w:name="_Toc26400020"/>
            <w:bookmarkEnd w:id="170"/>
            <w:bookmarkEnd w:id="171"/>
            <w:r w:rsidRPr="00BD44CC">
              <w:rPr>
                <w:rFonts w:ascii="Times New Roman" w:hAnsi="Times New Roman" w:cs="Times New Roman"/>
                <w:b/>
                <w:color w:val="auto"/>
                <w:sz w:val="24"/>
                <w:szCs w:val="24"/>
              </w:rPr>
              <w:t>Т-3.1-</w:t>
            </w:r>
            <w:bookmarkEnd w:id="172"/>
            <w:r w:rsidR="00D741AC" w:rsidRPr="00BD44CC">
              <w:rPr>
                <w:rFonts w:ascii="Times New Roman" w:hAnsi="Times New Roman" w:cs="Times New Roman"/>
                <w:b/>
                <w:color w:val="auto"/>
                <w:sz w:val="24"/>
                <w:szCs w:val="24"/>
              </w:rPr>
              <w:t>3</w:t>
            </w:r>
            <w:bookmarkEnd w:id="173"/>
            <w:bookmarkEnd w:id="174"/>
            <w:bookmarkEnd w:id="175"/>
          </w:p>
        </w:tc>
        <w:tc>
          <w:tcPr>
            <w:tcW w:w="2878"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54470069"/>
                <w:placeholder>
                  <w:docPart w:val="13984D46DF3C43B5A5ADB68FA29EB3FE"/>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Организация по ТО проводит оценку эффективности функционирования системы управления безопасностью полетов.</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Pr="00EB3969">
              <w:rPr>
                <w:rFonts w:ascii="Times New Roman" w:eastAsia="Times New Roman" w:hAnsi="Times New Roman" w:cs="Times New Roman"/>
                <w:bCs/>
                <w:szCs w:val="20"/>
              </w:rPr>
              <w:t xml:space="preserve"> Постановления Правительства от 18.11.2014 года</w:t>
            </w:r>
            <w:r w:rsidRPr="00EB3969">
              <w:rPr>
                <w:rFonts w:ascii="Times New Roman" w:hAnsi="Times New Roman" w:cs="Times New Roman"/>
              </w:rPr>
              <w:t>. №1215 п. 5 (г).</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37"/>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NewRoman???????" w:hAnsi="TimesNewRoman???????" w:cs="TimesNewRoman???????"/>
              </w:rPr>
              <w:t xml:space="preserve">В организация по ТО </w:t>
            </w:r>
            <w:r w:rsidRPr="00EB3969">
              <w:rPr>
                <w:rFonts w:ascii="Times New Roman" w:eastAsia="Times New Roman" w:hAnsi="Times New Roman" w:cs="Times New Roman"/>
                <w:bCs/>
                <w:szCs w:val="20"/>
              </w:rPr>
              <w:t>разработаны и внедрены количественные показатели уровня БП, установлены целевые и пороговые уровни показателей.</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Организацией по ТО обеспечивается проведение постоянного мониторинга и регулярной оценки показателей БП. В наличии есть подтверждающие матери</w:t>
            </w:r>
            <w:r w:rsidR="00F6078C">
              <w:rPr>
                <w:rFonts w:ascii="Times New Roman" w:eastAsia="Times New Roman" w:hAnsi="Times New Roman" w:cs="Times New Roman"/>
                <w:bCs/>
                <w:szCs w:val="20"/>
              </w:rPr>
              <w:t>алы об оценке показателей БП (например</w:t>
            </w:r>
            <w:r w:rsidR="00CC504F">
              <w:rPr>
                <w:rFonts w:ascii="Times New Roman" w:eastAsia="Times New Roman" w:hAnsi="Times New Roman" w:cs="Times New Roman"/>
                <w:bCs/>
                <w:szCs w:val="20"/>
              </w:rPr>
              <w:t>,</w:t>
            </w:r>
            <w:r w:rsidRPr="00EB3969">
              <w:rPr>
                <w:rFonts w:ascii="Times New Roman" w:eastAsia="Times New Roman" w:hAnsi="Times New Roman" w:cs="Times New Roman"/>
                <w:bCs/>
                <w:szCs w:val="20"/>
              </w:rPr>
              <w:t xml:space="preserve"> протоколы Правления/Комитета, презентации, анализы и т.д.).</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hAnsi="Times New Roman" w:cs="Times New Roman"/>
              </w:rPr>
              <w:t xml:space="preserve">Показатели уровня БП используются для оценки эффективности функционирования системы управления риском </w:t>
            </w:r>
            <w:r w:rsidRPr="00EB3969">
              <w:rPr>
                <w:rFonts w:ascii="Times New Roman" w:eastAsia="Times New Roman" w:hAnsi="Times New Roman" w:cs="Times New Roman"/>
                <w:bCs/>
                <w:szCs w:val="20"/>
              </w:rPr>
              <w:t>для БП</w:t>
            </w:r>
            <w:r w:rsidRPr="00EB3969">
              <w:rPr>
                <w:rFonts w:ascii="Times New Roman" w:hAnsi="Times New Roman" w:cs="Times New Roman"/>
              </w:rPr>
              <w:t xml:space="preserve"> и разработки мероприятий при выходе значений показателей за пороговые уровни.</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xml:space="preserve">В организации по ТО разработана и утверждена нормативная документация, описывающая порядок оценки показателей БП, на основании которой делается заключение об эффективности функционирования СУБП. </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hAnsi="Times New Roman" w:cs="Times New Roman"/>
              </w:rPr>
              <w:t>Работники ознакомлены с текущим уровнем БП и мероприятиями, направленными на поддержание уровня БП.</w:t>
            </w:r>
            <w:r w:rsidR="000D6885">
              <w:rPr>
                <w:rFonts w:ascii="Times New Roman" w:hAnsi="Times New Roman" w:cs="Times New Roman"/>
              </w:rPr>
              <w:t xml:space="preserve"> </w:t>
            </w:r>
            <w:r w:rsidR="004019C4">
              <w:rPr>
                <w:rFonts w:ascii="Times New Roman" w:hAnsi="Times New Roman" w:cs="Times New Roman"/>
              </w:rPr>
              <w:t>(</w:t>
            </w:r>
            <w:hyperlink w:anchor="_Требование:_T-3.1-3т_1"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tc>
      </w:tr>
      <w:tr w:rsidR="006A0BCE" w:rsidRPr="00EB3969" w:rsidTr="00BD44CC">
        <w:trPr>
          <w:cantSplit/>
          <w:trHeight w:hRule="exact" w:val="809"/>
        </w:trPr>
        <w:tc>
          <w:tcPr>
            <w:tcW w:w="2122"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78"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9A4B9D">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p w:rsidR="006A0BCE" w:rsidRPr="00EB3969" w:rsidRDefault="006A0BCE"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6A0BCE" w:rsidRPr="00AE765B" w:rsidTr="00BD44CC">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lang w:eastAsia="ru-RU"/>
        </w:rPr>
      </w:pPr>
    </w:p>
    <w:p w:rsidR="006A0BCE" w:rsidRDefault="006A0BCE" w:rsidP="006A0BCE">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387"/>
        <w:gridCol w:w="2819"/>
        <w:gridCol w:w="5575"/>
      </w:tblGrid>
      <w:tr w:rsidR="006A0BCE" w:rsidRPr="00EB3969" w:rsidTr="00BD44CC">
        <w:trPr>
          <w:cantSplit/>
          <w:trHeight w:val="397"/>
        </w:trPr>
        <w:tc>
          <w:tcPr>
            <w:tcW w:w="709"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441"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76" w:name="_Т-3.1-7"/>
            <w:bookmarkStart w:id="177" w:name="_Toc20346310"/>
            <w:bookmarkStart w:id="178" w:name="_Toc24552403"/>
            <w:bookmarkStart w:id="179" w:name="_Toc26399471"/>
            <w:bookmarkStart w:id="180" w:name="_Toc26400021"/>
            <w:bookmarkEnd w:id="176"/>
            <w:r w:rsidRPr="00BD44CC">
              <w:rPr>
                <w:rFonts w:ascii="Times New Roman" w:hAnsi="Times New Roman" w:cs="Times New Roman"/>
                <w:b/>
                <w:color w:val="auto"/>
                <w:sz w:val="24"/>
                <w:szCs w:val="24"/>
              </w:rPr>
              <w:t>Т-3.1-</w:t>
            </w:r>
            <w:bookmarkEnd w:id="177"/>
            <w:r w:rsidR="00D741AC" w:rsidRPr="00BD44CC">
              <w:rPr>
                <w:rFonts w:ascii="Times New Roman" w:hAnsi="Times New Roman" w:cs="Times New Roman"/>
                <w:b/>
                <w:color w:val="auto"/>
                <w:sz w:val="24"/>
                <w:szCs w:val="24"/>
              </w:rPr>
              <w:t>4</w:t>
            </w:r>
            <w:bookmarkEnd w:id="178"/>
            <w:bookmarkEnd w:id="179"/>
            <w:bookmarkEnd w:id="180"/>
          </w:p>
        </w:tc>
        <w:tc>
          <w:tcPr>
            <w:tcW w:w="2850"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54782319"/>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Рекомендация</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xml:space="preserve">Организация по ТО осуществляет внутренние проверки функционирования СУБП. </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DE1CAA">
              <w:rPr>
                <w:rFonts w:ascii="Times New Roman" w:eastAsia="Times New Roman" w:hAnsi="Times New Roman" w:cs="Times New Roman"/>
                <w:bCs/>
                <w:szCs w:val="20"/>
              </w:rPr>
              <w:t xml:space="preserve"> 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п. 3.1.1</w:t>
            </w:r>
            <w:r w:rsidRPr="00EB3969">
              <w:rPr>
                <w:rFonts w:ascii="Times New Roman" w:eastAsia="Times New Roman" w:hAnsi="Times New Roman" w:cs="Times New Roman"/>
                <w:bCs/>
                <w:szCs w:val="20"/>
              </w:rPr>
              <w:t>; РУБП ИКАО п.9.5.4.</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6A0BCE" w:rsidRPr="00EB3969" w:rsidRDefault="006A0BCE" w:rsidP="00517501">
            <w:pPr>
              <w:pStyle w:val="a0"/>
              <w:numPr>
                <w:ilvl w:val="0"/>
                <w:numId w:val="38"/>
              </w:numPr>
              <w:autoSpaceDE w:val="0"/>
              <w:autoSpaceDN w:val="0"/>
              <w:adjustRightInd w:val="0"/>
              <w:spacing w:after="0" w:line="240" w:lineRule="auto"/>
              <w:ind w:left="59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определен процесс проведения проверок функционирования СУБП.</w:t>
            </w:r>
          </w:p>
          <w:p w:rsidR="006A0BCE" w:rsidRPr="00EB3969" w:rsidRDefault="006A0BCE" w:rsidP="00517501">
            <w:pPr>
              <w:pStyle w:val="a0"/>
              <w:numPr>
                <w:ilvl w:val="0"/>
                <w:numId w:val="38"/>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документация (</w:t>
            </w:r>
            <w:r w:rsidR="00F6078C">
              <w:rPr>
                <w:rFonts w:ascii="Times New Roman" w:eastAsia="Times New Roman" w:hAnsi="Times New Roman" w:cs="Times New Roman"/>
                <w:bCs/>
                <w:szCs w:val="20"/>
              </w:rPr>
              <w:t>на</w:t>
            </w:r>
            <w:r w:rsidRPr="00EB3969">
              <w:rPr>
                <w:rFonts w:ascii="Times New Roman" w:eastAsia="Times New Roman" w:hAnsi="Times New Roman" w:cs="Times New Roman"/>
                <w:bCs/>
                <w:szCs w:val="20"/>
              </w:rPr>
              <w:t>пример</w:t>
            </w:r>
            <w:r w:rsidR="00A41416">
              <w:rPr>
                <w:rFonts w:ascii="Times New Roman" w:eastAsia="Times New Roman" w:hAnsi="Times New Roman" w:cs="Times New Roman"/>
                <w:bCs/>
                <w:szCs w:val="20"/>
              </w:rPr>
              <w:t>,</w:t>
            </w:r>
            <w:r w:rsidRPr="00EB3969">
              <w:rPr>
                <w:rFonts w:ascii="Times New Roman" w:eastAsia="Times New Roman" w:hAnsi="Times New Roman" w:cs="Times New Roman"/>
                <w:bCs/>
                <w:szCs w:val="20"/>
              </w:rPr>
              <w:t xml:space="preserve"> отчеты о проведении проверок, заполненные чек-листы, и т.д.) о проведении внутренних проверок с заключением о функционировании СУБП.</w:t>
            </w:r>
          </w:p>
          <w:p w:rsidR="006A0BCE" w:rsidRPr="00EB3969" w:rsidRDefault="006A0BCE" w:rsidP="00517501">
            <w:pPr>
              <w:pStyle w:val="a0"/>
              <w:numPr>
                <w:ilvl w:val="0"/>
                <w:numId w:val="38"/>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т.п.).</w:t>
            </w:r>
            <w:r w:rsidR="004019C4">
              <w:rPr>
                <w:rFonts w:ascii="Times New Roman" w:hAnsi="Times New Roman" w:cs="Times New Roman"/>
              </w:rPr>
              <w:t>(</w:t>
            </w:r>
            <w:hyperlink w:anchor="_Рекомендация:_T-3.1-4рс"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tc>
      </w:tr>
      <w:tr w:rsidR="006A0BCE" w:rsidRPr="00EB3969" w:rsidTr="00BD44CC">
        <w:trPr>
          <w:cantSplit/>
          <w:trHeight w:hRule="exact" w:val="809"/>
        </w:trPr>
        <w:tc>
          <w:tcPr>
            <w:tcW w:w="2150"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50" w:type="pct"/>
            <w:vAlign w:val="center"/>
          </w:tcPr>
          <w:p w:rsidR="006A0BCE" w:rsidRPr="00EB3969" w:rsidRDefault="006A0BCE" w:rsidP="00A41416">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p w:rsidR="006A0BCE" w:rsidRPr="00EB3969" w:rsidRDefault="006A0BCE"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6A0BCE" w:rsidRPr="00AE765B" w:rsidTr="00BD44CC">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lang w:eastAsia="ru-RU"/>
        </w:rPr>
      </w:pPr>
    </w:p>
    <w:p w:rsidR="006A0BCE" w:rsidRDefault="006A0BCE" w:rsidP="006A0BCE">
      <w:pPr>
        <w:rPr>
          <w:lang w:eastAsia="ru-RU"/>
        </w:rPr>
      </w:pPr>
      <w:r>
        <w:rPr>
          <w:lang w:eastAsia="ru-RU"/>
        </w:rPr>
        <w:br w:type="page"/>
      </w:r>
    </w:p>
    <w:p w:rsidR="00D85E6F" w:rsidRPr="002460AC" w:rsidRDefault="00D85E6F" w:rsidP="00175CC2">
      <w:pPr>
        <w:pStyle w:val="2"/>
        <w:spacing w:before="0" w:line="360" w:lineRule="auto"/>
        <w:jc w:val="center"/>
        <w:rPr>
          <w:rFonts w:ascii="Times New Roman" w:hAnsi="Times New Roman" w:cs="Times New Roman"/>
          <w:b/>
          <w:color w:val="auto"/>
          <w:sz w:val="24"/>
          <w:szCs w:val="24"/>
          <w:lang w:eastAsia="ru-RU"/>
        </w:rPr>
      </w:pPr>
      <w:bookmarkStart w:id="181" w:name="_Toc26400022"/>
      <w:r w:rsidRPr="002460AC">
        <w:rPr>
          <w:rFonts w:ascii="Times New Roman" w:hAnsi="Times New Roman" w:cs="Times New Roman"/>
          <w:b/>
          <w:color w:val="auto"/>
          <w:sz w:val="24"/>
          <w:szCs w:val="24"/>
          <w:lang w:eastAsia="ru-RU"/>
        </w:rPr>
        <w:lastRenderedPageBreak/>
        <w:t>2.3.2 Осуществление изменений</w:t>
      </w:r>
      <w:bookmarkEnd w:id="181"/>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46"/>
        <w:gridCol w:w="3198"/>
        <w:gridCol w:w="5489"/>
      </w:tblGrid>
      <w:tr w:rsidR="006A0BCE" w:rsidRPr="00EB3969" w:rsidTr="00BD44CC">
        <w:trPr>
          <w:cantSplit/>
          <w:trHeight w:val="397"/>
        </w:trPr>
        <w:tc>
          <w:tcPr>
            <w:tcW w:w="491"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60"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82" w:name="_Т-3.2-1"/>
            <w:bookmarkStart w:id="183" w:name="_Т-3.2-1т"/>
            <w:bookmarkStart w:id="184" w:name="_Toc20346312"/>
            <w:bookmarkStart w:id="185" w:name="_Toc24552405"/>
            <w:bookmarkStart w:id="186" w:name="_Toc26399473"/>
            <w:bookmarkStart w:id="187" w:name="_Toc26400023"/>
            <w:bookmarkEnd w:id="182"/>
            <w:bookmarkEnd w:id="183"/>
            <w:r w:rsidRPr="00BD44CC">
              <w:rPr>
                <w:rFonts w:ascii="Times New Roman" w:hAnsi="Times New Roman" w:cs="Times New Roman"/>
                <w:b/>
                <w:color w:val="auto"/>
                <w:sz w:val="24"/>
                <w:szCs w:val="24"/>
              </w:rPr>
              <w:t>Т-3.2-1</w:t>
            </w:r>
            <w:bookmarkEnd w:id="184"/>
            <w:bookmarkEnd w:id="185"/>
            <w:bookmarkEnd w:id="186"/>
            <w:bookmarkEnd w:id="187"/>
          </w:p>
        </w:tc>
        <w:tc>
          <w:tcPr>
            <w:tcW w:w="2850"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145179652"/>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Организация по ТО осуществляет процесс внесения изменений в СУБП.</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Pr="00EB3969">
              <w:rPr>
                <w:rFonts w:ascii="Times New Roman" w:eastAsia="Times New Roman" w:hAnsi="Times New Roman" w:cs="Times New Roman"/>
                <w:bCs/>
                <w:szCs w:val="20"/>
              </w:rPr>
              <w:t xml:space="preserve"> Постановления Правительства от 18.11.2014 года</w:t>
            </w:r>
            <w:r w:rsidRPr="00EB3969">
              <w:rPr>
                <w:rFonts w:ascii="Times New Roman" w:hAnsi="Times New Roman" w:cs="Times New Roman"/>
              </w:rPr>
              <w:t>. №1215 п. 5 (д).</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6A0BCE" w:rsidRPr="00EB3969" w:rsidRDefault="006A0BCE" w:rsidP="00517501">
            <w:pPr>
              <w:pStyle w:val="a0"/>
              <w:numPr>
                <w:ilvl w:val="0"/>
                <w:numId w:val="39"/>
              </w:numPr>
              <w:autoSpaceDE w:val="0"/>
              <w:autoSpaceDN w:val="0"/>
              <w:adjustRightInd w:val="0"/>
              <w:spacing w:after="0" w:line="240" w:lineRule="auto"/>
              <w:ind w:left="59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описан процесс реагирования на внутренние (внутри организации) и внешние (за пределами организации) изменения, способные негативно отразиться на состоянии БП.</w:t>
            </w:r>
          </w:p>
          <w:p w:rsidR="006A0BCE" w:rsidRPr="00EB3969" w:rsidRDefault="006A0BCE" w:rsidP="00517501">
            <w:pPr>
              <w:pStyle w:val="a0"/>
              <w:numPr>
                <w:ilvl w:val="0"/>
                <w:numId w:val="39"/>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w:t>
            </w:r>
          </w:p>
          <w:p w:rsidR="006A0BCE" w:rsidRPr="00EB3969" w:rsidRDefault="006A0BCE" w:rsidP="00517501">
            <w:pPr>
              <w:pStyle w:val="a0"/>
              <w:numPr>
                <w:ilvl w:val="0"/>
                <w:numId w:val="39"/>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подтверждающая документация с оценкой возможных рисков для БП организации по ТО при возникновении возможных изменений в непосредственной деятельности (</w:t>
            </w:r>
            <w:r w:rsidR="00F6078C">
              <w:rPr>
                <w:rFonts w:ascii="Times New Roman" w:eastAsia="Times New Roman" w:hAnsi="Times New Roman" w:cs="Times New Roman"/>
                <w:bCs/>
                <w:szCs w:val="20"/>
              </w:rPr>
              <w:t>на</w:t>
            </w:r>
            <w:r w:rsidR="00D85E6F">
              <w:rPr>
                <w:rFonts w:ascii="Times New Roman" w:eastAsia="Times New Roman" w:hAnsi="Times New Roman" w:cs="Times New Roman"/>
                <w:bCs/>
                <w:szCs w:val="20"/>
              </w:rPr>
              <w:t>пример,</w:t>
            </w:r>
            <w:r w:rsidRPr="00EB3969">
              <w:rPr>
                <w:rFonts w:ascii="Times New Roman" w:eastAsia="Times New Roman" w:hAnsi="Times New Roman" w:cs="Times New Roman"/>
                <w:bCs/>
                <w:szCs w:val="20"/>
              </w:rPr>
              <w:t xml:space="preserve"> отчеты и анализы по освоению ТО новых типов ВС, оценка риска для БП при изменении организационной структуры компании, и т.п.). </w:t>
            </w:r>
          </w:p>
          <w:p w:rsidR="006A0BCE" w:rsidRPr="00EB3969" w:rsidRDefault="006A0BCE" w:rsidP="00517501">
            <w:pPr>
              <w:pStyle w:val="a0"/>
              <w:numPr>
                <w:ilvl w:val="0"/>
                <w:numId w:val="39"/>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 результатам анализа разработаны рекомендации и осуществлен контроль их исполнения.</w:t>
            </w:r>
            <w:r w:rsidR="00AB6810">
              <w:rPr>
                <w:rFonts w:ascii="Times New Roman" w:hAnsi="Times New Roman" w:cs="Times New Roman"/>
              </w:rPr>
              <w:t>(</w:t>
            </w:r>
            <w:hyperlink w:anchor="_Требование:_T-3.2-1т"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tc>
      </w:tr>
      <w:tr w:rsidR="006A0BCE" w:rsidRPr="00EB3969" w:rsidTr="00BD44CC">
        <w:trPr>
          <w:cantSplit/>
          <w:trHeight w:hRule="exact" w:val="809"/>
        </w:trPr>
        <w:tc>
          <w:tcPr>
            <w:tcW w:w="2150"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50"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EB3969" w:rsidRDefault="004231A6"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6A0BCE" w:rsidRPr="00AE765B" w:rsidTr="00BD44CC">
        <w:trPr>
          <w:cantSplit/>
          <w:trHeight w:val="221"/>
        </w:trPr>
        <w:tc>
          <w:tcPr>
            <w:tcW w:w="5000" w:type="pct"/>
            <w:gridSpan w:val="3"/>
          </w:tcPr>
          <w:p w:rsidR="006A0BCE" w:rsidRPr="00AE765B"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pStyle w:val="a0"/>
        <w:ind w:left="735"/>
        <w:rPr>
          <w:lang w:eastAsia="ru-RU"/>
        </w:rPr>
      </w:pPr>
    </w:p>
    <w:p w:rsidR="006A0BCE" w:rsidRDefault="006A0BCE" w:rsidP="006A0BCE">
      <w:pPr>
        <w:rPr>
          <w:lang w:eastAsia="ru-RU"/>
        </w:rPr>
      </w:pPr>
      <w:r>
        <w:rPr>
          <w:lang w:eastAsia="ru-RU"/>
        </w:rPr>
        <w:br w:type="page"/>
      </w:r>
    </w:p>
    <w:p w:rsidR="00D85E6F" w:rsidRPr="002460AC" w:rsidRDefault="00D85E6F" w:rsidP="00175CC2">
      <w:pPr>
        <w:pStyle w:val="2"/>
        <w:spacing w:before="0" w:line="360" w:lineRule="auto"/>
        <w:jc w:val="center"/>
        <w:rPr>
          <w:rFonts w:ascii="Times New Roman" w:hAnsi="Times New Roman" w:cs="Times New Roman"/>
          <w:b/>
          <w:color w:val="auto"/>
          <w:sz w:val="24"/>
          <w:szCs w:val="24"/>
          <w:lang w:eastAsia="ru-RU"/>
        </w:rPr>
      </w:pPr>
      <w:bookmarkStart w:id="188" w:name="_Toc26400024"/>
      <w:r w:rsidRPr="002460AC">
        <w:rPr>
          <w:rFonts w:ascii="Times New Roman" w:hAnsi="Times New Roman" w:cs="Times New Roman"/>
          <w:b/>
          <w:color w:val="auto"/>
          <w:sz w:val="24"/>
          <w:szCs w:val="24"/>
          <w:lang w:eastAsia="ru-RU"/>
        </w:rPr>
        <w:lastRenderedPageBreak/>
        <w:t>2.3.3 Постоянное совершенствование СУБП</w:t>
      </w:r>
      <w:bookmarkEnd w:id="188"/>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5"/>
        <w:gridCol w:w="2977"/>
        <w:gridCol w:w="5544"/>
      </w:tblGrid>
      <w:tr w:rsidR="006A0BCE" w:rsidRPr="00EB3969" w:rsidTr="005160E9">
        <w:trPr>
          <w:cantSplit/>
          <w:trHeight w:val="397"/>
        </w:trPr>
        <w:tc>
          <w:tcPr>
            <w:tcW w:w="509"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69" w:type="pct"/>
            <w:vAlign w:val="center"/>
          </w:tcPr>
          <w:p w:rsidR="006A0BCE" w:rsidRPr="00BD44CC" w:rsidRDefault="006A0BCE" w:rsidP="005160E9">
            <w:pPr>
              <w:pStyle w:val="2"/>
              <w:spacing w:before="0" w:line="240" w:lineRule="auto"/>
              <w:rPr>
                <w:rFonts w:ascii="Times New Roman" w:hAnsi="Times New Roman" w:cs="Times New Roman"/>
                <w:b/>
                <w:color w:val="auto"/>
                <w:sz w:val="24"/>
                <w:szCs w:val="24"/>
              </w:rPr>
            </w:pPr>
            <w:bookmarkStart w:id="189" w:name="_Т-3.3-1"/>
            <w:bookmarkStart w:id="190" w:name="_Т-3.3-1р"/>
            <w:bookmarkStart w:id="191" w:name="_Toc20346314"/>
            <w:bookmarkStart w:id="192" w:name="_Toc24552407"/>
            <w:bookmarkStart w:id="193" w:name="_Toc26399475"/>
            <w:bookmarkStart w:id="194" w:name="_Toc26400025"/>
            <w:bookmarkEnd w:id="189"/>
            <w:bookmarkEnd w:id="190"/>
            <w:r w:rsidRPr="00BD44CC">
              <w:rPr>
                <w:rFonts w:ascii="Times New Roman" w:hAnsi="Times New Roman" w:cs="Times New Roman"/>
                <w:b/>
                <w:color w:val="auto"/>
                <w:sz w:val="24"/>
                <w:szCs w:val="24"/>
              </w:rPr>
              <w:t>Т-3.3-1</w:t>
            </w:r>
            <w:bookmarkEnd w:id="191"/>
            <w:bookmarkEnd w:id="192"/>
            <w:bookmarkEnd w:id="193"/>
            <w:bookmarkEnd w:id="194"/>
          </w:p>
        </w:tc>
        <w:tc>
          <w:tcPr>
            <w:tcW w:w="2923"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51630689"/>
                <w:comboBox>
                  <w:listItem w:displayText="Рекомендация" w:value="Рекомендация"/>
                  <w:listItem w:displayText="Требование" w:value="Требование"/>
                </w:comboBox>
              </w:sdtPr>
              <w:sdtContent>
                <w:r w:rsidR="00E25E53" w:rsidRPr="00A41416">
                  <w:rPr>
                    <w:rFonts w:ascii="Times New Roman" w:eastAsia="Times New Roman" w:hAnsi="Times New Roman" w:cs="Times New Roman"/>
                    <w:sz w:val="24"/>
                    <w:szCs w:val="20"/>
                  </w:rPr>
                  <w:t xml:space="preserve"> </w:t>
                </w:r>
                <w:r w:rsidRPr="00A41416">
                  <w:rPr>
                    <w:rFonts w:ascii="Times New Roman" w:eastAsia="Times New Roman" w:hAnsi="Times New Roman" w:cs="Times New Roman"/>
                    <w:sz w:val="24"/>
                    <w:szCs w:val="20"/>
                  </w:rPr>
                  <w:t>Рекомендация</w:t>
                </w:r>
              </w:sdtContent>
            </w:sdt>
          </w:p>
        </w:tc>
      </w:tr>
      <w:tr w:rsidR="006A0BCE" w:rsidRPr="00EB3969" w:rsidTr="005160E9">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Организация по ТО осуществляет поддержание и постоянное совершенствование СУБП.</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5160E9">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D85E6F">
              <w:rPr>
                <w:rFonts w:ascii="Times New Roman" w:eastAsia="Times New Roman" w:hAnsi="Times New Roman" w:cs="Times New Roman"/>
                <w:bCs/>
                <w:szCs w:val="20"/>
              </w:rPr>
              <w:t xml:space="preserve"> 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 xml:space="preserve">п. 3.3; </w:t>
            </w:r>
            <w:r w:rsidRPr="00EB3969">
              <w:rPr>
                <w:rFonts w:ascii="Times New Roman" w:eastAsia="Times New Roman" w:hAnsi="Times New Roman" w:cs="Times New Roman"/>
                <w:bCs/>
                <w:szCs w:val="20"/>
              </w:rPr>
              <w:t>РУБП ИКАО п.9.5.6.</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5160E9">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40"/>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описан процесс поддержания и постоянного совершенствования СУБП</w:t>
            </w:r>
            <w:r w:rsidR="00A41416">
              <w:rPr>
                <w:rFonts w:ascii="Times New Roman" w:eastAsia="Times New Roman" w:hAnsi="Times New Roman" w:cs="Times New Roman"/>
                <w:bCs/>
                <w:szCs w:val="20"/>
              </w:rPr>
              <w:t>.</w:t>
            </w:r>
          </w:p>
          <w:p w:rsidR="006A0BCE" w:rsidRPr="00EB3969" w:rsidRDefault="006A0BCE" w:rsidP="00517501">
            <w:pPr>
              <w:pStyle w:val="a0"/>
              <w:numPr>
                <w:ilvl w:val="0"/>
                <w:numId w:val="40"/>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w:t>
            </w:r>
          </w:p>
          <w:p w:rsidR="006A0BCE" w:rsidRPr="00EB3969" w:rsidRDefault="006A0BCE" w:rsidP="00517501">
            <w:pPr>
              <w:pStyle w:val="a0"/>
              <w:numPr>
                <w:ilvl w:val="0"/>
                <w:numId w:val="40"/>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подтверждающая документация по развитию, улучшению СУБП (</w:t>
            </w:r>
            <w:r w:rsidR="00F6078C">
              <w:rPr>
                <w:rFonts w:ascii="Times New Roman" w:eastAsia="Times New Roman" w:hAnsi="Times New Roman" w:cs="Times New Roman"/>
                <w:bCs/>
                <w:szCs w:val="20"/>
              </w:rPr>
              <w:t>на</w:t>
            </w:r>
            <w:r w:rsidR="00D85E6F">
              <w:rPr>
                <w:rFonts w:ascii="Times New Roman" w:eastAsia="Times New Roman" w:hAnsi="Times New Roman" w:cs="Times New Roman"/>
                <w:bCs/>
                <w:szCs w:val="20"/>
              </w:rPr>
              <w:t>пример,</w:t>
            </w:r>
            <w:r w:rsidRPr="00EB3969">
              <w:rPr>
                <w:rFonts w:ascii="Times New Roman" w:eastAsia="Times New Roman" w:hAnsi="Times New Roman" w:cs="Times New Roman"/>
                <w:bCs/>
                <w:szCs w:val="20"/>
              </w:rPr>
              <w:t xml:space="preserve"> программы по развитию СУБП, приказы, указания и распоряжения по внедрению/дальнейшему внедрению СУБП, планы мероприятий и т.п.).</w:t>
            </w:r>
            <w:r w:rsidR="004231A6">
              <w:rPr>
                <w:rFonts w:ascii="Times New Roman" w:eastAsia="Times New Roman" w:hAnsi="Times New Roman" w:cs="Times New Roman"/>
                <w:bCs/>
                <w:szCs w:val="20"/>
              </w:rPr>
              <w:t xml:space="preserve"> </w:t>
            </w:r>
            <w:r w:rsidR="00AB6810">
              <w:rPr>
                <w:rFonts w:ascii="Times New Roman" w:hAnsi="Times New Roman" w:cs="Times New Roman"/>
              </w:rPr>
              <w:t>(</w:t>
            </w:r>
            <w:hyperlink w:anchor="_Рекомендация:_T-3.3-1рс"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6A0BCE" w:rsidRPr="00EB3969" w:rsidTr="005160E9">
        <w:trPr>
          <w:cantSplit/>
          <w:trHeight w:hRule="exact" w:val="809"/>
        </w:trPr>
        <w:tc>
          <w:tcPr>
            <w:tcW w:w="2077"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5160E9">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5160E9">
        <w:trPr>
          <w:cantSplit/>
          <w:trHeight w:val="290"/>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p w:rsidR="006A0BCE" w:rsidRPr="00EB3969" w:rsidRDefault="006A0BCE" w:rsidP="005160E9">
            <w:pPr>
              <w:keepNext/>
              <w:spacing w:after="0" w:line="240" w:lineRule="auto"/>
              <w:jc w:val="both"/>
              <w:rPr>
                <w:rFonts w:ascii="Times New Roman" w:eastAsia="Times New Roman" w:hAnsi="Times New Roman" w:cs="Times New Roman"/>
                <w:b/>
                <w:szCs w:val="20"/>
              </w:rPr>
            </w:pPr>
          </w:p>
        </w:tc>
      </w:tr>
      <w:tr w:rsidR="006A0BCE" w:rsidRPr="00AE765B" w:rsidTr="005160E9">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6A0BCE" w:rsidRPr="00AE765B" w:rsidTr="005160E9">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F82404" w:rsidRDefault="00F82404" w:rsidP="006A0BCE">
      <w:pPr>
        <w:spacing w:after="0" w:line="240" w:lineRule="auto"/>
        <w:rPr>
          <w:lang w:eastAsia="ru-RU"/>
        </w:rPr>
      </w:pPr>
    </w:p>
    <w:p w:rsidR="006A0BCE" w:rsidRDefault="006A0BCE">
      <w:pPr>
        <w:rPr>
          <w:lang w:eastAsia="ru-RU"/>
        </w:rPr>
      </w:pPr>
      <w:r>
        <w:rPr>
          <w:lang w:eastAsia="ru-RU"/>
        </w:rPr>
        <w:br w:type="page"/>
      </w:r>
    </w:p>
    <w:p w:rsidR="004F3487" w:rsidRPr="003632BE" w:rsidRDefault="004F3487" w:rsidP="00175CC2">
      <w:pPr>
        <w:pStyle w:val="10"/>
        <w:spacing w:before="0" w:line="360" w:lineRule="auto"/>
        <w:jc w:val="center"/>
        <w:rPr>
          <w:rFonts w:ascii="Times New Roman" w:hAnsi="Times New Roman" w:cs="Times New Roman"/>
          <w:b/>
          <w:color w:val="auto"/>
          <w:sz w:val="24"/>
          <w:szCs w:val="24"/>
        </w:rPr>
      </w:pPr>
      <w:bookmarkStart w:id="195" w:name="_Toc26400026"/>
      <w:r w:rsidRPr="003632BE">
        <w:rPr>
          <w:rFonts w:ascii="Times New Roman" w:hAnsi="Times New Roman" w:cs="Times New Roman"/>
          <w:b/>
          <w:color w:val="auto"/>
          <w:sz w:val="24"/>
          <w:szCs w:val="24"/>
        </w:rPr>
        <w:lastRenderedPageBreak/>
        <w:t>2.4 Популяризация вопросов безопасности полетов</w:t>
      </w:r>
      <w:bookmarkEnd w:id="195"/>
    </w:p>
    <w:p w:rsidR="004F3487" w:rsidRPr="003632BE" w:rsidRDefault="004F3487" w:rsidP="00175CC2">
      <w:pPr>
        <w:pStyle w:val="2"/>
        <w:spacing w:before="0" w:line="360" w:lineRule="auto"/>
        <w:jc w:val="center"/>
        <w:rPr>
          <w:rFonts w:ascii="Times New Roman" w:hAnsi="Times New Roman" w:cs="Times New Roman"/>
          <w:b/>
          <w:color w:val="auto"/>
          <w:sz w:val="24"/>
          <w:szCs w:val="24"/>
          <w:lang w:eastAsia="ru-RU"/>
        </w:rPr>
      </w:pPr>
      <w:bookmarkStart w:id="196" w:name="_Toc26400027"/>
      <w:r>
        <w:rPr>
          <w:rFonts w:ascii="Times New Roman" w:hAnsi="Times New Roman" w:cs="Times New Roman"/>
          <w:b/>
          <w:color w:val="auto"/>
          <w:sz w:val="24"/>
          <w:szCs w:val="24"/>
          <w:lang w:eastAsia="ru-RU"/>
        </w:rPr>
        <w:t>2.</w:t>
      </w:r>
      <w:r w:rsidRPr="003632BE">
        <w:rPr>
          <w:rFonts w:ascii="Times New Roman" w:hAnsi="Times New Roman" w:cs="Times New Roman"/>
          <w:b/>
          <w:color w:val="auto"/>
          <w:sz w:val="24"/>
          <w:szCs w:val="24"/>
          <w:lang w:eastAsia="ru-RU"/>
        </w:rPr>
        <w:t>4.1</w:t>
      </w:r>
      <w:r w:rsidR="009A4B9D" w:rsidRPr="009A4B9D">
        <w:rPr>
          <w:rFonts w:ascii="Times New Roman" w:hAnsi="Times New Roman" w:cs="Times New Roman"/>
          <w:b/>
          <w:color w:val="auto"/>
          <w:sz w:val="24"/>
          <w:szCs w:val="24"/>
          <w:lang w:eastAsia="ru-RU"/>
        </w:rPr>
        <w:t xml:space="preserve"> </w:t>
      </w:r>
      <w:r w:rsidRPr="003632BE">
        <w:rPr>
          <w:rFonts w:ascii="Times New Roman" w:hAnsi="Times New Roman" w:cs="Times New Roman"/>
          <w:b/>
          <w:color w:val="auto"/>
          <w:sz w:val="24"/>
          <w:szCs w:val="24"/>
          <w:lang w:eastAsia="ru-RU"/>
        </w:rPr>
        <w:t>Подготовка кадров и обучение</w:t>
      </w:r>
      <w:bookmarkEnd w:id="196"/>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965"/>
        <w:gridCol w:w="2977"/>
        <w:gridCol w:w="5544"/>
      </w:tblGrid>
      <w:tr w:rsidR="006A0BCE" w:rsidRPr="00EB3969" w:rsidTr="004F3487">
        <w:trPr>
          <w:cantSplit/>
          <w:trHeight w:val="397"/>
        </w:trPr>
        <w:tc>
          <w:tcPr>
            <w:tcW w:w="509"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69"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97" w:name="_Т-4.1-1"/>
            <w:bookmarkStart w:id="198" w:name="_Т-4.1-1р"/>
            <w:bookmarkStart w:id="199" w:name="_Toc20346317"/>
            <w:bookmarkStart w:id="200" w:name="_Toc24552410"/>
            <w:bookmarkStart w:id="201" w:name="_Toc26399478"/>
            <w:bookmarkStart w:id="202" w:name="_Toc26400028"/>
            <w:bookmarkEnd w:id="197"/>
            <w:bookmarkEnd w:id="198"/>
            <w:r w:rsidRPr="00BD44CC">
              <w:rPr>
                <w:rFonts w:ascii="Times New Roman" w:hAnsi="Times New Roman" w:cs="Times New Roman"/>
                <w:b/>
                <w:color w:val="auto"/>
                <w:sz w:val="24"/>
                <w:szCs w:val="24"/>
              </w:rPr>
              <w:t>Т-4.1-1</w:t>
            </w:r>
            <w:bookmarkEnd w:id="199"/>
            <w:bookmarkEnd w:id="200"/>
            <w:bookmarkEnd w:id="201"/>
            <w:bookmarkEnd w:id="202"/>
          </w:p>
        </w:tc>
        <w:tc>
          <w:tcPr>
            <w:tcW w:w="2922"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82214492"/>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Рекомендация</w:t>
                </w:r>
              </w:sdtContent>
            </w:sdt>
          </w:p>
        </w:tc>
      </w:tr>
      <w:tr w:rsidR="006A0BCE" w:rsidRPr="00EB3969" w:rsidTr="005160E9">
        <w:trPr>
          <w:cantSplit/>
          <w:trHeight w:val="256"/>
        </w:trPr>
        <w:tc>
          <w:tcPr>
            <w:tcW w:w="5000" w:type="pct"/>
            <w:gridSpan w:val="3"/>
          </w:tcPr>
          <w:p w:rsidR="006A0BCE" w:rsidRPr="00EB3969" w:rsidRDefault="006A0BCE" w:rsidP="005160E9">
            <w:pPr>
              <w:pStyle w:val="Default"/>
              <w:jc w:val="both"/>
              <w:rPr>
                <w:sz w:val="22"/>
                <w:szCs w:val="22"/>
              </w:rPr>
            </w:pPr>
            <w:r w:rsidRPr="00EB3969">
              <w:rPr>
                <w:rFonts w:eastAsia="Times New Roman"/>
                <w:bCs/>
                <w:sz w:val="22"/>
                <w:szCs w:val="20"/>
              </w:rPr>
              <w:t xml:space="preserve">Организация по ТО </w:t>
            </w:r>
            <w:r w:rsidRPr="00EB3969">
              <w:rPr>
                <w:sz w:val="22"/>
                <w:szCs w:val="22"/>
              </w:rPr>
              <w:t>разрабатывает и выполняет программу подготовки работников в области БП, которая отвечает следующим условиям:</w:t>
            </w:r>
          </w:p>
          <w:p w:rsidR="006A0BCE" w:rsidRPr="00EB3969" w:rsidRDefault="006A0BCE" w:rsidP="005160E9">
            <w:pPr>
              <w:pStyle w:val="Default"/>
              <w:jc w:val="both"/>
              <w:rPr>
                <w:sz w:val="22"/>
                <w:szCs w:val="22"/>
              </w:rPr>
            </w:pPr>
            <w:r w:rsidRPr="00EB3969">
              <w:rPr>
                <w:sz w:val="22"/>
                <w:szCs w:val="22"/>
              </w:rPr>
              <w:t>а) обеспечивает надлежащую подготовку и квалификацию работников для выполнения ими своих обязанностей в рамках СУБП;</w:t>
            </w:r>
          </w:p>
          <w:p w:rsidR="006A0BCE" w:rsidRPr="00EB3969" w:rsidRDefault="006A0BCE" w:rsidP="005160E9">
            <w:pPr>
              <w:pStyle w:val="Default"/>
              <w:jc w:val="both"/>
              <w:rPr>
                <w:sz w:val="22"/>
                <w:szCs w:val="22"/>
              </w:rPr>
            </w:pPr>
            <w:r w:rsidRPr="00EB3969">
              <w:rPr>
                <w:sz w:val="22"/>
                <w:szCs w:val="22"/>
              </w:rPr>
              <w:t>б) объем программы подготовки в области БП соответствует степени участия каждого работника в обеспечении функционирования СУБП</w:t>
            </w:r>
            <w:r w:rsidR="00A41416">
              <w:rPr>
                <w:sz w:val="22"/>
                <w:szCs w:val="22"/>
              </w:rPr>
              <w:t>.</w:t>
            </w:r>
          </w:p>
          <w:p w:rsidR="006A0BCE" w:rsidRPr="00EB3969" w:rsidRDefault="006A0BCE" w:rsidP="005160E9">
            <w:pPr>
              <w:pStyle w:val="Default"/>
              <w:jc w:val="both"/>
              <w:rPr>
                <w:rFonts w:eastAsia="Times New Roman"/>
                <w:bCs/>
                <w:szCs w:val="20"/>
              </w:rPr>
            </w:pPr>
          </w:p>
        </w:tc>
      </w:tr>
      <w:tr w:rsidR="006A0BCE" w:rsidRPr="00EB3969" w:rsidTr="005160E9">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 xml:space="preserve">Нормативные ссылки: </w:t>
            </w:r>
            <w:r w:rsidR="004F3487">
              <w:rPr>
                <w:rFonts w:ascii="Times New Roman" w:eastAsia="Times New Roman" w:hAnsi="Times New Roman" w:cs="Times New Roman"/>
                <w:bCs/>
                <w:szCs w:val="20"/>
              </w:rPr>
              <w:t>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п. 4.1</w:t>
            </w:r>
            <w:r w:rsidRPr="00EB3969">
              <w:rPr>
                <w:rFonts w:ascii="Times New Roman" w:eastAsia="Times New Roman" w:hAnsi="Times New Roman" w:cs="Times New Roman"/>
                <w:bCs/>
                <w:szCs w:val="20"/>
              </w:rPr>
              <w:t>; РУБП ИКАО п.9.6.4.</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5160E9">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41"/>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разработана(-ы) и утверждена(-ы) руководством программа(-ы) обучения работников в области СУБП (возможно обучение персонала по программам учебных заведений, при этом сведения об этом должны быть зафиксированы в документации организации по ТО по СУБП).</w:t>
            </w:r>
          </w:p>
          <w:p w:rsidR="006A0BCE" w:rsidRPr="00EB3969" w:rsidRDefault="006A0BCE" w:rsidP="00517501">
            <w:pPr>
              <w:pStyle w:val="a0"/>
              <w:numPr>
                <w:ilvl w:val="0"/>
                <w:numId w:val="41"/>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Объем подготовки по СУБП должен имеет различия по объему и специфике подготовки (</w:t>
            </w:r>
            <w:r w:rsidR="00F6078C">
              <w:rPr>
                <w:rFonts w:ascii="Times New Roman" w:eastAsia="Times New Roman" w:hAnsi="Times New Roman" w:cs="Times New Roman"/>
                <w:bCs/>
                <w:szCs w:val="20"/>
              </w:rPr>
              <w:t>на</w:t>
            </w:r>
            <w:r w:rsidRPr="00EB3969">
              <w:rPr>
                <w:rFonts w:ascii="Times New Roman" w:eastAsia="Times New Roman" w:hAnsi="Times New Roman" w:cs="Times New Roman"/>
                <w:bCs/>
                <w:szCs w:val="20"/>
              </w:rPr>
              <w:t>пример</w:t>
            </w:r>
            <w:r w:rsidR="00D85E6F">
              <w:rPr>
                <w:rFonts w:ascii="Times New Roman" w:eastAsia="Times New Roman" w:hAnsi="Times New Roman" w:cs="Times New Roman"/>
                <w:bCs/>
                <w:szCs w:val="20"/>
              </w:rPr>
              <w:t>,</w:t>
            </w:r>
            <w:r w:rsidRPr="00EB3969">
              <w:rPr>
                <w:rFonts w:ascii="Times New Roman" w:eastAsia="Times New Roman" w:hAnsi="Times New Roman" w:cs="Times New Roman"/>
                <w:bCs/>
                <w:szCs w:val="20"/>
              </w:rPr>
              <w:t xml:space="preserve"> наличие разных программ для обучения руководства и работников).</w:t>
            </w:r>
          </w:p>
          <w:p w:rsidR="006A0BCE" w:rsidRPr="00EB3969" w:rsidRDefault="006A0BCE" w:rsidP="00517501">
            <w:pPr>
              <w:pStyle w:val="a0"/>
              <w:numPr>
                <w:ilvl w:val="0"/>
                <w:numId w:val="41"/>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имеются подтверждающие документы о прохождении персоналом организации обучения по СУБП (сертификаты, листы ознакомления, формы учета, отметки информационных систем и т.п.).</w:t>
            </w:r>
            <w:r w:rsidR="004231A6">
              <w:rPr>
                <w:rFonts w:ascii="Times New Roman" w:eastAsia="Times New Roman" w:hAnsi="Times New Roman" w:cs="Times New Roman"/>
                <w:bCs/>
                <w:szCs w:val="20"/>
              </w:rPr>
              <w:t xml:space="preserve"> </w:t>
            </w:r>
            <w:r w:rsidR="00AB6810">
              <w:rPr>
                <w:rFonts w:ascii="Times New Roman" w:hAnsi="Times New Roman" w:cs="Times New Roman"/>
              </w:rPr>
              <w:t>(</w:t>
            </w:r>
            <w:hyperlink w:anchor="_Рекомендация:_T-4.1-1рс"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tc>
      </w:tr>
      <w:tr w:rsidR="006A0BCE" w:rsidRPr="00EB3969" w:rsidTr="004F3487">
        <w:trPr>
          <w:cantSplit/>
          <w:trHeight w:hRule="exact" w:val="809"/>
        </w:trPr>
        <w:tc>
          <w:tcPr>
            <w:tcW w:w="2078"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2"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5160E9">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5160E9">
        <w:trPr>
          <w:cantSplit/>
          <w:trHeight w:val="290"/>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4231A6">
            <w:pPr>
              <w:keepNext/>
              <w:spacing w:after="0" w:line="240" w:lineRule="auto"/>
              <w:jc w:val="both"/>
              <w:rPr>
                <w:rFonts w:ascii="Times New Roman" w:eastAsia="Times New Roman" w:hAnsi="Times New Roman" w:cs="Times New Roman"/>
                <w:b/>
                <w:szCs w:val="20"/>
              </w:rPr>
            </w:pPr>
          </w:p>
          <w:p w:rsidR="004231A6" w:rsidRPr="00EB3969" w:rsidRDefault="004231A6" w:rsidP="004231A6">
            <w:pPr>
              <w:keepNext/>
              <w:spacing w:after="0" w:line="240" w:lineRule="auto"/>
              <w:jc w:val="both"/>
              <w:rPr>
                <w:rFonts w:ascii="Times New Roman" w:eastAsia="Times New Roman" w:hAnsi="Times New Roman" w:cs="Times New Roman"/>
                <w:b/>
                <w:szCs w:val="20"/>
              </w:rPr>
            </w:pPr>
          </w:p>
        </w:tc>
      </w:tr>
      <w:tr w:rsidR="006A0BCE" w:rsidRPr="00AE765B" w:rsidTr="005160E9">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6A0BCE" w:rsidRPr="00AE765B" w:rsidTr="005160E9">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rPr>
      </w:pPr>
    </w:p>
    <w:p w:rsidR="006A0BCE" w:rsidRDefault="006A0BCE" w:rsidP="006A0BCE">
      <w:r>
        <w:br w:type="page"/>
      </w:r>
    </w:p>
    <w:p w:rsidR="00F37209" w:rsidRPr="003632BE" w:rsidRDefault="00F37209" w:rsidP="00175CC2">
      <w:pPr>
        <w:pStyle w:val="2"/>
        <w:spacing w:before="0" w:line="360" w:lineRule="auto"/>
        <w:jc w:val="center"/>
        <w:rPr>
          <w:rFonts w:ascii="Times New Roman" w:hAnsi="Times New Roman" w:cs="Times New Roman"/>
          <w:color w:val="auto"/>
          <w:sz w:val="24"/>
          <w:szCs w:val="24"/>
          <w:lang w:eastAsia="ru-RU"/>
        </w:rPr>
      </w:pPr>
      <w:bookmarkStart w:id="203" w:name="_Toc26400029"/>
      <w:r w:rsidRPr="003632BE">
        <w:rPr>
          <w:rFonts w:ascii="Times New Roman" w:hAnsi="Times New Roman" w:cs="Times New Roman"/>
          <w:b/>
          <w:color w:val="auto"/>
          <w:sz w:val="24"/>
          <w:szCs w:val="24"/>
          <w:lang w:eastAsia="ru-RU"/>
        </w:rPr>
        <w:lastRenderedPageBreak/>
        <w:t>2.4.2 Обмен информацией о безопасности полетов</w:t>
      </w:r>
      <w:bookmarkEnd w:id="203"/>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365"/>
        <w:gridCol w:w="2739"/>
        <w:gridCol w:w="1133"/>
        <w:gridCol w:w="4544"/>
      </w:tblGrid>
      <w:tr w:rsidR="00125081" w:rsidRPr="00EB3969" w:rsidTr="00BD44CC">
        <w:trPr>
          <w:trHeight w:val="397"/>
        </w:trPr>
        <w:tc>
          <w:tcPr>
            <w:tcW w:w="698" w:type="pct"/>
            <w:vAlign w:val="center"/>
          </w:tcPr>
          <w:p w:rsidR="00125081" w:rsidRPr="00EB3969" w:rsidRDefault="00125081"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979" w:type="pct"/>
            <w:gridSpan w:val="2"/>
            <w:vAlign w:val="center"/>
          </w:tcPr>
          <w:p w:rsidR="00125081" w:rsidRPr="00A41416" w:rsidRDefault="00125081" w:rsidP="00A41416">
            <w:pPr>
              <w:pStyle w:val="2"/>
              <w:spacing w:before="0" w:line="240" w:lineRule="auto"/>
              <w:rPr>
                <w:rFonts w:ascii="Times New Roman" w:eastAsia="Times New Roman" w:hAnsi="Times New Roman" w:cs="Times New Roman"/>
                <w:b/>
                <w:sz w:val="24"/>
                <w:szCs w:val="20"/>
              </w:rPr>
            </w:pPr>
            <w:bookmarkStart w:id="204" w:name="_Т-4.2-2"/>
            <w:bookmarkStart w:id="205" w:name="_Т-4.2-2т"/>
            <w:bookmarkStart w:id="206" w:name="_Toc20346320"/>
            <w:bookmarkStart w:id="207" w:name="_Toc26399480"/>
            <w:bookmarkStart w:id="208" w:name="_Toc26400030"/>
            <w:bookmarkStart w:id="209" w:name="_Toc24552412"/>
            <w:bookmarkEnd w:id="204"/>
            <w:bookmarkEnd w:id="205"/>
            <w:r w:rsidRPr="00BD44CC">
              <w:rPr>
                <w:rFonts w:ascii="Times New Roman" w:hAnsi="Times New Roman" w:cs="Times New Roman"/>
                <w:b/>
                <w:color w:val="auto"/>
                <w:sz w:val="24"/>
                <w:szCs w:val="24"/>
              </w:rPr>
              <w:t>Т-4.2-</w:t>
            </w:r>
            <w:bookmarkEnd w:id="206"/>
            <w:r w:rsidRPr="00BD44CC">
              <w:rPr>
                <w:rFonts w:ascii="Times New Roman" w:hAnsi="Times New Roman" w:cs="Times New Roman"/>
                <w:b/>
                <w:color w:val="auto"/>
                <w:sz w:val="24"/>
                <w:szCs w:val="24"/>
              </w:rPr>
              <w:t>1</w:t>
            </w:r>
            <w:r w:rsidR="00A41416">
              <w:rPr>
                <w:rStyle w:val="af1"/>
                <w:rFonts w:ascii="Times New Roman" w:hAnsi="Times New Roman" w:cs="Times New Roman"/>
                <w:b/>
                <w:color w:val="auto"/>
                <w:sz w:val="24"/>
                <w:szCs w:val="24"/>
              </w:rPr>
              <w:footnoteReference w:id="2"/>
            </w:r>
            <w:bookmarkEnd w:id="207"/>
            <w:bookmarkEnd w:id="208"/>
            <w:r w:rsidR="00A41416" w:rsidRPr="00A41416" w:rsidDel="00A41416">
              <w:rPr>
                <w:rFonts w:ascii="Times New Roman" w:hAnsi="Times New Roman" w:cs="Times New Roman"/>
                <w:b/>
                <w:color w:val="auto"/>
              </w:rPr>
              <w:t xml:space="preserve"> </w:t>
            </w:r>
            <w:bookmarkEnd w:id="209"/>
          </w:p>
        </w:tc>
        <w:tc>
          <w:tcPr>
            <w:tcW w:w="2323" w:type="pct"/>
            <w:vAlign w:val="center"/>
          </w:tcPr>
          <w:p w:rsidR="00125081" w:rsidRPr="00EB3969" w:rsidRDefault="00125081" w:rsidP="00182C38">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75646441"/>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125081" w:rsidRPr="00EB3969" w:rsidTr="00BD44CC">
        <w:trPr>
          <w:trHeight w:val="256"/>
        </w:trPr>
        <w:tc>
          <w:tcPr>
            <w:tcW w:w="5000" w:type="pct"/>
            <w:gridSpan w:val="4"/>
          </w:tcPr>
          <w:p w:rsidR="00125081" w:rsidRPr="00EB3969" w:rsidRDefault="00125081" w:rsidP="00182C38">
            <w:pPr>
              <w:spacing w:after="0" w:line="240" w:lineRule="auto"/>
              <w:ind w:firstLine="540"/>
              <w:rPr>
                <w:rFonts w:ascii="Times New Roman" w:eastAsia="Times New Roman" w:hAnsi="Times New Roman" w:cs="Times New Roman"/>
                <w:b/>
                <w:sz w:val="24"/>
                <w:szCs w:val="24"/>
                <w:lang w:eastAsia="ru-RU"/>
              </w:rPr>
            </w:pPr>
          </w:p>
          <w:p w:rsidR="00125081" w:rsidRPr="00EB3969" w:rsidRDefault="00125081" w:rsidP="00182C38">
            <w:pPr>
              <w:widowControl w:val="0"/>
              <w:autoSpaceDE w:val="0"/>
              <w:autoSpaceDN w:val="0"/>
              <w:adjustRightInd w:val="0"/>
              <w:spacing w:after="0" w:line="240" w:lineRule="auto"/>
              <w:jc w:val="both"/>
              <w:rPr>
                <w:rFonts w:ascii="Times New Roman" w:hAnsi="Times New Roman" w:cs="Times New Roman"/>
                <w:sz w:val="24"/>
                <w:szCs w:val="24"/>
              </w:rPr>
            </w:pPr>
            <w:r w:rsidRPr="00EB3969">
              <w:rPr>
                <w:rFonts w:ascii="Times New Roman" w:eastAsia="Times New Roman" w:hAnsi="Times New Roman" w:cs="Times New Roman"/>
                <w:sz w:val="24"/>
                <w:szCs w:val="24"/>
                <w:lang w:eastAsia="ru-RU"/>
              </w:rPr>
              <w:t>Организация по ТО</w:t>
            </w:r>
            <w:r w:rsidR="00A41416">
              <w:rPr>
                <w:rFonts w:ascii="Times New Roman" w:eastAsia="Times New Roman" w:hAnsi="Times New Roman" w:cs="Times New Roman"/>
                <w:sz w:val="24"/>
                <w:szCs w:val="24"/>
                <w:lang w:eastAsia="ru-RU"/>
              </w:rPr>
              <w:t xml:space="preserve"> </w:t>
            </w:r>
            <w:r w:rsidRPr="00EB3969">
              <w:rPr>
                <w:rFonts w:ascii="Times New Roman" w:hAnsi="Times New Roman" w:cs="Times New Roman"/>
                <w:sz w:val="24"/>
                <w:szCs w:val="24"/>
              </w:rPr>
              <w:t xml:space="preserve">представляет в </w:t>
            </w:r>
            <w:r w:rsidR="00AC5D07">
              <w:rPr>
                <w:rFonts w:ascii="Times New Roman" w:hAnsi="Times New Roman" w:cs="Times New Roman"/>
                <w:sz w:val="24"/>
                <w:szCs w:val="24"/>
              </w:rPr>
              <w:t>Росавиацию</w:t>
            </w:r>
            <w:r w:rsidRPr="00EB3969">
              <w:rPr>
                <w:rFonts w:ascii="Times New Roman" w:hAnsi="Times New Roman" w:cs="Times New Roman"/>
                <w:sz w:val="24"/>
                <w:szCs w:val="24"/>
              </w:rPr>
              <w:t xml:space="preserve"> данные о факторах опасности и связанных с ними рисках </w:t>
            </w:r>
            <w:r w:rsidRPr="00EB3969">
              <w:rPr>
                <w:rFonts w:ascii="Times New Roman" w:eastAsia="Times New Roman" w:hAnsi="Times New Roman" w:cs="Times New Roman"/>
                <w:bCs/>
                <w:szCs w:val="20"/>
              </w:rPr>
              <w:t>для БП</w:t>
            </w:r>
            <w:r w:rsidRPr="00EB3969">
              <w:rPr>
                <w:rFonts w:ascii="Times New Roman" w:hAnsi="Times New Roman" w:cs="Times New Roman"/>
                <w:sz w:val="24"/>
                <w:szCs w:val="24"/>
              </w:rPr>
              <w:t>, состав и формат которых устанавливается Министерством транспорта Российской Федерации.</w:t>
            </w:r>
          </w:p>
          <w:p w:rsidR="00125081" w:rsidRPr="00EB3969" w:rsidRDefault="00125081" w:rsidP="00182C38">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125081" w:rsidRPr="00EB3969" w:rsidTr="00BD44CC">
        <w:trPr>
          <w:trHeight w:val="256"/>
        </w:trPr>
        <w:tc>
          <w:tcPr>
            <w:tcW w:w="5000" w:type="pct"/>
            <w:gridSpan w:val="4"/>
          </w:tcPr>
          <w:p w:rsidR="00125081" w:rsidRPr="00EB3969" w:rsidRDefault="00125081" w:rsidP="00182C38">
            <w:pPr>
              <w:keepNext/>
              <w:spacing w:after="0" w:line="240" w:lineRule="auto"/>
              <w:jc w:val="both"/>
              <w:rPr>
                <w:sz w:val="20"/>
                <w:szCs w:val="20"/>
              </w:rPr>
            </w:pPr>
            <w:r w:rsidRPr="00EB3969">
              <w:rPr>
                <w:rFonts w:ascii="Times New Roman" w:eastAsia="Times New Roman" w:hAnsi="Times New Roman" w:cs="Times New Roman"/>
                <w:b/>
                <w:bCs/>
                <w:szCs w:val="20"/>
              </w:rPr>
              <w:t>Нормативные ссылки:</w:t>
            </w:r>
            <w:r w:rsidR="009A4B9D" w:rsidRPr="009A4B9D">
              <w:rPr>
                <w:rFonts w:ascii="Times New Roman" w:eastAsia="Times New Roman" w:hAnsi="Times New Roman" w:cs="Times New Roman"/>
                <w:b/>
                <w:bCs/>
                <w:szCs w:val="20"/>
              </w:rPr>
              <w:t xml:space="preserve"> </w:t>
            </w:r>
            <w:r w:rsidRPr="00EB3969">
              <w:rPr>
                <w:rFonts w:ascii="Times New Roman" w:eastAsia="Times New Roman" w:hAnsi="Times New Roman" w:cs="Times New Roman"/>
                <w:bCs/>
                <w:szCs w:val="20"/>
              </w:rPr>
              <w:t>Постановления Правительства от 18.11.2014 года</w:t>
            </w:r>
            <w:r w:rsidRPr="00EB3969">
              <w:rPr>
                <w:rFonts w:ascii="Times New Roman" w:hAnsi="Times New Roman" w:cs="Times New Roman"/>
              </w:rPr>
              <w:t>. №1215 п. 6.</w:t>
            </w:r>
          </w:p>
        </w:tc>
      </w:tr>
      <w:tr w:rsidR="00125081" w:rsidRPr="00EB3969" w:rsidTr="00BD44CC">
        <w:trPr>
          <w:trHeight w:val="397"/>
        </w:trPr>
        <w:tc>
          <w:tcPr>
            <w:tcW w:w="5000" w:type="pct"/>
            <w:gridSpan w:val="4"/>
            <w:vAlign w:val="center"/>
          </w:tcPr>
          <w:p w:rsidR="00125081" w:rsidRPr="00EB3969" w:rsidRDefault="00125081" w:rsidP="00182C38">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125081" w:rsidRPr="00EB3969" w:rsidTr="00BD44CC">
        <w:trPr>
          <w:trHeight w:val="241"/>
        </w:trPr>
        <w:tc>
          <w:tcPr>
            <w:tcW w:w="5000" w:type="pct"/>
            <w:gridSpan w:val="4"/>
          </w:tcPr>
          <w:p w:rsidR="00ED650D" w:rsidRPr="00EB3969" w:rsidRDefault="00ED650D" w:rsidP="00ED650D">
            <w:p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0562A8" w:rsidRPr="00067E93" w:rsidRDefault="00ED650D" w:rsidP="00517501">
            <w:pPr>
              <w:pStyle w:val="a0"/>
              <w:numPr>
                <w:ilvl w:val="0"/>
                <w:numId w:val="79"/>
              </w:numPr>
              <w:autoSpaceDE w:val="0"/>
              <w:autoSpaceDN w:val="0"/>
              <w:adjustRightInd w:val="0"/>
              <w:spacing w:after="0" w:line="240" w:lineRule="auto"/>
              <w:ind w:left="739" w:hanging="399"/>
              <w:jc w:val="both"/>
              <w:rPr>
                <w:rFonts w:ascii="Times New Roman" w:eastAsia="Times New Roman" w:hAnsi="Times New Roman" w:cs="Times New Roman"/>
                <w:bCs/>
                <w:szCs w:val="24"/>
              </w:rPr>
            </w:pPr>
            <w:r>
              <w:rPr>
                <w:rFonts w:ascii="Times New Roman" w:eastAsia="Times New Roman" w:hAnsi="Times New Roman" w:cs="Times New Roman"/>
                <w:bCs/>
                <w:szCs w:val="24"/>
              </w:rPr>
              <w:t>В</w:t>
            </w:r>
            <w:r w:rsidR="000562A8" w:rsidRPr="00067E93">
              <w:rPr>
                <w:rFonts w:ascii="Times New Roman" w:eastAsia="Times New Roman" w:hAnsi="Times New Roman" w:cs="Times New Roman"/>
                <w:bCs/>
                <w:szCs w:val="24"/>
              </w:rPr>
              <w:t xml:space="preserve"> документах </w:t>
            </w:r>
            <w:r w:rsidR="000562A8">
              <w:rPr>
                <w:rFonts w:ascii="Times New Roman" w:eastAsia="Times New Roman" w:hAnsi="Times New Roman" w:cs="Times New Roman"/>
                <w:bCs/>
                <w:szCs w:val="24"/>
              </w:rPr>
              <w:t xml:space="preserve">эксплуатанта </w:t>
            </w:r>
            <w:r w:rsidR="000562A8" w:rsidRPr="00067E93">
              <w:rPr>
                <w:rFonts w:ascii="Times New Roman" w:eastAsia="Times New Roman" w:hAnsi="Times New Roman" w:cs="Times New Roman"/>
                <w:bCs/>
                <w:szCs w:val="24"/>
              </w:rPr>
              <w:t>описан процесс предоставления информации о факторах опасности и связанных с ними рисках в Росавиацию в установленном формате.</w:t>
            </w:r>
          </w:p>
          <w:p w:rsidR="00125081" w:rsidRPr="00EB3969" w:rsidRDefault="000562A8" w:rsidP="00517501">
            <w:pPr>
              <w:pStyle w:val="a0"/>
              <w:numPr>
                <w:ilvl w:val="0"/>
                <w:numId w:val="79"/>
              </w:numPr>
              <w:autoSpaceDE w:val="0"/>
              <w:autoSpaceDN w:val="0"/>
              <w:adjustRightInd w:val="0"/>
              <w:spacing w:after="0" w:line="240" w:lineRule="auto"/>
              <w:ind w:left="739" w:hanging="399"/>
              <w:jc w:val="both"/>
              <w:rPr>
                <w:rFonts w:ascii="Times New Roman" w:eastAsia="Times New Roman" w:hAnsi="Times New Roman" w:cs="Times New Roman"/>
                <w:b/>
                <w:bCs/>
                <w:szCs w:val="20"/>
              </w:rPr>
            </w:pPr>
            <w:r w:rsidRPr="00067E93">
              <w:rPr>
                <w:rFonts w:ascii="Times New Roman" w:eastAsia="Times New Roman" w:hAnsi="Times New Roman" w:cs="Times New Roman"/>
                <w:bCs/>
                <w:szCs w:val="24"/>
              </w:rPr>
              <w:t xml:space="preserve">Имеется подтверждающая информация о передаче данных о факторах опасности в </w:t>
            </w:r>
            <w:r w:rsidR="00ED650D">
              <w:rPr>
                <w:rFonts w:ascii="Times New Roman" w:eastAsia="Times New Roman" w:hAnsi="Times New Roman" w:cs="Times New Roman"/>
                <w:bCs/>
                <w:szCs w:val="24"/>
              </w:rPr>
              <w:t>Росавиацию</w:t>
            </w:r>
            <w:r w:rsidRPr="00067E93">
              <w:rPr>
                <w:rFonts w:ascii="Times New Roman" w:eastAsia="Times New Roman" w:hAnsi="Times New Roman" w:cs="Times New Roman"/>
                <w:bCs/>
                <w:szCs w:val="24"/>
              </w:rPr>
              <w:t xml:space="preserve"> (в наличии заполненные бланки с описанием факторов опасности)</w:t>
            </w:r>
            <w:r w:rsidRPr="00055AF2">
              <w:rPr>
                <w:rFonts w:ascii="Times New Roman" w:eastAsia="Times New Roman" w:hAnsi="Times New Roman" w:cs="Times New Roman"/>
                <w:bCs/>
                <w:szCs w:val="20"/>
              </w:rPr>
              <w:t xml:space="preserve"> </w:t>
            </w:r>
          </w:p>
        </w:tc>
      </w:tr>
      <w:tr w:rsidR="00125081" w:rsidRPr="00EB3969" w:rsidTr="00BD44CC">
        <w:trPr>
          <w:trHeight w:hRule="exact" w:val="809"/>
        </w:trPr>
        <w:tc>
          <w:tcPr>
            <w:tcW w:w="2098" w:type="pct"/>
            <w:gridSpan w:val="2"/>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24770905"/>
              </w:sdtPr>
              <w:sdtContent>
                <w:r w:rsidRPr="00EB3969">
                  <w:rPr>
                    <w:rFonts w:ascii="MS Gothic" w:eastAsia="MS Gothic" w:hAnsi="MS Gothic" w:cs="Times New Roman" w:hint="eastAsia"/>
                    <w:b/>
                    <w:sz w:val="24"/>
                    <w:szCs w:val="20"/>
                  </w:rPr>
                  <w:t>☐</w:t>
                </w:r>
              </w:sdtContent>
            </w:sdt>
            <w:r w:rsidRPr="00EB3969">
              <w:rPr>
                <w:rFonts w:ascii="Times New Roman" w:eastAsia="Times New Roman" w:hAnsi="Times New Roman" w:cs="Times New Roman"/>
                <w:b/>
                <w:sz w:val="24"/>
                <w:szCs w:val="20"/>
              </w:rPr>
              <w:t>Да</w:t>
            </w:r>
            <w:sdt>
              <w:sdtPr>
                <w:rPr>
                  <w:rFonts w:ascii="Times New Roman" w:eastAsia="Times New Roman" w:hAnsi="Times New Roman" w:cs="Times New Roman"/>
                  <w:b/>
                  <w:sz w:val="24"/>
                  <w:szCs w:val="20"/>
                </w:rPr>
                <w:id w:val="652263094"/>
              </w:sdtPr>
              <w:sdtContent>
                <w:r w:rsidRPr="00EB3969">
                  <w:rPr>
                    <w:rFonts w:ascii="MS Gothic" w:eastAsia="MS Gothic" w:hAnsi="MS Gothic" w:cs="Times New Roman" w:hint="eastAsia"/>
                    <w:b/>
                    <w:sz w:val="24"/>
                    <w:szCs w:val="20"/>
                  </w:rPr>
                  <w:t>☐</w:t>
                </w:r>
              </w:sdtContent>
            </w:sdt>
            <w:r w:rsidRPr="00EB3969">
              <w:rPr>
                <w:rFonts w:ascii="Times New Roman" w:eastAsia="Times New Roman" w:hAnsi="Times New Roman" w:cs="Times New Roman"/>
                <w:b/>
                <w:sz w:val="24"/>
                <w:szCs w:val="20"/>
              </w:rPr>
              <w:t>Нет</w:t>
            </w:r>
            <w:sdt>
              <w:sdtPr>
                <w:rPr>
                  <w:rFonts w:ascii="Times New Roman" w:eastAsia="Times New Roman" w:hAnsi="Times New Roman" w:cs="Times New Roman"/>
                  <w:b/>
                  <w:sz w:val="24"/>
                  <w:szCs w:val="20"/>
                </w:rPr>
                <w:id w:val="-1339455864"/>
              </w:sdtPr>
              <w:sdtContent>
                <w:r w:rsidRPr="00EB3969">
                  <w:rPr>
                    <w:rFonts w:ascii="MS Gothic" w:eastAsia="MS Gothic" w:hAnsi="MS Gothic" w:cs="Times New Roman" w:hint="eastAsia"/>
                    <w:b/>
                    <w:sz w:val="24"/>
                    <w:szCs w:val="20"/>
                  </w:rPr>
                  <w:t>☐</w:t>
                </w:r>
              </w:sdtContent>
            </w:sdt>
            <w:r w:rsidR="00A57BD1" w:rsidRPr="0037480A">
              <w:rPr>
                <w:rFonts w:ascii="Times New Roman" w:eastAsia="Times New Roman" w:hAnsi="Times New Roman" w:cs="Times New Roman"/>
                <w:b/>
                <w:sz w:val="24"/>
                <w:szCs w:val="20"/>
              </w:rPr>
              <w:t xml:space="preserve"> Не </w:t>
            </w:r>
            <w:r w:rsidR="00A57BD1">
              <w:rPr>
                <w:rFonts w:ascii="Times New Roman" w:eastAsia="Times New Roman" w:hAnsi="Times New Roman" w:cs="Times New Roman"/>
                <w:b/>
                <w:sz w:val="24"/>
                <w:szCs w:val="20"/>
              </w:rPr>
              <w:t>проверялось</w:t>
            </w:r>
          </w:p>
        </w:tc>
        <w:tc>
          <w:tcPr>
            <w:tcW w:w="2902" w:type="pct"/>
            <w:gridSpan w:val="2"/>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45333059"/>
              </w:sdtPr>
              <w:sdtContent>
                <w:r w:rsidRPr="00EB3969">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sdtContent>
            </w:sdt>
            <w:r w:rsidRPr="00EB3969">
              <w:rPr>
                <w:rFonts w:ascii="Times New Roman" w:eastAsia="Times New Roman" w:hAnsi="Times New Roman" w:cs="Times New Roman"/>
                <w:b/>
                <w:sz w:val="24"/>
                <w:szCs w:val="20"/>
              </w:rPr>
              <w:t xml:space="preserve">Да </w:t>
            </w:r>
            <w:sdt>
              <w:sdtPr>
                <w:rPr>
                  <w:rFonts w:ascii="Times New Roman" w:eastAsia="Times New Roman" w:hAnsi="Times New Roman" w:cs="Times New Roman"/>
                  <w:b/>
                  <w:sz w:val="24"/>
                  <w:szCs w:val="20"/>
                </w:rPr>
                <w:id w:val="-995022895"/>
              </w:sdtPr>
              <w:sdtContent>
                <w:r w:rsidRPr="00EB3969">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sdtContent>
            </w:sdt>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sdt>
              <w:sdtPr>
                <w:rPr>
                  <w:rFonts w:ascii="Times New Roman" w:eastAsia="Times New Roman" w:hAnsi="Times New Roman" w:cs="Times New Roman"/>
                  <w:b/>
                  <w:sz w:val="24"/>
                  <w:szCs w:val="20"/>
                </w:rPr>
                <w:id w:val="-1163931106"/>
              </w:sdtPr>
              <w:sdtContent>
                <w:r w:rsidRPr="00EB3969">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sdtContent>
            </w:sdt>
            <w:r w:rsidRPr="00EB3969">
              <w:rPr>
                <w:rFonts w:ascii="Times New Roman" w:eastAsia="Times New Roman" w:hAnsi="Times New Roman" w:cs="Times New Roman"/>
                <w:b/>
                <w:sz w:val="24"/>
                <w:szCs w:val="20"/>
              </w:rPr>
              <w:t xml:space="preserve">Нет </w:t>
            </w:r>
            <w:sdt>
              <w:sdtPr>
                <w:rPr>
                  <w:rFonts w:ascii="Times New Roman" w:eastAsia="Times New Roman" w:hAnsi="Times New Roman" w:cs="Times New Roman"/>
                  <w:b/>
                  <w:sz w:val="24"/>
                  <w:szCs w:val="20"/>
                </w:rPr>
                <w:id w:val="755405875"/>
              </w:sdtPr>
              <w:sdtContent>
                <w:r w:rsidRPr="00EB3969">
                  <w:rPr>
                    <w:rFonts w:ascii="MS Gothic" w:eastAsia="MS Gothic" w:hAnsi="MS Gothic" w:cs="Times New Roman" w:hint="eastAsia"/>
                    <w:b/>
                    <w:sz w:val="24"/>
                    <w:szCs w:val="20"/>
                  </w:rPr>
                  <w:t>☐</w:t>
                </w:r>
              </w:sdtContent>
            </w:sdt>
            <w:r w:rsidR="00A57BD1" w:rsidRPr="0037480A">
              <w:rPr>
                <w:rFonts w:ascii="Times New Roman" w:eastAsia="Times New Roman" w:hAnsi="Times New Roman" w:cs="Times New Roman"/>
                <w:b/>
                <w:sz w:val="24"/>
                <w:szCs w:val="20"/>
              </w:rPr>
              <w:t xml:space="preserve"> Не </w:t>
            </w:r>
            <w:r w:rsidR="00A57BD1">
              <w:rPr>
                <w:rFonts w:ascii="Times New Roman" w:eastAsia="Times New Roman" w:hAnsi="Times New Roman" w:cs="Times New Roman"/>
                <w:b/>
                <w:sz w:val="24"/>
                <w:szCs w:val="20"/>
              </w:rPr>
              <w:t>проверялось</w:t>
            </w:r>
          </w:p>
        </w:tc>
      </w:tr>
      <w:tr w:rsidR="00125081" w:rsidRPr="00EB3969" w:rsidTr="00BD44CC">
        <w:trPr>
          <w:trHeight w:val="397"/>
        </w:trPr>
        <w:tc>
          <w:tcPr>
            <w:tcW w:w="5000" w:type="pct"/>
            <w:gridSpan w:val="4"/>
            <w:vAlign w:val="center"/>
          </w:tcPr>
          <w:p w:rsidR="00125081" w:rsidRPr="00EB3969" w:rsidRDefault="00125081" w:rsidP="00182C38">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125081" w:rsidRPr="00EB3969" w:rsidTr="00BD44CC">
        <w:trPr>
          <w:trHeight w:val="290"/>
        </w:trPr>
        <w:tc>
          <w:tcPr>
            <w:tcW w:w="5000" w:type="pct"/>
            <w:gridSpan w:val="4"/>
          </w:tcPr>
          <w:p w:rsidR="00125081" w:rsidRDefault="00125081"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Pr="00EB3969" w:rsidRDefault="004231A6" w:rsidP="00182C38">
            <w:pPr>
              <w:keepNext/>
              <w:spacing w:after="0" w:line="240" w:lineRule="auto"/>
              <w:jc w:val="both"/>
              <w:rPr>
                <w:rFonts w:ascii="Times New Roman" w:eastAsia="Times New Roman" w:hAnsi="Times New Roman" w:cs="Times New Roman"/>
                <w:szCs w:val="20"/>
              </w:rPr>
            </w:pPr>
          </w:p>
          <w:p w:rsidR="00125081" w:rsidRPr="00EB3969" w:rsidRDefault="00125081" w:rsidP="00182C38">
            <w:pPr>
              <w:keepNext/>
              <w:spacing w:after="0" w:line="240" w:lineRule="auto"/>
              <w:jc w:val="both"/>
              <w:rPr>
                <w:rFonts w:ascii="Times New Roman" w:eastAsia="Times New Roman" w:hAnsi="Times New Roman" w:cs="Times New Roman"/>
                <w:b/>
                <w:szCs w:val="20"/>
              </w:rPr>
            </w:pPr>
          </w:p>
        </w:tc>
      </w:tr>
      <w:tr w:rsidR="00125081" w:rsidRPr="00B7160B" w:rsidTr="00BD44CC">
        <w:trPr>
          <w:trHeight w:val="397"/>
        </w:trPr>
        <w:tc>
          <w:tcPr>
            <w:tcW w:w="5000" w:type="pct"/>
            <w:gridSpan w:val="4"/>
            <w:vAlign w:val="center"/>
          </w:tcPr>
          <w:p w:rsidR="00125081" w:rsidRPr="00B7160B" w:rsidRDefault="00125081" w:rsidP="00182C38">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125081" w:rsidRPr="00B7160B" w:rsidTr="00BD44CC">
        <w:trPr>
          <w:trHeight w:val="221"/>
        </w:trPr>
        <w:tc>
          <w:tcPr>
            <w:tcW w:w="5000" w:type="pct"/>
            <w:gridSpan w:val="4"/>
          </w:tcPr>
          <w:p w:rsidR="00125081" w:rsidRPr="007A7B0E" w:rsidRDefault="00125081" w:rsidP="00182C38">
            <w:pPr>
              <w:keepNext/>
              <w:spacing w:after="0" w:line="240" w:lineRule="auto"/>
              <w:jc w:val="both"/>
              <w:rPr>
                <w:rFonts w:ascii="Times New Roman" w:eastAsia="Times New Roman" w:hAnsi="Times New Roman" w:cs="Times New Roman"/>
                <w:szCs w:val="20"/>
              </w:rPr>
            </w:pPr>
          </w:p>
          <w:p w:rsidR="00125081" w:rsidRDefault="00125081"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Pr="00B7160B" w:rsidRDefault="004231A6" w:rsidP="00182C38">
            <w:pPr>
              <w:keepNext/>
              <w:spacing w:after="0" w:line="240" w:lineRule="auto"/>
              <w:jc w:val="both"/>
              <w:rPr>
                <w:rFonts w:ascii="Times New Roman" w:eastAsia="Times New Roman" w:hAnsi="Times New Roman" w:cs="Times New Roman"/>
                <w:b/>
                <w:szCs w:val="20"/>
              </w:rPr>
            </w:pPr>
          </w:p>
        </w:tc>
      </w:tr>
    </w:tbl>
    <w:p w:rsidR="006A0BCE" w:rsidRDefault="006A0BCE" w:rsidP="00311380"/>
    <w:p w:rsidR="006A0BCE" w:rsidRDefault="006A0BCE" w:rsidP="006A0BCE">
      <w: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256"/>
        <w:gridCol w:w="2540"/>
        <w:gridCol w:w="5690"/>
      </w:tblGrid>
      <w:tr w:rsidR="00125081" w:rsidRPr="00EB3969" w:rsidTr="00182C38">
        <w:trPr>
          <w:cantSplit/>
          <w:trHeight w:val="397"/>
        </w:trPr>
        <w:tc>
          <w:tcPr>
            <w:tcW w:w="662" w:type="pct"/>
            <w:vAlign w:val="center"/>
          </w:tcPr>
          <w:p w:rsidR="00125081" w:rsidRPr="00AE765B" w:rsidRDefault="00125081"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339" w:type="pct"/>
            <w:vAlign w:val="center"/>
          </w:tcPr>
          <w:p w:rsidR="00125081" w:rsidRPr="00A41416" w:rsidRDefault="00125081" w:rsidP="00182C38">
            <w:pPr>
              <w:pStyle w:val="2"/>
              <w:spacing w:before="0" w:line="240" w:lineRule="auto"/>
              <w:rPr>
                <w:rFonts w:ascii="Times New Roman" w:eastAsia="Times New Roman" w:hAnsi="Times New Roman" w:cs="Times New Roman"/>
                <w:b/>
                <w:sz w:val="24"/>
                <w:szCs w:val="20"/>
              </w:rPr>
            </w:pPr>
            <w:bookmarkStart w:id="210" w:name="_Т-4.2-1"/>
            <w:bookmarkStart w:id="211" w:name="_Т-4.2-1р"/>
            <w:bookmarkStart w:id="212" w:name="_Toc20346319"/>
            <w:bookmarkStart w:id="213" w:name="_Toc24552413"/>
            <w:bookmarkStart w:id="214" w:name="_Toc26399481"/>
            <w:bookmarkStart w:id="215" w:name="_Toc26400031"/>
            <w:bookmarkEnd w:id="210"/>
            <w:bookmarkEnd w:id="211"/>
            <w:r w:rsidRPr="00BD44CC">
              <w:rPr>
                <w:rFonts w:ascii="Times New Roman" w:hAnsi="Times New Roman" w:cs="Times New Roman"/>
                <w:b/>
                <w:color w:val="auto"/>
                <w:sz w:val="24"/>
                <w:szCs w:val="24"/>
              </w:rPr>
              <w:t>Т-4.2-</w:t>
            </w:r>
            <w:bookmarkEnd w:id="212"/>
            <w:r w:rsidRPr="00BD44CC">
              <w:rPr>
                <w:rFonts w:ascii="Times New Roman" w:hAnsi="Times New Roman" w:cs="Times New Roman"/>
                <w:b/>
                <w:color w:val="auto"/>
                <w:sz w:val="24"/>
                <w:szCs w:val="24"/>
              </w:rPr>
              <w:t>2</w:t>
            </w:r>
            <w:bookmarkEnd w:id="213"/>
            <w:bookmarkEnd w:id="214"/>
            <w:bookmarkEnd w:id="215"/>
          </w:p>
        </w:tc>
        <w:tc>
          <w:tcPr>
            <w:tcW w:w="3000" w:type="pct"/>
            <w:vAlign w:val="center"/>
          </w:tcPr>
          <w:p w:rsidR="00125081" w:rsidRPr="00EB3969" w:rsidRDefault="00125081" w:rsidP="00182C38">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18147137"/>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Рекомендация</w:t>
                </w:r>
              </w:sdtContent>
            </w:sdt>
          </w:p>
        </w:tc>
      </w:tr>
      <w:tr w:rsidR="00125081" w:rsidRPr="00EB3969" w:rsidTr="00182C38">
        <w:trPr>
          <w:cantSplit/>
          <w:trHeight w:val="256"/>
        </w:trPr>
        <w:tc>
          <w:tcPr>
            <w:tcW w:w="5000" w:type="pct"/>
            <w:gridSpan w:val="3"/>
          </w:tcPr>
          <w:p w:rsidR="00125081" w:rsidRPr="00EB3969" w:rsidRDefault="00125081" w:rsidP="00182C38">
            <w:pPr>
              <w:pStyle w:val="Default"/>
              <w:jc w:val="both"/>
              <w:rPr>
                <w:rFonts w:eastAsia="Times New Roman"/>
                <w:bCs/>
                <w:szCs w:val="20"/>
              </w:rPr>
            </w:pPr>
            <w:r w:rsidRPr="00EB3969">
              <w:rPr>
                <w:rFonts w:eastAsia="Times New Roman"/>
                <w:bCs/>
                <w:szCs w:val="20"/>
              </w:rPr>
              <w:t>В организации по ТО разработан и утвержден процесс обмена информацией о БП и информирование о результатах рассмотрения проблем БП всего заинтересованного персонала с разъяснением причин введения или изменения процедур обеспечения БП.</w:t>
            </w:r>
          </w:p>
        </w:tc>
      </w:tr>
      <w:tr w:rsidR="00125081" w:rsidRPr="00EB3969" w:rsidTr="00182C38">
        <w:trPr>
          <w:cantSplit/>
          <w:trHeight w:val="256"/>
        </w:trPr>
        <w:tc>
          <w:tcPr>
            <w:tcW w:w="5000" w:type="pct"/>
            <w:gridSpan w:val="3"/>
          </w:tcPr>
          <w:p w:rsidR="00125081" w:rsidRPr="00EB3969" w:rsidRDefault="00125081" w:rsidP="00182C38">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 xml:space="preserve">Нормативные ссылки: </w:t>
            </w:r>
            <w:r w:rsidR="00DE1CAA">
              <w:rPr>
                <w:rFonts w:ascii="Times New Roman" w:eastAsia="Times New Roman" w:hAnsi="Times New Roman" w:cs="Times New Roman"/>
                <w:bCs/>
                <w:szCs w:val="20"/>
              </w:rPr>
              <w:t>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п. 4.2;</w:t>
            </w:r>
            <w:r w:rsidRPr="00EB3969">
              <w:rPr>
                <w:rFonts w:ascii="Times New Roman" w:eastAsia="Times New Roman" w:hAnsi="Times New Roman" w:cs="Times New Roman"/>
                <w:bCs/>
                <w:szCs w:val="20"/>
              </w:rPr>
              <w:t xml:space="preserve"> РУБП ИКАО п.9.6.5.</w:t>
            </w:r>
          </w:p>
        </w:tc>
      </w:tr>
      <w:tr w:rsidR="00125081" w:rsidRPr="00EB3969" w:rsidTr="00182C38">
        <w:trPr>
          <w:cantSplit/>
          <w:trHeight w:val="397"/>
        </w:trPr>
        <w:tc>
          <w:tcPr>
            <w:tcW w:w="5000" w:type="pct"/>
            <w:gridSpan w:val="3"/>
            <w:vAlign w:val="center"/>
          </w:tcPr>
          <w:p w:rsidR="00125081" w:rsidRPr="00EB3969" w:rsidRDefault="00125081" w:rsidP="00182C38">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125081" w:rsidRPr="00EB3969" w:rsidTr="00182C38">
        <w:trPr>
          <w:cantSplit/>
          <w:trHeight w:val="241"/>
        </w:trPr>
        <w:tc>
          <w:tcPr>
            <w:tcW w:w="5000" w:type="pct"/>
            <w:gridSpan w:val="3"/>
          </w:tcPr>
          <w:p w:rsidR="00125081" w:rsidRPr="00EB3969" w:rsidRDefault="00125081" w:rsidP="00182C38">
            <w:p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125081" w:rsidRPr="00EB3969" w:rsidRDefault="00125081" w:rsidP="00182C38">
            <w:pPr>
              <w:pStyle w:val="a0"/>
              <w:autoSpaceDE w:val="0"/>
              <w:autoSpaceDN w:val="0"/>
              <w:adjustRightInd w:val="0"/>
              <w:spacing w:after="0" w:line="240" w:lineRule="auto"/>
              <w:ind w:left="737"/>
              <w:jc w:val="both"/>
              <w:rPr>
                <w:rFonts w:ascii="Times New Roman" w:eastAsia="Times New Roman" w:hAnsi="Times New Roman" w:cs="Times New Roman"/>
                <w:bCs/>
                <w:szCs w:val="20"/>
              </w:rPr>
            </w:pP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В документах организации по ТО описан процесс рассмотрения руководящим персоналом проблем, выявленных в ходе аналитической обработки информации по БП, а также процесс информирования персонала о данных проблемах.</w:t>
            </w: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подтверждающая документация (протоколы Правления, Комитета, разборов, листы рассылки и т.д.) с отметками о том, что руководство информировано в части состояния БП.</w:t>
            </w: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В организации по ТО осуществляется реальное информирование персонала по вопросам обеспечения БП (стенды с информацией по БП, дайджесты, сигнальные листы, рассылка, листы ознакомления и т.д.).</w:t>
            </w:r>
            <w:r w:rsidR="00AB6810">
              <w:rPr>
                <w:rFonts w:ascii="Times New Roman" w:hAnsi="Times New Roman" w:cs="Times New Roman"/>
              </w:rPr>
              <w:t xml:space="preserve"> (</w:t>
            </w:r>
            <w:hyperlink w:anchor="_Рекомендация:_T-4.2-2рс"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p w:rsidR="00125081" w:rsidRPr="00EB3969" w:rsidRDefault="00125081" w:rsidP="00182C38">
            <w:pPr>
              <w:pStyle w:val="a0"/>
              <w:autoSpaceDE w:val="0"/>
              <w:autoSpaceDN w:val="0"/>
              <w:adjustRightInd w:val="0"/>
              <w:spacing w:after="0" w:line="240" w:lineRule="auto"/>
              <w:ind w:left="737"/>
              <w:jc w:val="both"/>
              <w:rPr>
                <w:rFonts w:ascii="Times New Roman" w:eastAsia="Times New Roman" w:hAnsi="Times New Roman" w:cs="Times New Roman"/>
                <w:bCs/>
                <w:szCs w:val="20"/>
              </w:rPr>
            </w:pPr>
          </w:p>
        </w:tc>
      </w:tr>
      <w:tr w:rsidR="00125081" w:rsidRPr="00EB3969" w:rsidTr="00182C38">
        <w:trPr>
          <w:cantSplit/>
          <w:trHeight w:hRule="exact" w:val="809"/>
        </w:trPr>
        <w:tc>
          <w:tcPr>
            <w:tcW w:w="2000" w:type="pct"/>
            <w:gridSpan w:val="2"/>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3000" w:type="pct"/>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r>
      <w:tr w:rsidR="00125081" w:rsidRPr="00EB3969" w:rsidTr="00182C38">
        <w:trPr>
          <w:cantSplit/>
          <w:trHeight w:val="397"/>
        </w:trPr>
        <w:tc>
          <w:tcPr>
            <w:tcW w:w="5000" w:type="pct"/>
            <w:gridSpan w:val="3"/>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125081" w:rsidRPr="00EB3969" w:rsidTr="00182C38">
        <w:trPr>
          <w:cantSplit/>
          <w:trHeight w:val="397"/>
        </w:trPr>
        <w:tc>
          <w:tcPr>
            <w:tcW w:w="5000" w:type="pct"/>
            <w:gridSpan w:val="3"/>
            <w:vAlign w:val="center"/>
          </w:tcPr>
          <w:p w:rsidR="00125081" w:rsidRDefault="00125081"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Pr="00EB3969" w:rsidRDefault="004231A6" w:rsidP="00182C38">
            <w:pPr>
              <w:keepNext/>
              <w:spacing w:after="0" w:line="240" w:lineRule="auto"/>
              <w:jc w:val="both"/>
              <w:rPr>
                <w:rFonts w:ascii="Times New Roman" w:eastAsia="Times New Roman" w:hAnsi="Times New Roman" w:cs="Times New Roman"/>
                <w:szCs w:val="20"/>
              </w:rPr>
            </w:pPr>
          </w:p>
        </w:tc>
      </w:tr>
      <w:tr w:rsidR="00125081" w:rsidRPr="00EB3969" w:rsidTr="00182C38">
        <w:trPr>
          <w:cantSplit/>
          <w:trHeight w:val="397"/>
        </w:trPr>
        <w:tc>
          <w:tcPr>
            <w:tcW w:w="5000" w:type="pct"/>
            <w:gridSpan w:val="3"/>
            <w:vAlign w:val="center"/>
          </w:tcPr>
          <w:p w:rsidR="00125081" w:rsidRPr="00EB3969" w:rsidRDefault="00125081" w:rsidP="00182C38">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125081" w:rsidRPr="00EB3969" w:rsidTr="00182C38">
        <w:trPr>
          <w:cantSplit/>
          <w:trHeight w:val="290"/>
        </w:trPr>
        <w:tc>
          <w:tcPr>
            <w:tcW w:w="5000" w:type="pct"/>
            <w:gridSpan w:val="3"/>
          </w:tcPr>
          <w:p w:rsidR="00125081" w:rsidRDefault="00125081"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Pr="00EB3969" w:rsidRDefault="004231A6" w:rsidP="00182C38">
            <w:pPr>
              <w:keepNext/>
              <w:spacing w:after="0" w:line="240" w:lineRule="auto"/>
              <w:jc w:val="both"/>
              <w:rPr>
                <w:rFonts w:ascii="Times New Roman" w:eastAsia="Times New Roman" w:hAnsi="Times New Roman" w:cs="Times New Roman"/>
                <w:szCs w:val="20"/>
              </w:rPr>
            </w:pPr>
          </w:p>
          <w:p w:rsidR="00125081" w:rsidRPr="00EB3969" w:rsidRDefault="00125081" w:rsidP="00182C38">
            <w:pPr>
              <w:keepNext/>
              <w:spacing w:after="0" w:line="240" w:lineRule="auto"/>
              <w:jc w:val="both"/>
              <w:rPr>
                <w:rFonts w:ascii="Times New Roman" w:eastAsia="Times New Roman" w:hAnsi="Times New Roman" w:cs="Times New Roman"/>
                <w:b/>
                <w:szCs w:val="20"/>
              </w:rPr>
            </w:pPr>
          </w:p>
        </w:tc>
      </w:tr>
      <w:tr w:rsidR="00125081" w:rsidRPr="00AE765B" w:rsidTr="00182C38">
        <w:trPr>
          <w:cantSplit/>
          <w:trHeight w:val="397"/>
        </w:trPr>
        <w:tc>
          <w:tcPr>
            <w:tcW w:w="5000" w:type="pct"/>
            <w:gridSpan w:val="3"/>
            <w:vAlign w:val="center"/>
          </w:tcPr>
          <w:p w:rsidR="00125081" w:rsidRPr="00AE765B" w:rsidRDefault="00125081" w:rsidP="00182C38">
            <w:pPr>
              <w:keepNext/>
              <w:spacing w:after="0" w:line="240" w:lineRule="auto"/>
              <w:jc w:val="center"/>
              <w:rPr>
                <w:rFonts w:ascii="Times New Roman" w:eastAsia="Times New Roman" w:hAnsi="Times New Roman" w:cs="Times New Roman"/>
                <w:b/>
                <w:szCs w:val="20"/>
              </w:rPr>
            </w:pPr>
            <w:r w:rsidRPr="00EB3969">
              <w:rPr>
                <w:rFonts w:ascii="Times New Roman" w:eastAsia="Times New Roman" w:hAnsi="Times New Roman" w:cs="Times New Roman"/>
                <w:b/>
                <w:spacing w:val="-12"/>
                <w:sz w:val="24"/>
                <w:szCs w:val="20"/>
              </w:rPr>
              <w:t>Комментарии поставщика услуг</w:t>
            </w:r>
          </w:p>
        </w:tc>
      </w:tr>
      <w:tr w:rsidR="00125081" w:rsidRPr="00AE765B" w:rsidTr="00182C38">
        <w:trPr>
          <w:cantSplit/>
          <w:trHeight w:val="221"/>
        </w:trPr>
        <w:tc>
          <w:tcPr>
            <w:tcW w:w="5000" w:type="pct"/>
            <w:gridSpan w:val="3"/>
          </w:tcPr>
          <w:p w:rsidR="00125081" w:rsidRPr="00AE765B" w:rsidRDefault="00125081" w:rsidP="00182C38">
            <w:pPr>
              <w:keepNext/>
              <w:spacing w:after="0" w:line="240" w:lineRule="auto"/>
              <w:jc w:val="both"/>
              <w:rPr>
                <w:rFonts w:ascii="Times New Roman" w:eastAsia="Times New Roman" w:hAnsi="Times New Roman" w:cs="Times New Roman"/>
                <w:szCs w:val="20"/>
              </w:rPr>
            </w:pPr>
          </w:p>
          <w:p w:rsidR="00125081" w:rsidRDefault="00125081"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Pr="00AE765B" w:rsidRDefault="004231A6" w:rsidP="00182C38">
            <w:pPr>
              <w:keepNext/>
              <w:spacing w:after="0" w:line="240" w:lineRule="auto"/>
              <w:jc w:val="both"/>
              <w:rPr>
                <w:rFonts w:ascii="Times New Roman" w:eastAsia="Times New Roman" w:hAnsi="Times New Roman" w:cs="Times New Roman"/>
                <w:b/>
                <w:szCs w:val="20"/>
              </w:rPr>
            </w:pPr>
          </w:p>
        </w:tc>
      </w:tr>
    </w:tbl>
    <w:p w:rsidR="00C43C08" w:rsidRDefault="00C43C08" w:rsidP="00311380"/>
    <w:p w:rsidR="00C43C08" w:rsidRDefault="00C43C08" w:rsidP="00C43C08">
      <w:r>
        <w:br w:type="page"/>
      </w:r>
    </w:p>
    <w:p w:rsidR="009A122A" w:rsidRDefault="009A122A" w:rsidP="00175CC2">
      <w:pPr>
        <w:pStyle w:val="10"/>
        <w:spacing w:before="0" w:line="360" w:lineRule="auto"/>
        <w:jc w:val="center"/>
        <w:rPr>
          <w:rFonts w:ascii="Times New Roman" w:hAnsi="Times New Roman" w:cs="Times New Roman"/>
          <w:b/>
          <w:color w:val="auto"/>
          <w:sz w:val="24"/>
          <w:szCs w:val="24"/>
        </w:rPr>
      </w:pPr>
      <w:bookmarkStart w:id="216" w:name="_Toc26400032"/>
      <w:r w:rsidRPr="00EC0A72">
        <w:rPr>
          <w:rFonts w:ascii="Times New Roman" w:hAnsi="Times New Roman" w:cs="Times New Roman"/>
          <w:b/>
          <w:color w:val="auto"/>
          <w:sz w:val="24"/>
          <w:szCs w:val="24"/>
        </w:rPr>
        <w:lastRenderedPageBreak/>
        <w:t>Раздел 3</w:t>
      </w:r>
      <w:r w:rsidR="00EA2D87">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Подведение итогов </w:t>
      </w:r>
      <w:r w:rsidRPr="00EC0A72">
        <w:rPr>
          <w:rFonts w:ascii="Times New Roman" w:hAnsi="Times New Roman" w:cs="Times New Roman"/>
          <w:b/>
          <w:color w:val="auto"/>
          <w:sz w:val="24"/>
          <w:szCs w:val="24"/>
        </w:rPr>
        <w:t xml:space="preserve">и оформление </w:t>
      </w:r>
      <w:r>
        <w:rPr>
          <w:rFonts w:ascii="Times New Roman" w:hAnsi="Times New Roman" w:cs="Times New Roman"/>
          <w:b/>
          <w:color w:val="auto"/>
          <w:sz w:val="24"/>
          <w:szCs w:val="24"/>
        </w:rPr>
        <w:t>о</w:t>
      </w:r>
      <w:r w:rsidRPr="00EC0A72">
        <w:rPr>
          <w:rFonts w:ascii="Times New Roman" w:hAnsi="Times New Roman" w:cs="Times New Roman"/>
          <w:b/>
          <w:color w:val="auto"/>
          <w:sz w:val="24"/>
          <w:szCs w:val="24"/>
        </w:rPr>
        <w:t>тчета о проверке</w:t>
      </w:r>
      <w:bookmarkEnd w:id="216"/>
    </w:p>
    <w:p w:rsidR="009A122A"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3.1 </w:t>
      </w:r>
      <w:r w:rsidR="009A122A" w:rsidRPr="00EA2D87">
        <w:rPr>
          <w:rFonts w:ascii="Times New Roman" w:hAnsi="Times New Roman" w:cs="Times New Roman"/>
          <w:sz w:val="24"/>
          <w:szCs w:val="24"/>
        </w:rPr>
        <w:t xml:space="preserve">В ходе проверки </w:t>
      </w:r>
      <w:r w:rsidR="0006279F">
        <w:rPr>
          <w:rFonts w:ascii="Times New Roman" w:hAnsi="Times New Roman" w:cs="Times New Roman"/>
          <w:sz w:val="24"/>
          <w:szCs w:val="24"/>
        </w:rPr>
        <w:t>проверяющий</w:t>
      </w:r>
      <w:r w:rsidR="009A122A" w:rsidRPr="00EA2D87">
        <w:rPr>
          <w:rFonts w:ascii="Times New Roman" w:hAnsi="Times New Roman" w:cs="Times New Roman"/>
          <w:sz w:val="24"/>
          <w:szCs w:val="24"/>
        </w:rPr>
        <w:t xml:space="preserve"> отмечает в итоговых таблицах</w:t>
      </w:r>
      <w:r w:rsidRPr="00EA2D87">
        <w:rPr>
          <w:rFonts w:ascii="Times New Roman" w:hAnsi="Times New Roman" w:cs="Times New Roman"/>
          <w:sz w:val="24"/>
          <w:szCs w:val="24"/>
        </w:rPr>
        <w:t xml:space="preserve"> 2, 3, </w:t>
      </w:r>
      <w:r w:rsidR="009A122A" w:rsidRPr="00EA2D87">
        <w:rPr>
          <w:rFonts w:ascii="Times New Roman" w:hAnsi="Times New Roman" w:cs="Times New Roman"/>
          <w:sz w:val="24"/>
          <w:szCs w:val="24"/>
        </w:rPr>
        <w:t xml:space="preserve">4 результаты оценок соответствия или несоответствия по каждому </w:t>
      </w:r>
      <w:r w:rsidR="00A370FF">
        <w:rPr>
          <w:rFonts w:ascii="Times New Roman" w:hAnsi="Times New Roman" w:cs="Times New Roman"/>
          <w:sz w:val="24"/>
          <w:szCs w:val="24"/>
        </w:rPr>
        <w:t>КВП</w:t>
      </w:r>
      <w:r w:rsidR="009A122A" w:rsidRPr="00EA2D87">
        <w:rPr>
          <w:rFonts w:ascii="Times New Roman" w:hAnsi="Times New Roman" w:cs="Times New Roman"/>
          <w:sz w:val="24"/>
          <w:szCs w:val="24"/>
        </w:rPr>
        <w:t>.</w:t>
      </w:r>
    </w:p>
    <w:tbl>
      <w:tblPr>
        <w:tblW w:w="5232"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10014"/>
      </w:tblGrid>
      <w:tr w:rsidR="009A122A" w:rsidRPr="00055AF2" w:rsidTr="00A20B8F">
        <w:trPr>
          <w:cantSplit/>
          <w:trHeight w:val="318"/>
          <w:jc w:val="center"/>
        </w:trPr>
        <w:tc>
          <w:tcPr>
            <w:tcW w:w="5000" w:type="pct"/>
            <w:vAlign w:val="center"/>
          </w:tcPr>
          <w:p w:rsidR="009A122A" w:rsidRPr="00055AF2" w:rsidRDefault="00EA2D87" w:rsidP="009A122A">
            <w:pPr>
              <w:keepNext/>
              <w:spacing w:after="0" w:line="240" w:lineRule="auto"/>
              <w:jc w:val="center"/>
              <w:rPr>
                <w:rFonts w:ascii="Times New Roman" w:eastAsia="Times New Roman" w:hAnsi="Times New Roman" w:cs="Times New Roman"/>
                <w:b/>
                <w:bCs/>
                <w:szCs w:val="20"/>
              </w:rPr>
            </w:pPr>
            <w:r>
              <w:rPr>
                <w:rFonts w:ascii="Times New Roman" w:hAnsi="Times New Roman" w:cs="Times New Roman"/>
                <w:b/>
                <w:bCs/>
                <w:sz w:val="24"/>
                <w:szCs w:val="24"/>
              </w:rPr>
              <w:t xml:space="preserve">Таблица </w:t>
            </w:r>
            <w:r w:rsidR="009A122A">
              <w:rPr>
                <w:rFonts w:ascii="Times New Roman" w:hAnsi="Times New Roman" w:cs="Times New Roman"/>
                <w:b/>
                <w:bCs/>
                <w:sz w:val="24"/>
                <w:szCs w:val="24"/>
              </w:rPr>
              <w:t>2</w:t>
            </w:r>
            <w:r>
              <w:rPr>
                <w:rFonts w:ascii="Times New Roman" w:hAnsi="Times New Roman" w:cs="Times New Roman"/>
                <w:b/>
                <w:bCs/>
                <w:sz w:val="24"/>
                <w:szCs w:val="24"/>
              </w:rPr>
              <w:t xml:space="preserve"> </w:t>
            </w:r>
            <w:r w:rsidR="009A122A" w:rsidRPr="003F3B5B">
              <w:rPr>
                <w:rFonts w:ascii="Times New Roman" w:hAnsi="Times New Roman" w:cs="Times New Roman"/>
                <w:b/>
                <w:bCs/>
                <w:sz w:val="24"/>
                <w:szCs w:val="24"/>
              </w:rPr>
              <w:t xml:space="preserve">Соответствие требованиям </w:t>
            </w:r>
          </w:p>
        </w:tc>
      </w:tr>
      <w:tr w:rsidR="00C43C08" w:rsidRPr="00055AF2" w:rsidTr="00BD44CC">
        <w:trPr>
          <w:cantSplit/>
          <w:trHeight w:val="5316"/>
          <w:jc w:val="center"/>
        </w:trPr>
        <w:tc>
          <w:tcPr>
            <w:tcW w:w="5000" w:type="pct"/>
          </w:tcPr>
          <w:p w:rsidR="00C43C08" w:rsidRDefault="00C43C08" w:rsidP="005160E9">
            <w:pPr>
              <w:keepNext/>
              <w:spacing w:after="0" w:line="240" w:lineRule="auto"/>
              <w:jc w:val="both"/>
              <w:rPr>
                <w:rFonts w:ascii="Times New Roman" w:eastAsia="Times New Roman" w:hAnsi="Times New Roman" w:cs="Times New Roman"/>
                <w:bCs/>
                <w:szCs w:val="20"/>
              </w:rPr>
            </w:pPr>
          </w:p>
          <w:tbl>
            <w:tblPr>
              <w:tblStyle w:val="a4"/>
              <w:tblW w:w="0" w:type="auto"/>
              <w:jc w:val="center"/>
              <w:tblLook w:val="04A0"/>
            </w:tblPr>
            <w:tblGrid>
              <w:gridCol w:w="4572"/>
            </w:tblGrid>
            <w:tr w:rsidR="009A122A" w:rsidRPr="00A550AD" w:rsidTr="009A122A">
              <w:trPr>
                <w:trHeight w:val="276"/>
                <w:jc w:val="center"/>
              </w:trPr>
              <w:tc>
                <w:tcPr>
                  <w:tcW w:w="4572" w:type="dxa"/>
                  <w:vMerge w:val="restart"/>
                  <w:shd w:val="clear" w:color="auto" w:fill="D9D9D9" w:themeFill="background1" w:themeFillShade="D9"/>
                </w:tcPr>
                <w:p w:rsidR="009A122A" w:rsidRPr="00A550AD" w:rsidRDefault="009A122A" w:rsidP="005160E9">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Организации</w:t>
                  </w:r>
                  <w:r w:rsidRPr="007A47D8">
                    <w:rPr>
                      <w:rFonts w:ascii="Times New Roman" w:eastAsia="Times New Roman" w:hAnsi="Times New Roman" w:cs="Times New Roman"/>
                      <w:b/>
                      <w:bCs/>
                      <w:sz w:val="24"/>
                      <w:szCs w:val="24"/>
                    </w:rPr>
                    <w:t xml:space="preserve"> по ТО</w:t>
                  </w:r>
                </w:p>
              </w:tc>
            </w:tr>
            <w:tr w:rsidR="009A122A" w:rsidRPr="00A550AD" w:rsidTr="009A122A">
              <w:trPr>
                <w:trHeight w:val="276"/>
                <w:jc w:val="center"/>
              </w:trPr>
              <w:tc>
                <w:tcPr>
                  <w:tcW w:w="4572" w:type="dxa"/>
                  <w:vMerge/>
                </w:tcPr>
                <w:p w:rsidR="009A122A" w:rsidRPr="00A550AD" w:rsidRDefault="009A122A" w:rsidP="005160E9">
                  <w:pPr>
                    <w:keepNext/>
                    <w:jc w:val="center"/>
                    <w:rPr>
                      <w:rFonts w:ascii="Times New Roman" w:eastAsia="Times New Roman" w:hAnsi="Times New Roman" w:cs="Times New Roman"/>
                      <w:bCs/>
                      <w:sz w:val="24"/>
                      <w:szCs w:val="24"/>
                    </w:rPr>
                  </w:pP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Т-1.2-1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Т-1.3-1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Т-1.3-2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Т-1.4-1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Т-1.5-1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Т-1.5-2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Т-2.1-1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Т-2.2-1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Т-2.2-2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Т-2.2-3</w:t>
                  </w:r>
                </w:p>
              </w:tc>
            </w:tr>
            <w:tr w:rsidR="009A122A" w:rsidRPr="00A550AD" w:rsidTr="009A122A">
              <w:trPr>
                <w:jc w:val="center"/>
              </w:trPr>
              <w:tc>
                <w:tcPr>
                  <w:tcW w:w="4572" w:type="dxa"/>
                </w:tcPr>
                <w:p w:rsidR="009A122A" w:rsidRPr="00A550AD" w:rsidRDefault="009A122A" w:rsidP="0012508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Т-3.1-</w:t>
                  </w:r>
                  <w:r>
                    <w:rPr>
                      <w:rFonts w:ascii="Times New Roman" w:eastAsia="Times New Roman" w:hAnsi="Times New Roman" w:cs="Times New Roman"/>
                    </w:rPr>
                    <w:t>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Т-3.1-2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Т-3.1-3</w:t>
                  </w:r>
                </w:p>
              </w:tc>
            </w:tr>
            <w:tr w:rsidR="009A122A" w:rsidRPr="00A550AD" w:rsidTr="009A122A">
              <w:trPr>
                <w:jc w:val="center"/>
              </w:trPr>
              <w:tc>
                <w:tcPr>
                  <w:tcW w:w="4572" w:type="dxa"/>
                </w:tcPr>
                <w:p w:rsidR="009A122A"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Т-3.2-1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Т-4.2-1</w:t>
                  </w:r>
                  <w:r w:rsidR="00315FEA">
                    <w:rPr>
                      <w:rFonts w:ascii="Times New Roman" w:eastAsia="Times New Roman" w:hAnsi="Times New Roman" w:cs="Times New Roman"/>
                    </w:rPr>
                    <w:t>*</w:t>
                  </w:r>
                </w:p>
              </w:tc>
            </w:tr>
          </w:tbl>
          <w:p w:rsidR="00315FEA" w:rsidRPr="00BD44CC" w:rsidRDefault="00315FEA" w:rsidP="00BD44CC">
            <w:pPr>
              <w:keepNext/>
              <w:spacing w:after="0" w:line="240" w:lineRule="auto"/>
              <w:ind w:firstLine="32"/>
              <w:jc w:val="center"/>
              <w:rPr>
                <w:rFonts w:ascii="Times New Roman" w:hAnsi="Times New Roman" w:cs="Times New Roman"/>
                <w:sz w:val="20"/>
                <w:szCs w:val="20"/>
              </w:rPr>
            </w:pPr>
            <w:r w:rsidRPr="00BD44CC">
              <w:rPr>
                <w:rFonts w:ascii="Times New Roman" w:hAnsi="Times New Roman" w:cs="Times New Roman"/>
              </w:rPr>
              <w:t>*</w:t>
            </w:r>
            <w:r w:rsidRPr="00BD44CC">
              <w:rPr>
                <w:rFonts w:ascii="Times New Roman" w:hAnsi="Times New Roman" w:cs="Times New Roman"/>
                <w:sz w:val="20"/>
                <w:szCs w:val="20"/>
              </w:rPr>
              <w:t>КВП не применя</w:t>
            </w:r>
            <w:r w:rsidR="009B1CED">
              <w:rPr>
                <w:rFonts w:ascii="Times New Roman" w:hAnsi="Times New Roman" w:cs="Times New Roman"/>
                <w:sz w:val="20"/>
                <w:szCs w:val="20"/>
              </w:rPr>
              <w:t>е</w:t>
            </w:r>
            <w:r w:rsidRPr="00BD44CC">
              <w:rPr>
                <w:rFonts w:ascii="Times New Roman" w:hAnsi="Times New Roman" w:cs="Times New Roman"/>
                <w:sz w:val="20"/>
                <w:szCs w:val="20"/>
              </w:rPr>
              <w:t>тся до установления Минтрансом России</w:t>
            </w:r>
          </w:p>
          <w:p w:rsidR="00C43C08" w:rsidRPr="00D81C82" w:rsidRDefault="00315FEA" w:rsidP="00BD44CC">
            <w:pPr>
              <w:keepNext/>
              <w:spacing w:after="0" w:line="240" w:lineRule="auto"/>
              <w:jc w:val="center"/>
              <w:rPr>
                <w:rFonts w:ascii="Times New Roman" w:eastAsia="Times New Roman" w:hAnsi="Times New Roman" w:cs="Times New Roman"/>
                <w:bCs/>
                <w:i/>
              </w:rPr>
            </w:pPr>
            <w:r w:rsidRPr="00BD44CC">
              <w:rPr>
                <w:rFonts w:ascii="Times New Roman" w:hAnsi="Times New Roman" w:cs="Times New Roman"/>
                <w:sz w:val="20"/>
                <w:szCs w:val="20"/>
              </w:rPr>
              <w:t>формата предоставления этих данных</w:t>
            </w:r>
          </w:p>
        </w:tc>
      </w:tr>
      <w:tr w:rsidR="00A20B8F" w:rsidRPr="00055AF2" w:rsidTr="00A20B8F">
        <w:trPr>
          <w:cantSplit/>
          <w:trHeight w:val="241"/>
          <w:jc w:val="center"/>
        </w:trPr>
        <w:tc>
          <w:tcPr>
            <w:tcW w:w="5000" w:type="pct"/>
          </w:tcPr>
          <w:p w:rsidR="00A20B8F" w:rsidRDefault="00A20B8F" w:rsidP="005160E9">
            <w:pPr>
              <w:keepNext/>
              <w:spacing w:after="0" w:line="240" w:lineRule="auto"/>
              <w:jc w:val="both"/>
              <w:rPr>
                <w:rFonts w:ascii="Times New Roman" w:eastAsia="Times New Roman" w:hAnsi="Times New Roman" w:cs="Times New Roman"/>
                <w:bCs/>
                <w:szCs w:val="20"/>
              </w:rPr>
            </w:pPr>
          </w:p>
        </w:tc>
      </w:tr>
      <w:tr w:rsidR="00706E2E" w:rsidRPr="00C745D1" w:rsidTr="005160E9">
        <w:trPr>
          <w:cantSplit/>
          <w:trHeight w:val="318"/>
          <w:jc w:val="center"/>
        </w:trPr>
        <w:tc>
          <w:tcPr>
            <w:tcW w:w="5000" w:type="pct"/>
            <w:vAlign w:val="center"/>
          </w:tcPr>
          <w:p w:rsidR="00706E2E" w:rsidRPr="00C745D1" w:rsidRDefault="00EA2D87" w:rsidP="00706E2E">
            <w:pPr>
              <w:keepNext/>
              <w:spacing w:after="0" w:line="240" w:lineRule="auto"/>
              <w:jc w:val="center"/>
              <w:rPr>
                <w:rFonts w:ascii="Times New Roman" w:eastAsia="Times New Roman" w:hAnsi="Times New Roman" w:cs="Times New Roman"/>
                <w:b/>
                <w:bCs/>
                <w:szCs w:val="20"/>
              </w:rPr>
            </w:pPr>
            <w:r>
              <w:rPr>
                <w:rFonts w:ascii="Times New Roman" w:hAnsi="Times New Roman" w:cs="Times New Roman"/>
                <w:b/>
                <w:bCs/>
                <w:sz w:val="24"/>
                <w:szCs w:val="24"/>
              </w:rPr>
              <w:t xml:space="preserve">Таблица </w:t>
            </w:r>
            <w:r w:rsidR="00706E2E">
              <w:rPr>
                <w:rFonts w:ascii="Times New Roman" w:hAnsi="Times New Roman" w:cs="Times New Roman"/>
                <w:b/>
                <w:bCs/>
                <w:sz w:val="24"/>
                <w:szCs w:val="24"/>
              </w:rPr>
              <w:t>3</w:t>
            </w:r>
            <w:r w:rsidR="00706E2E" w:rsidRPr="003F3B5B">
              <w:rPr>
                <w:rFonts w:ascii="Times New Roman" w:hAnsi="Times New Roman" w:cs="Times New Roman"/>
                <w:b/>
                <w:bCs/>
                <w:sz w:val="24"/>
                <w:szCs w:val="24"/>
              </w:rPr>
              <w:t xml:space="preserve"> Соответствие рекомендациям на основе Стандартов ИКАО</w:t>
            </w:r>
          </w:p>
        </w:tc>
      </w:tr>
      <w:tr w:rsidR="00C43C08" w:rsidRPr="00AE765B" w:rsidTr="005160E9">
        <w:trPr>
          <w:cantSplit/>
          <w:trHeight w:val="241"/>
          <w:jc w:val="center"/>
        </w:trPr>
        <w:tc>
          <w:tcPr>
            <w:tcW w:w="5000" w:type="pct"/>
          </w:tcPr>
          <w:tbl>
            <w:tblPr>
              <w:tblStyle w:val="a4"/>
              <w:tblW w:w="0" w:type="auto"/>
              <w:jc w:val="center"/>
              <w:tblLook w:val="04A0"/>
            </w:tblPr>
            <w:tblGrid>
              <w:gridCol w:w="4428"/>
            </w:tblGrid>
            <w:tr w:rsidR="00706E2E" w:rsidRPr="00A550AD" w:rsidTr="00A20B8F">
              <w:trPr>
                <w:trHeight w:val="276"/>
                <w:jc w:val="center"/>
              </w:trPr>
              <w:tc>
                <w:tcPr>
                  <w:tcW w:w="4428" w:type="dxa"/>
                  <w:vMerge w:val="restart"/>
                  <w:shd w:val="clear" w:color="auto" w:fill="D9D9D9" w:themeFill="background1" w:themeFillShade="D9"/>
                </w:tcPr>
                <w:p w:rsidR="00706E2E" w:rsidRPr="00A550AD" w:rsidRDefault="00706E2E" w:rsidP="00706E2E">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Организации</w:t>
                  </w:r>
                  <w:r w:rsidRPr="007A47D8">
                    <w:rPr>
                      <w:rFonts w:ascii="Times New Roman" w:eastAsia="Times New Roman" w:hAnsi="Times New Roman" w:cs="Times New Roman"/>
                      <w:b/>
                      <w:bCs/>
                      <w:sz w:val="24"/>
                      <w:szCs w:val="24"/>
                    </w:rPr>
                    <w:t xml:space="preserve"> по ТО</w:t>
                  </w:r>
                </w:p>
              </w:tc>
            </w:tr>
            <w:tr w:rsidR="00706E2E" w:rsidRPr="00A550AD" w:rsidTr="00A20B8F">
              <w:trPr>
                <w:trHeight w:val="276"/>
                <w:jc w:val="center"/>
              </w:trPr>
              <w:tc>
                <w:tcPr>
                  <w:tcW w:w="4428" w:type="dxa"/>
                  <w:vMerge/>
                </w:tcPr>
                <w:p w:rsidR="00706E2E" w:rsidRPr="00A550AD" w:rsidRDefault="00706E2E" w:rsidP="00C715A3">
                  <w:pPr>
                    <w:keepNext/>
                    <w:jc w:val="center"/>
                    <w:rPr>
                      <w:rFonts w:ascii="Times New Roman" w:eastAsia="Times New Roman" w:hAnsi="Times New Roman" w:cs="Times New Roman"/>
                      <w:bCs/>
                      <w:sz w:val="24"/>
                      <w:szCs w:val="24"/>
                    </w:rPr>
                  </w:pP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Т-1.1-1</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Т-1.1-2</w:t>
                  </w:r>
                </w:p>
              </w:tc>
            </w:tr>
            <w:tr w:rsidR="00706E2E" w:rsidRPr="00A550AD" w:rsidTr="00A20B8F">
              <w:trPr>
                <w:jc w:val="center"/>
              </w:trPr>
              <w:tc>
                <w:tcPr>
                  <w:tcW w:w="4428" w:type="dxa"/>
                </w:tcPr>
                <w:p w:rsidR="00706E2E"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Т-1.2-2</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Т-1.2-3</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Т-1.3-3</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Т-1.4-2</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Т-2.1-2</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Т-3.1-4</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Т-3.3-1</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Т-4.1-1</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Т-4.2-2</w:t>
                  </w:r>
                </w:p>
              </w:tc>
            </w:tr>
          </w:tbl>
          <w:p w:rsidR="00C43C08" w:rsidRPr="00D81C82" w:rsidRDefault="00C43C08" w:rsidP="005160E9">
            <w:pPr>
              <w:keepNext/>
              <w:spacing w:after="0" w:line="240" w:lineRule="auto"/>
              <w:jc w:val="both"/>
              <w:rPr>
                <w:rFonts w:ascii="Times New Roman" w:eastAsia="Times New Roman" w:hAnsi="Times New Roman" w:cs="Times New Roman"/>
                <w:bCs/>
                <w:i/>
              </w:rPr>
            </w:pPr>
          </w:p>
        </w:tc>
      </w:tr>
      <w:tr w:rsidR="00A404A3" w:rsidRPr="00AE765B" w:rsidTr="005160E9">
        <w:trPr>
          <w:cantSplit/>
          <w:trHeight w:val="241"/>
          <w:jc w:val="center"/>
        </w:trPr>
        <w:tc>
          <w:tcPr>
            <w:tcW w:w="5000" w:type="pct"/>
          </w:tcPr>
          <w:p w:rsidR="00A404A3" w:rsidRPr="00C745D1" w:rsidRDefault="00A404A3" w:rsidP="005160E9">
            <w:pPr>
              <w:keepNext/>
              <w:spacing w:after="0" w:line="240" w:lineRule="auto"/>
              <w:jc w:val="both"/>
              <w:rPr>
                <w:rFonts w:ascii="Times New Roman" w:eastAsia="Times New Roman" w:hAnsi="Times New Roman" w:cs="Times New Roman"/>
                <w:bCs/>
                <w:szCs w:val="20"/>
              </w:rPr>
            </w:pPr>
          </w:p>
        </w:tc>
      </w:tr>
      <w:tr w:rsidR="0002463A" w:rsidRPr="00AE765B" w:rsidTr="006F1302">
        <w:trPr>
          <w:cantSplit/>
          <w:trHeight w:val="241"/>
          <w:jc w:val="center"/>
        </w:trPr>
        <w:tc>
          <w:tcPr>
            <w:tcW w:w="5000" w:type="pct"/>
            <w:vAlign w:val="center"/>
          </w:tcPr>
          <w:p w:rsidR="0002463A" w:rsidRPr="00C745D1" w:rsidRDefault="0002463A" w:rsidP="0002463A">
            <w:pPr>
              <w:keepNext/>
              <w:spacing w:after="0" w:line="240" w:lineRule="auto"/>
              <w:jc w:val="center"/>
              <w:rPr>
                <w:rFonts w:ascii="Times New Roman" w:eastAsia="Times New Roman" w:hAnsi="Times New Roman" w:cs="Times New Roman"/>
                <w:bCs/>
                <w:szCs w:val="20"/>
              </w:rPr>
            </w:pPr>
            <w:r w:rsidRPr="003F3B5B">
              <w:rPr>
                <w:rFonts w:ascii="Times New Roman" w:hAnsi="Times New Roman" w:cs="Times New Roman"/>
                <w:b/>
                <w:bCs/>
                <w:sz w:val="24"/>
                <w:szCs w:val="24"/>
              </w:rPr>
              <w:t xml:space="preserve">Таблица </w:t>
            </w:r>
            <w:r>
              <w:rPr>
                <w:rFonts w:ascii="Times New Roman" w:hAnsi="Times New Roman" w:cs="Times New Roman"/>
                <w:b/>
                <w:bCs/>
                <w:sz w:val="24"/>
                <w:szCs w:val="24"/>
              </w:rPr>
              <w:t>4</w:t>
            </w:r>
            <w:r w:rsidRPr="003F3B5B">
              <w:rPr>
                <w:rFonts w:ascii="Times New Roman" w:hAnsi="Times New Roman" w:cs="Times New Roman"/>
                <w:b/>
                <w:bCs/>
                <w:sz w:val="24"/>
                <w:szCs w:val="24"/>
              </w:rPr>
              <w:t xml:space="preserve"> Соответствие рекомендациям на основе технических руководств ИКАО и других документов международных организаций</w:t>
            </w:r>
          </w:p>
        </w:tc>
      </w:tr>
      <w:tr w:rsidR="0002463A" w:rsidRPr="00AE765B" w:rsidTr="005160E9">
        <w:trPr>
          <w:cantSplit/>
          <w:trHeight w:val="241"/>
          <w:jc w:val="center"/>
        </w:trPr>
        <w:tc>
          <w:tcPr>
            <w:tcW w:w="5000" w:type="pct"/>
          </w:tcPr>
          <w:tbl>
            <w:tblPr>
              <w:tblStyle w:val="a4"/>
              <w:tblW w:w="0" w:type="auto"/>
              <w:jc w:val="center"/>
              <w:tblLook w:val="04A0"/>
            </w:tblPr>
            <w:tblGrid>
              <w:gridCol w:w="4340"/>
            </w:tblGrid>
            <w:tr w:rsidR="006F1302" w:rsidRPr="00A550AD" w:rsidTr="00A20B8F">
              <w:trPr>
                <w:trHeight w:val="276"/>
                <w:jc w:val="center"/>
              </w:trPr>
              <w:tc>
                <w:tcPr>
                  <w:tcW w:w="4340" w:type="dxa"/>
                  <w:vMerge w:val="restart"/>
                  <w:shd w:val="clear" w:color="auto" w:fill="D9D9D9" w:themeFill="background1" w:themeFillShade="D9"/>
                </w:tcPr>
                <w:p w:rsidR="006F1302" w:rsidRPr="00A550AD" w:rsidRDefault="006F1302" w:rsidP="006F1302">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Организации</w:t>
                  </w:r>
                  <w:r w:rsidRPr="007A47D8">
                    <w:rPr>
                      <w:rFonts w:ascii="Times New Roman" w:eastAsia="Times New Roman" w:hAnsi="Times New Roman" w:cs="Times New Roman"/>
                      <w:b/>
                      <w:bCs/>
                      <w:sz w:val="24"/>
                      <w:szCs w:val="24"/>
                    </w:rPr>
                    <w:t xml:space="preserve"> по ТО</w:t>
                  </w:r>
                </w:p>
              </w:tc>
            </w:tr>
            <w:tr w:rsidR="006F1302" w:rsidRPr="00A550AD" w:rsidTr="00A20B8F">
              <w:trPr>
                <w:trHeight w:val="276"/>
                <w:jc w:val="center"/>
              </w:trPr>
              <w:tc>
                <w:tcPr>
                  <w:tcW w:w="4340" w:type="dxa"/>
                  <w:vMerge/>
                </w:tcPr>
                <w:p w:rsidR="006F1302" w:rsidRPr="00A550AD" w:rsidRDefault="006F1302" w:rsidP="006F1302">
                  <w:pPr>
                    <w:keepNext/>
                    <w:jc w:val="center"/>
                    <w:rPr>
                      <w:rFonts w:ascii="Times New Roman" w:eastAsia="Times New Roman" w:hAnsi="Times New Roman" w:cs="Times New Roman"/>
                      <w:bCs/>
                      <w:sz w:val="24"/>
                      <w:szCs w:val="24"/>
                    </w:rPr>
                  </w:pP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Т-1.5-3</w:t>
                  </w: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Т-2.1-3</w:t>
                  </w: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Т-2.1-4</w:t>
                  </w: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Т-2.2-4</w:t>
                  </w:r>
                </w:p>
              </w:tc>
            </w:tr>
          </w:tbl>
          <w:p w:rsidR="0002463A" w:rsidRPr="005D6A0A" w:rsidRDefault="0002463A" w:rsidP="0002463A">
            <w:pPr>
              <w:keepNext/>
              <w:spacing w:after="0" w:line="240" w:lineRule="auto"/>
              <w:jc w:val="both"/>
              <w:rPr>
                <w:rFonts w:ascii="Times New Roman" w:eastAsia="Times New Roman" w:hAnsi="Times New Roman" w:cs="Times New Roman"/>
                <w:b/>
                <w:bCs/>
              </w:rPr>
            </w:pPr>
          </w:p>
        </w:tc>
      </w:tr>
    </w:tbl>
    <w:p w:rsidR="00C43C08" w:rsidRDefault="00C43C08" w:rsidP="00C43C08"/>
    <w:p w:rsidR="001E50B5" w:rsidRPr="004231A6" w:rsidRDefault="00EA2D87" w:rsidP="004231A6">
      <w:pPr>
        <w:spacing w:after="0" w:line="360" w:lineRule="auto"/>
        <w:ind w:firstLine="709"/>
        <w:jc w:val="both"/>
        <w:rPr>
          <w:rFonts w:ascii="Times New Roman" w:hAnsi="Times New Roman" w:cs="Times New Roman"/>
          <w:sz w:val="24"/>
          <w:szCs w:val="24"/>
        </w:rPr>
      </w:pPr>
      <w:r w:rsidRPr="004231A6">
        <w:rPr>
          <w:rFonts w:ascii="Times New Roman" w:hAnsi="Times New Roman" w:cs="Times New Roman"/>
          <w:sz w:val="24"/>
          <w:szCs w:val="24"/>
        </w:rPr>
        <w:lastRenderedPageBreak/>
        <w:t>3.</w:t>
      </w:r>
      <w:r w:rsidR="00F102E0">
        <w:rPr>
          <w:rFonts w:ascii="Times New Roman" w:hAnsi="Times New Roman" w:cs="Times New Roman"/>
          <w:sz w:val="24"/>
          <w:szCs w:val="24"/>
        </w:rPr>
        <w:t>2</w:t>
      </w:r>
      <w:r w:rsidRPr="004231A6">
        <w:rPr>
          <w:rFonts w:ascii="Times New Roman" w:hAnsi="Times New Roman" w:cs="Times New Roman"/>
          <w:sz w:val="24"/>
          <w:szCs w:val="24"/>
        </w:rPr>
        <w:t xml:space="preserve"> </w:t>
      </w:r>
      <w:r w:rsidR="001E50B5" w:rsidRPr="004231A6">
        <w:rPr>
          <w:rFonts w:ascii="Times New Roman" w:hAnsi="Times New Roman" w:cs="Times New Roman"/>
          <w:sz w:val="24"/>
          <w:szCs w:val="24"/>
        </w:rPr>
        <w:t>Рекомендуется для удобства дальнейшего использования результатов при составлении итогового документа по результ</w:t>
      </w:r>
      <w:r w:rsidR="00667934" w:rsidRPr="004231A6">
        <w:rPr>
          <w:rFonts w:ascii="Times New Roman" w:hAnsi="Times New Roman" w:cs="Times New Roman"/>
          <w:sz w:val="24"/>
          <w:szCs w:val="24"/>
        </w:rPr>
        <w:t>атам проверки СУБП и для расчета</w:t>
      </w:r>
      <w:r w:rsidR="001E50B5" w:rsidRPr="004231A6">
        <w:rPr>
          <w:rFonts w:ascii="Times New Roman" w:hAnsi="Times New Roman" w:cs="Times New Roman"/>
          <w:sz w:val="24"/>
          <w:szCs w:val="24"/>
        </w:rPr>
        <w:t xml:space="preserve"> коэффициента эффективности СУБП использовать следующие обозначения, проставляя их в строке каждого </w:t>
      </w:r>
      <w:r w:rsidR="00A370FF">
        <w:rPr>
          <w:rFonts w:ascii="Times New Roman" w:hAnsi="Times New Roman" w:cs="Times New Roman"/>
          <w:sz w:val="24"/>
          <w:szCs w:val="24"/>
        </w:rPr>
        <w:t>КВП</w:t>
      </w:r>
      <w:r w:rsidR="001E50B5" w:rsidRPr="004231A6">
        <w:rPr>
          <w:rFonts w:ascii="Times New Roman" w:hAnsi="Times New Roman" w:cs="Times New Roman"/>
          <w:sz w:val="24"/>
          <w:szCs w:val="24"/>
        </w:rPr>
        <w:t xml:space="preserve"> как для треб</w:t>
      </w:r>
      <w:r w:rsidRPr="004231A6">
        <w:rPr>
          <w:rFonts w:ascii="Times New Roman" w:hAnsi="Times New Roman" w:cs="Times New Roman"/>
          <w:sz w:val="24"/>
          <w:szCs w:val="24"/>
        </w:rPr>
        <w:t>ований, так и для рекомендаций:</w:t>
      </w:r>
    </w:p>
    <w:p w:rsidR="001E50B5" w:rsidRPr="00870ED3" w:rsidRDefault="001E50B5" w:rsidP="001E50B5">
      <w:pPr>
        <w:pStyle w:val="a0"/>
        <w:spacing w:after="0" w:line="360" w:lineRule="auto"/>
        <w:ind w:left="709"/>
        <w:contextualSpacing w:val="0"/>
        <w:jc w:val="both"/>
        <w:rPr>
          <w:rFonts w:ascii="Times New Roman" w:hAnsi="Times New Roman" w:cs="Times New Roman"/>
          <w:sz w:val="24"/>
          <w:szCs w:val="24"/>
        </w:rPr>
      </w:pPr>
      <w:r w:rsidRPr="00870ED3">
        <w:rPr>
          <w:rFonts w:ascii="Times New Roman" w:hAnsi="Times New Roman" w:cs="Times New Roman"/>
          <w:sz w:val="24"/>
          <w:szCs w:val="24"/>
        </w:rPr>
        <w:t>«С» - Соответствует</w:t>
      </w:r>
      <w:r>
        <w:rPr>
          <w:rFonts w:ascii="Times New Roman" w:hAnsi="Times New Roman" w:cs="Times New Roman"/>
          <w:sz w:val="24"/>
          <w:szCs w:val="24"/>
        </w:rPr>
        <w:t>;</w:t>
      </w:r>
    </w:p>
    <w:p w:rsidR="001E50B5" w:rsidRPr="00870ED3" w:rsidRDefault="001E50B5" w:rsidP="001E50B5">
      <w:pPr>
        <w:pStyle w:val="a0"/>
        <w:spacing w:after="0" w:line="360" w:lineRule="auto"/>
        <w:ind w:left="0" w:firstLine="709"/>
        <w:jc w:val="both"/>
        <w:rPr>
          <w:rFonts w:ascii="Times New Roman" w:hAnsi="Times New Roman" w:cs="Times New Roman"/>
          <w:sz w:val="24"/>
          <w:szCs w:val="24"/>
        </w:rPr>
      </w:pPr>
      <w:r w:rsidRPr="00870ED3">
        <w:rPr>
          <w:rFonts w:ascii="Times New Roman" w:hAnsi="Times New Roman" w:cs="Times New Roman"/>
          <w:sz w:val="24"/>
          <w:szCs w:val="24"/>
        </w:rPr>
        <w:t>«СК» - Соответствует, требует корректировки</w:t>
      </w:r>
      <w:r>
        <w:rPr>
          <w:rFonts w:ascii="Times New Roman" w:hAnsi="Times New Roman" w:cs="Times New Roman"/>
          <w:sz w:val="24"/>
          <w:szCs w:val="24"/>
        </w:rPr>
        <w:t>;</w:t>
      </w:r>
    </w:p>
    <w:p w:rsidR="001E50B5" w:rsidRPr="00870ED3" w:rsidRDefault="001E50B5" w:rsidP="001E50B5">
      <w:pPr>
        <w:pStyle w:val="a0"/>
        <w:spacing w:after="0" w:line="360" w:lineRule="auto"/>
        <w:ind w:left="0" w:firstLine="709"/>
        <w:jc w:val="both"/>
        <w:rPr>
          <w:rFonts w:ascii="Times New Roman" w:hAnsi="Times New Roman" w:cs="Times New Roman"/>
          <w:sz w:val="24"/>
          <w:szCs w:val="24"/>
        </w:rPr>
      </w:pPr>
      <w:r w:rsidRPr="00870ED3">
        <w:rPr>
          <w:rFonts w:ascii="Times New Roman" w:hAnsi="Times New Roman" w:cs="Times New Roman"/>
          <w:sz w:val="24"/>
          <w:szCs w:val="24"/>
        </w:rPr>
        <w:t>«Н» - Не соответствует</w:t>
      </w:r>
      <w:r>
        <w:rPr>
          <w:rFonts w:ascii="Times New Roman" w:hAnsi="Times New Roman" w:cs="Times New Roman"/>
          <w:sz w:val="24"/>
          <w:szCs w:val="24"/>
        </w:rPr>
        <w:t>;</w:t>
      </w:r>
    </w:p>
    <w:p w:rsidR="001E50B5" w:rsidRDefault="001E50B5" w:rsidP="001E50B5">
      <w:pPr>
        <w:pStyle w:val="a0"/>
        <w:spacing w:after="0" w:line="360" w:lineRule="auto"/>
        <w:ind w:left="709"/>
        <w:jc w:val="both"/>
        <w:rPr>
          <w:rFonts w:ascii="Times New Roman" w:hAnsi="Times New Roman" w:cs="Times New Roman"/>
          <w:sz w:val="24"/>
          <w:szCs w:val="24"/>
        </w:rPr>
      </w:pPr>
      <w:r w:rsidRPr="002A70C4">
        <w:rPr>
          <w:rFonts w:ascii="Times New Roman" w:hAnsi="Times New Roman" w:cs="Times New Roman"/>
          <w:sz w:val="24"/>
          <w:szCs w:val="24"/>
        </w:rPr>
        <w:t>«</w:t>
      </w:r>
      <w:r>
        <w:rPr>
          <w:rFonts w:ascii="Times New Roman" w:hAnsi="Times New Roman" w:cs="Times New Roman"/>
          <w:sz w:val="24"/>
          <w:szCs w:val="24"/>
        </w:rPr>
        <w:t>НП» - Н</w:t>
      </w:r>
      <w:r w:rsidRPr="00870ED3">
        <w:rPr>
          <w:rFonts w:ascii="Times New Roman" w:hAnsi="Times New Roman" w:cs="Times New Roman"/>
          <w:sz w:val="24"/>
          <w:szCs w:val="24"/>
        </w:rPr>
        <w:t>е проверялось.</w:t>
      </w:r>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F102E0">
        <w:rPr>
          <w:rFonts w:ascii="Times New Roman" w:hAnsi="Times New Roman" w:cs="Times New Roman"/>
          <w:sz w:val="24"/>
          <w:szCs w:val="24"/>
        </w:rPr>
        <w:t>3</w:t>
      </w:r>
      <w:r w:rsidRPr="00EA2D87">
        <w:rPr>
          <w:rFonts w:ascii="Times New Roman" w:hAnsi="Times New Roman" w:cs="Times New Roman"/>
          <w:sz w:val="24"/>
          <w:szCs w:val="24"/>
        </w:rPr>
        <w:t xml:space="preserve"> </w:t>
      </w:r>
      <w:r w:rsidR="001E50B5" w:rsidRPr="00EA2D87">
        <w:rPr>
          <w:rFonts w:ascii="Times New Roman" w:hAnsi="Times New Roman" w:cs="Times New Roman"/>
          <w:sz w:val="24"/>
          <w:szCs w:val="24"/>
        </w:rPr>
        <w:t xml:space="preserve">На основании Таблицы </w:t>
      </w:r>
      <w:r w:rsidR="00667934" w:rsidRPr="00EA2D87">
        <w:rPr>
          <w:rFonts w:ascii="Times New Roman" w:hAnsi="Times New Roman" w:cs="Times New Roman"/>
          <w:sz w:val="24"/>
          <w:szCs w:val="24"/>
        </w:rPr>
        <w:t>2</w:t>
      </w:r>
      <w:r w:rsidR="001E50B5" w:rsidRPr="00EA2D87">
        <w:rPr>
          <w:rFonts w:ascii="Times New Roman" w:hAnsi="Times New Roman" w:cs="Times New Roman"/>
          <w:sz w:val="24"/>
          <w:szCs w:val="24"/>
        </w:rPr>
        <w:t xml:space="preserve">, в которой включены только </w:t>
      </w:r>
      <w:r w:rsidR="00A370FF">
        <w:rPr>
          <w:rFonts w:ascii="Times New Roman" w:hAnsi="Times New Roman" w:cs="Times New Roman"/>
          <w:sz w:val="24"/>
          <w:szCs w:val="24"/>
        </w:rPr>
        <w:t>КВП</w:t>
      </w:r>
      <w:r w:rsidR="001E50B5" w:rsidRPr="00EA2D87">
        <w:rPr>
          <w:rFonts w:ascii="Times New Roman" w:hAnsi="Times New Roman" w:cs="Times New Roman"/>
          <w:sz w:val="24"/>
          <w:szCs w:val="24"/>
        </w:rPr>
        <w:t xml:space="preserve">, имеющие статус «Требование», </w:t>
      </w:r>
      <w:r w:rsidR="0006279F">
        <w:rPr>
          <w:rFonts w:ascii="Times New Roman" w:hAnsi="Times New Roman" w:cs="Times New Roman"/>
          <w:sz w:val="24"/>
          <w:szCs w:val="24"/>
        </w:rPr>
        <w:t>проверяющий</w:t>
      </w:r>
      <w:r w:rsidR="001E50B5" w:rsidRPr="00EA2D87">
        <w:rPr>
          <w:rFonts w:ascii="Times New Roman" w:hAnsi="Times New Roman" w:cs="Times New Roman"/>
          <w:sz w:val="24"/>
          <w:szCs w:val="24"/>
        </w:rPr>
        <w:t xml:space="preserve"> формирует вывод о соответствии или несоответствии СУБП требованиям воздушного законодательства Р</w:t>
      </w:r>
      <w:r w:rsidRPr="00EA2D87">
        <w:rPr>
          <w:rFonts w:ascii="Times New Roman" w:hAnsi="Times New Roman" w:cs="Times New Roman"/>
          <w:sz w:val="24"/>
          <w:szCs w:val="24"/>
        </w:rPr>
        <w:t>Ф</w:t>
      </w:r>
      <w:r w:rsidR="001E50B5" w:rsidRPr="00EA2D87">
        <w:rPr>
          <w:rFonts w:ascii="Times New Roman" w:hAnsi="Times New Roman" w:cs="Times New Roman"/>
          <w:sz w:val="24"/>
          <w:szCs w:val="24"/>
        </w:rPr>
        <w:t>, используя следующий критерий:</w:t>
      </w:r>
    </w:p>
    <w:p w:rsidR="001E50B5" w:rsidRDefault="001E50B5" w:rsidP="001E50B5">
      <w:pPr>
        <w:pStyle w:val="a0"/>
        <w:spacing w:after="0" w:line="360" w:lineRule="auto"/>
        <w:ind w:left="0" w:firstLine="709"/>
        <w:jc w:val="both"/>
        <w:rPr>
          <w:rFonts w:ascii="Times New Roman" w:hAnsi="Times New Roman" w:cs="Times New Roman"/>
          <w:sz w:val="24"/>
          <w:szCs w:val="24"/>
        </w:rPr>
      </w:pPr>
      <w:r w:rsidRPr="00FC3DAF">
        <w:rPr>
          <w:rFonts w:ascii="Times New Roman" w:hAnsi="Times New Roman" w:cs="Times New Roman"/>
          <w:sz w:val="24"/>
          <w:szCs w:val="24"/>
        </w:rPr>
        <w:t xml:space="preserve">Общая оценка по результату </w:t>
      </w:r>
      <w:r w:rsidR="0006279F">
        <w:rPr>
          <w:rFonts w:ascii="Times New Roman" w:hAnsi="Times New Roman" w:cs="Times New Roman"/>
          <w:sz w:val="24"/>
          <w:szCs w:val="24"/>
        </w:rPr>
        <w:t>проверк</w:t>
      </w:r>
      <w:r w:rsidR="002B30F6">
        <w:rPr>
          <w:rFonts w:ascii="Times New Roman" w:hAnsi="Times New Roman" w:cs="Times New Roman"/>
          <w:sz w:val="24"/>
          <w:szCs w:val="24"/>
        </w:rPr>
        <w:t>и</w:t>
      </w:r>
      <w:r w:rsidRPr="00FC3DAF">
        <w:rPr>
          <w:rFonts w:ascii="Times New Roman" w:hAnsi="Times New Roman" w:cs="Times New Roman"/>
          <w:sz w:val="24"/>
          <w:szCs w:val="24"/>
        </w:rPr>
        <w:t xml:space="preserve"> «</w:t>
      </w:r>
      <w:r w:rsidR="00667934">
        <w:rPr>
          <w:rFonts w:ascii="Times New Roman" w:hAnsi="Times New Roman" w:cs="Times New Roman"/>
          <w:sz w:val="24"/>
          <w:szCs w:val="24"/>
        </w:rPr>
        <w:t>Соответствует</w:t>
      </w:r>
      <w:r w:rsidRPr="00FC3DAF">
        <w:rPr>
          <w:rFonts w:ascii="Times New Roman" w:hAnsi="Times New Roman" w:cs="Times New Roman"/>
          <w:sz w:val="24"/>
          <w:szCs w:val="24"/>
        </w:rPr>
        <w:t>» выставляется, если по таблице требовани</w:t>
      </w:r>
      <w:r>
        <w:rPr>
          <w:rFonts w:ascii="Times New Roman" w:hAnsi="Times New Roman" w:cs="Times New Roman"/>
          <w:sz w:val="24"/>
          <w:szCs w:val="24"/>
        </w:rPr>
        <w:t xml:space="preserve">й </w:t>
      </w:r>
      <w:r w:rsidR="00667934">
        <w:rPr>
          <w:rFonts w:ascii="Times New Roman" w:hAnsi="Times New Roman" w:cs="Times New Roman"/>
          <w:sz w:val="24"/>
          <w:szCs w:val="24"/>
        </w:rPr>
        <w:t xml:space="preserve">2 </w:t>
      </w:r>
      <w:r w:rsidRPr="00FC3DAF">
        <w:rPr>
          <w:rFonts w:ascii="Times New Roman" w:hAnsi="Times New Roman" w:cs="Times New Roman"/>
          <w:sz w:val="24"/>
          <w:szCs w:val="24"/>
        </w:rPr>
        <w:t>нет ни одной оценки «Не соответствует</w:t>
      </w:r>
      <w:r w:rsidR="00667934">
        <w:rPr>
          <w:rFonts w:ascii="Times New Roman" w:hAnsi="Times New Roman" w:cs="Times New Roman"/>
          <w:sz w:val="24"/>
          <w:szCs w:val="24"/>
        </w:rPr>
        <w:t>».</w:t>
      </w:r>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F102E0">
        <w:rPr>
          <w:rFonts w:ascii="Times New Roman" w:hAnsi="Times New Roman" w:cs="Times New Roman"/>
          <w:sz w:val="24"/>
          <w:szCs w:val="24"/>
        </w:rPr>
        <w:t>4</w:t>
      </w:r>
      <w:r w:rsidRPr="00EA2D87">
        <w:rPr>
          <w:rFonts w:ascii="Times New Roman" w:hAnsi="Times New Roman" w:cs="Times New Roman"/>
          <w:sz w:val="24"/>
          <w:szCs w:val="24"/>
        </w:rPr>
        <w:t xml:space="preserve"> </w:t>
      </w:r>
      <w:r w:rsidR="001E50B5" w:rsidRPr="00EA2D87">
        <w:rPr>
          <w:rFonts w:ascii="Times New Roman" w:hAnsi="Times New Roman" w:cs="Times New Roman"/>
          <w:sz w:val="24"/>
          <w:szCs w:val="24"/>
        </w:rPr>
        <w:t>Проверяющему следует обратить внимание на то, что решение о соответствии СУБП требованиям воздушного законодательства должно приниматься комплексно, с учетом результатов проверок по другим направлениям деятельности поставщика услуг. Необходимо исключать ситуации, когда вывод о соответствии СУБП установленным требованиям противоречит выводам о соблюдении поставщиком услуг требований в других областях деятельности.</w:t>
      </w:r>
    </w:p>
    <w:p w:rsidR="001E50B5" w:rsidRPr="00FC3DAF" w:rsidRDefault="001E50B5" w:rsidP="001E50B5">
      <w:pPr>
        <w:pStyle w:val="a0"/>
        <w:spacing w:after="0" w:line="360" w:lineRule="auto"/>
        <w:ind w:left="0" w:firstLine="709"/>
        <w:contextualSpacing w:val="0"/>
        <w:jc w:val="both"/>
        <w:rPr>
          <w:rFonts w:ascii="Times New Roman" w:hAnsi="Times New Roman" w:cs="Times New Roman"/>
          <w:sz w:val="24"/>
          <w:szCs w:val="24"/>
        </w:rPr>
      </w:pPr>
      <w:r w:rsidRPr="00FC3DAF">
        <w:rPr>
          <w:rFonts w:ascii="Times New Roman" w:hAnsi="Times New Roman" w:cs="Times New Roman"/>
          <w:sz w:val="24"/>
          <w:szCs w:val="24"/>
        </w:rPr>
        <w:t>При возникновении противоречий:</w:t>
      </w:r>
    </w:p>
    <w:p w:rsidR="001E50B5" w:rsidRPr="00FC3DAF" w:rsidRDefault="00EA2D87" w:rsidP="001E50B5">
      <w:pPr>
        <w:pStyle w:val="a0"/>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 Сделано заключение о не</w:t>
      </w:r>
      <w:r w:rsidR="001E50B5" w:rsidRPr="00FC3DAF">
        <w:rPr>
          <w:rFonts w:ascii="Times New Roman" w:hAnsi="Times New Roman" w:cs="Times New Roman"/>
          <w:sz w:val="24"/>
          <w:szCs w:val="24"/>
        </w:rPr>
        <w:t>соответствии СУБП установленным требованиям, при этом в других областях проверки проверяющими сделаны положительные заключения. Следует обратить внимание проверяющих в других областях проверки на выявленные нарушения в функционировании СУБП и предложить им пересмотреть сделанные выводы, представив соответствующие доказательства и факты.</w:t>
      </w:r>
    </w:p>
    <w:p w:rsidR="001E50B5" w:rsidRDefault="001E50B5" w:rsidP="001E50B5">
      <w:pPr>
        <w:pStyle w:val="a0"/>
        <w:spacing w:after="0" w:line="360" w:lineRule="auto"/>
        <w:ind w:left="0" w:firstLine="567"/>
        <w:jc w:val="both"/>
        <w:rPr>
          <w:rFonts w:ascii="Times New Roman" w:hAnsi="Times New Roman" w:cs="Times New Roman"/>
          <w:sz w:val="24"/>
          <w:szCs w:val="24"/>
        </w:rPr>
      </w:pPr>
      <w:r w:rsidRPr="00FC3DAF">
        <w:rPr>
          <w:rFonts w:ascii="Times New Roman" w:hAnsi="Times New Roman" w:cs="Times New Roman"/>
          <w:sz w:val="24"/>
          <w:szCs w:val="24"/>
        </w:rPr>
        <w:t>б) Сделано заключение о соответствии СУБП установленным требованиям, при этом в других областях проверки проверяющими сделаны отрицательные заключения. Следует пересмотреть выводы об эффективности СУБП воспользовавшись для этих целей доказательствами и фактами, полученными другими проверяющими</w:t>
      </w:r>
      <w:r w:rsidR="00EA2D87">
        <w:rPr>
          <w:rFonts w:ascii="Times New Roman" w:hAnsi="Times New Roman" w:cs="Times New Roman"/>
          <w:sz w:val="24"/>
          <w:szCs w:val="24"/>
        </w:rPr>
        <w:t>.</w:t>
      </w:r>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026346">
        <w:rPr>
          <w:rFonts w:ascii="Times New Roman" w:hAnsi="Times New Roman" w:cs="Times New Roman"/>
          <w:sz w:val="24"/>
          <w:szCs w:val="24"/>
        </w:rPr>
        <w:t>5</w:t>
      </w:r>
      <w:r w:rsidRPr="00EA2D87">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таблиц </w:t>
      </w:r>
      <w:r w:rsidR="00EA6ABF" w:rsidRPr="00EA2D87">
        <w:rPr>
          <w:rFonts w:ascii="Times New Roman" w:hAnsi="Times New Roman" w:cs="Times New Roman"/>
          <w:sz w:val="24"/>
          <w:szCs w:val="24"/>
        </w:rPr>
        <w:t>2</w:t>
      </w:r>
      <w:r w:rsidR="001E50B5" w:rsidRPr="00EA2D87">
        <w:rPr>
          <w:rFonts w:ascii="Times New Roman" w:hAnsi="Times New Roman" w:cs="Times New Roman"/>
          <w:sz w:val="24"/>
          <w:szCs w:val="24"/>
        </w:rPr>
        <w:t xml:space="preserve">, </w:t>
      </w:r>
      <w:r w:rsidR="00EA6ABF" w:rsidRPr="00EA2D87">
        <w:rPr>
          <w:rFonts w:ascii="Times New Roman" w:hAnsi="Times New Roman" w:cs="Times New Roman"/>
          <w:sz w:val="24"/>
          <w:szCs w:val="24"/>
        </w:rPr>
        <w:t>3</w:t>
      </w:r>
      <w:r w:rsidR="001E50B5" w:rsidRPr="00EA2D87">
        <w:rPr>
          <w:rFonts w:ascii="Times New Roman" w:hAnsi="Times New Roman" w:cs="Times New Roman"/>
          <w:sz w:val="24"/>
          <w:szCs w:val="24"/>
        </w:rPr>
        <w:t xml:space="preserve">, </w:t>
      </w:r>
      <w:r w:rsidR="00EA6ABF" w:rsidRPr="00EA2D87">
        <w:rPr>
          <w:rFonts w:ascii="Times New Roman" w:hAnsi="Times New Roman" w:cs="Times New Roman"/>
          <w:sz w:val="24"/>
          <w:szCs w:val="24"/>
        </w:rPr>
        <w:t>4</w:t>
      </w:r>
      <w:r w:rsidR="001E50B5" w:rsidRPr="00EA2D87">
        <w:rPr>
          <w:rFonts w:ascii="Times New Roman" w:hAnsi="Times New Roman" w:cs="Times New Roman"/>
          <w:sz w:val="24"/>
          <w:szCs w:val="24"/>
        </w:rPr>
        <w:t xml:space="preserve"> </w:t>
      </w:r>
      <w:r w:rsidR="0006279F">
        <w:rPr>
          <w:rFonts w:ascii="Times New Roman" w:hAnsi="Times New Roman" w:cs="Times New Roman"/>
          <w:sz w:val="24"/>
          <w:szCs w:val="24"/>
        </w:rPr>
        <w:t>проверяющий</w:t>
      </w:r>
      <w:r w:rsidR="001E50B5" w:rsidRPr="00EA2D87">
        <w:rPr>
          <w:rFonts w:ascii="Times New Roman" w:hAnsi="Times New Roman" w:cs="Times New Roman"/>
          <w:sz w:val="24"/>
          <w:szCs w:val="24"/>
        </w:rPr>
        <w:t xml:space="preserve"> заполняет таблицу </w:t>
      </w:r>
      <w:r w:rsidR="00EA6ABF" w:rsidRPr="00EA2D87">
        <w:rPr>
          <w:rFonts w:ascii="Times New Roman" w:hAnsi="Times New Roman" w:cs="Times New Roman"/>
          <w:sz w:val="24"/>
          <w:szCs w:val="24"/>
        </w:rPr>
        <w:t>5</w:t>
      </w:r>
      <w:r>
        <w:rPr>
          <w:rFonts w:ascii="Times New Roman" w:hAnsi="Times New Roman" w:cs="Times New Roman"/>
          <w:sz w:val="24"/>
          <w:szCs w:val="24"/>
        </w:rPr>
        <w:t>.</w:t>
      </w:r>
    </w:p>
    <w:p w:rsidR="001E50B5" w:rsidRPr="00BD44CC" w:rsidRDefault="001E50B5" w:rsidP="00BD44CC">
      <w:pPr>
        <w:pStyle w:val="a0"/>
        <w:spacing w:after="0" w:line="360" w:lineRule="auto"/>
        <w:ind w:left="0"/>
        <w:jc w:val="center"/>
        <w:rPr>
          <w:rFonts w:ascii="Times New Roman" w:hAnsi="Times New Roman" w:cs="Times New Roman"/>
          <w:b/>
          <w:sz w:val="24"/>
          <w:szCs w:val="24"/>
        </w:rPr>
      </w:pPr>
      <w:r w:rsidRPr="00BD44CC">
        <w:rPr>
          <w:rFonts w:ascii="Times New Roman" w:hAnsi="Times New Roman" w:cs="Times New Roman"/>
          <w:b/>
          <w:sz w:val="24"/>
          <w:szCs w:val="24"/>
        </w:rPr>
        <w:t xml:space="preserve">Таблица </w:t>
      </w:r>
      <w:r w:rsidR="00EA6ABF" w:rsidRPr="00BD44CC">
        <w:rPr>
          <w:rFonts w:ascii="Times New Roman" w:hAnsi="Times New Roman" w:cs="Times New Roman"/>
          <w:b/>
          <w:sz w:val="24"/>
          <w:szCs w:val="24"/>
        </w:rPr>
        <w:t>5</w:t>
      </w:r>
      <w:r w:rsidRPr="00BD44CC">
        <w:rPr>
          <w:rFonts w:ascii="Times New Roman" w:hAnsi="Times New Roman" w:cs="Times New Roman"/>
          <w:b/>
          <w:sz w:val="24"/>
          <w:szCs w:val="24"/>
        </w:rPr>
        <w:t xml:space="preserve"> Данные для расчета коэффициента эффективности СУБП</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898"/>
        <w:gridCol w:w="850"/>
        <w:gridCol w:w="1276"/>
        <w:gridCol w:w="1701"/>
        <w:gridCol w:w="992"/>
        <w:gridCol w:w="1418"/>
      </w:tblGrid>
      <w:tr w:rsidR="001E50B5" w:rsidRPr="00026346" w:rsidTr="00E73DFC">
        <w:trPr>
          <w:jc w:val="center"/>
        </w:trPr>
        <w:tc>
          <w:tcPr>
            <w:tcW w:w="1762"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1748" w:type="dxa"/>
            <w:gridSpan w:val="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Требования</w:t>
            </w:r>
          </w:p>
        </w:tc>
        <w:tc>
          <w:tcPr>
            <w:tcW w:w="2977" w:type="dxa"/>
            <w:gridSpan w:val="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Рекомендации по Стандартам ИКАО</w:t>
            </w:r>
          </w:p>
        </w:tc>
        <w:tc>
          <w:tcPr>
            <w:tcW w:w="2410" w:type="dxa"/>
            <w:gridSpan w:val="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Другие рекомендации</w:t>
            </w:r>
          </w:p>
        </w:tc>
      </w:tr>
      <w:tr w:rsidR="001E50B5" w:rsidRPr="00026346" w:rsidTr="00E73DFC">
        <w:trPr>
          <w:jc w:val="center"/>
        </w:trPr>
        <w:tc>
          <w:tcPr>
            <w:tcW w:w="1762" w:type="dxa"/>
          </w:tcPr>
          <w:p w:rsidR="001E50B5" w:rsidRPr="00BD44CC" w:rsidRDefault="001E50B5" w:rsidP="00EA6ABF">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Соответствует</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Т</w:t>
            </w:r>
            <w:r w:rsidRPr="00BD44CC">
              <w:rPr>
                <w:rFonts w:ascii="Times New Roman" w:eastAsia="Calibri" w:hAnsi="Times New Roman" w:cs="Times New Roman"/>
                <w:sz w:val="24"/>
                <w:szCs w:val="24"/>
                <w:vertAlign w:val="subscript"/>
              </w:rPr>
              <w:t>С</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С</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Р</w:t>
            </w:r>
          </w:p>
        </w:tc>
        <w:tc>
          <w:tcPr>
            <w:tcW w:w="1418"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Соответствует, требует корректировки</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Т</w:t>
            </w:r>
            <w:r w:rsidRPr="00BD44CC">
              <w:rPr>
                <w:rFonts w:ascii="Times New Roman" w:eastAsia="Calibri" w:hAnsi="Times New Roman" w:cs="Times New Roman"/>
                <w:sz w:val="24"/>
                <w:szCs w:val="24"/>
                <w:vertAlign w:val="subscript"/>
              </w:rPr>
              <w:t>К</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СК</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РК</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lastRenderedPageBreak/>
              <w:t>Не соответствует</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Не проверялось</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ТН</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СН</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РН</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Всего</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Т</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С</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Р</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Проверено</w:t>
            </w:r>
          </w:p>
        </w:tc>
        <w:tc>
          <w:tcPr>
            <w:tcW w:w="898" w:type="dxa"/>
            <w:shd w:val="clear" w:color="auto" w:fill="F2F2F2" w:themeFill="background1" w:themeFillShade="F2"/>
          </w:tcPr>
          <w:p w:rsidR="001E50B5" w:rsidRPr="00BD44CC" w:rsidRDefault="001E50B5" w:rsidP="00E73DFC">
            <w:pPr>
              <w:spacing w:after="0" w:line="240" w:lineRule="auto"/>
              <w:rPr>
                <w:rFonts w:ascii="Times New Roman" w:eastAsia="Calibri" w:hAnsi="Times New Roman" w:cs="Times New Roman"/>
                <w:sz w:val="24"/>
                <w:szCs w:val="24"/>
              </w:rPr>
            </w:pPr>
          </w:p>
        </w:tc>
        <w:tc>
          <w:tcPr>
            <w:tcW w:w="850" w:type="dxa"/>
            <w:shd w:val="clear" w:color="auto" w:fill="auto"/>
          </w:tcPr>
          <w:p w:rsidR="001E50B5" w:rsidRPr="00BD44CC" w:rsidRDefault="001E50B5" w:rsidP="00E73DFC">
            <w:pPr>
              <w:spacing w:after="0" w:line="240" w:lineRule="auto"/>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rPr>
                <w:rFonts w:ascii="Times New Roman" w:eastAsia="Calibri" w:hAnsi="Times New Roman" w:cs="Times New Roman"/>
                <w:sz w:val="24"/>
                <w:szCs w:val="24"/>
              </w:rPr>
            </w:pPr>
          </w:p>
        </w:tc>
        <w:tc>
          <w:tcPr>
            <w:tcW w:w="1701" w:type="dxa"/>
          </w:tcPr>
          <w:p w:rsidR="001E50B5" w:rsidRPr="00BD44CC" w:rsidRDefault="001E50B5" w:rsidP="00E73DFC">
            <w:pPr>
              <w:spacing w:after="0" w:line="240" w:lineRule="auto"/>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rPr>
                <w:rFonts w:ascii="Times New Roman" w:eastAsia="Calibri" w:hAnsi="Times New Roman" w:cs="Times New Roman"/>
                <w:sz w:val="24"/>
                <w:szCs w:val="24"/>
              </w:rPr>
            </w:pP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bl>
    <w:p w:rsidR="001E50B5" w:rsidRPr="00BD44CC" w:rsidRDefault="001E50B5" w:rsidP="00BD44CC">
      <w:pPr>
        <w:spacing w:after="0" w:line="360" w:lineRule="auto"/>
        <w:ind w:left="709"/>
        <w:rPr>
          <w:rFonts w:ascii="Times New Roman" w:hAnsi="Times New Roman" w:cs="Times New Roman"/>
          <w:sz w:val="24"/>
          <w:szCs w:val="24"/>
        </w:rPr>
      </w:pPr>
      <w:r w:rsidRPr="00BD44CC">
        <w:rPr>
          <w:rFonts w:ascii="Times New Roman" w:hAnsi="Times New Roman" w:cs="Times New Roman"/>
          <w:sz w:val="24"/>
          <w:szCs w:val="24"/>
        </w:rPr>
        <w:t>Элементы, приведенные в таблице, имеет следующие значения.</w:t>
      </w:r>
    </w:p>
    <w:p w:rsidR="001E50B5" w:rsidRPr="007D24B7" w:rsidRDefault="001E50B5" w:rsidP="001E50B5">
      <w:pPr>
        <w:spacing w:after="0" w:line="360" w:lineRule="auto"/>
        <w:ind w:firstLine="709"/>
        <w:jc w:val="both"/>
        <w:rPr>
          <w:rFonts w:ascii="Times New Roman" w:hAnsi="Times New Roman" w:cs="Times New Roman"/>
          <w:sz w:val="24"/>
          <w:szCs w:val="24"/>
        </w:rPr>
      </w:pPr>
      <w:r w:rsidRPr="003632BE">
        <w:rPr>
          <w:szCs w:val="24"/>
        </w:rPr>
        <w:t>Т</w:t>
      </w:r>
      <w:r w:rsidRPr="003632BE">
        <w:rPr>
          <w:szCs w:val="24"/>
          <w:vertAlign w:val="subscript"/>
        </w:rPr>
        <w:t>С</w:t>
      </w:r>
      <w:r w:rsidRPr="003632BE">
        <w:rPr>
          <w:szCs w:val="24"/>
        </w:rPr>
        <w:t xml:space="preserve"> – </w:t>
      </w:r>
      <w:r w:rsidRPr="007D24B7">
        <w:rPr>
          <w:rFonts w:ascii="Times New Roman" w:hAnsi="Times New Roman" w:cs="Times New Roman"/>
          <w:sz w:val="24"/>
          <w:szCs w:val="24"/>
        </w:rPr>
        <w:t>количество соответствий требованиям;</w:t>
      </w:r>
    </w:p>
    <w:p w:rsidR="001E50B5" w:rsidRPr="007D24B7" w:rsidRDefault="001E50B5" w:rsidP="001E50B5">
      <w:pPr>
        <w:spacing w:after="0" w:line="360" w:lineRule="auto"/>
        <w:ind w:firstLine="709"/>
        <w:jc w:val="both"/>
        <w:rPr>
          <w:rFonts w:ascii="Times New Roman" w:hAnsi="Times New Roman" w:cs="Times New Roman"/>
          <w:sz w:val="24"/>
          <w:szCs w:val="24"/>
        </w:rPr>
      </w:pPr>
      <w:r w:rsidRPr="007D24B7">
        <w:rPr>
          <w:rFonts w:ascii="Times New Roman" w:hAnsi="Times New Roman" w:cs="Times New Roman"/>
          <w:sz w:val="24"/>
          <w:szCs w:val="24"/>
        </w:rPr>
        <w:t>Т</w:t>
      </w:r>
      <w:r w:rsidRPr="007D24B7">
        <w:rPr>
          <w:rFonts w:ascii="Times New Roman" w:hAnsi="Times New Roman" w:cs="Times New Roman"/>
          <w:sz w:val="24"/>
          <w:szCs w:val="24"/>
          <w:vertAlign w:val="subscript"/>
        </w:rPr>
        <w:t>К</w:t>
      </w:r>
      <w:r w:rsidRPr="007D24B7">
        <w:rPr>
          <w:rFonts w:ascii="Times New Roman" w:hAnsi="Times New Roman" w:cs="Times New Roman"/>
          <w:sz w:val="24"/>
          <w:szCs w:val="24"/>
        </w:rPr>
        <w:t xml:space="preserve"> – количество соответствий требованиям с условием необходимых корректировок;</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Т</w:t>
      </w:r>
      <w:r w:rsidRPr="007D24B7">
        <w:rPr>
          <w:rFonts w:ascii="Times New Roman" w:hAnsi="Times New Roman" w:cs="Times New Roman"/>
          <w:sz w:val="24"/>
          <w:szCs w:val="24"/>
        </w:rPr>
        <w:t xml:space="preserve"> – общее количество требований данного поставщика услуг;</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ТН</w:t>
      </w:r>
      <w:r w:rsidRPr="007D24B7">
        <w:rPr>
          <w:rFonts w:ascii="Times New Roman" w:hAnsi="Times New Roman" w:cs="Times New Roman"/>
          <w:sz w:val="24"/>
          <w:szCs w:val="24"/>
        </w:rPr>
        <w:t xml:space="preserve"> – количество требований данного поставщика услуг, которые не проверялись в ходе данной проверки;</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 xml:space="preserve"> Р</w:t>
      </w:r>
      <w:r w:rsidRPr="007D24B7">
        <w:rPr>
          <w:rFonts w:ascii="Times New Roman" w:hAnsi="Times New Roman" w:cs="Times New Roman"/>
          <w:sz w:val="24"/>
          <w:szCs w:val="24"/>
          <w:vertAlign w:val="subscript"/>
        </w:rPr>
        <w:t>С</w:t>
      </w:r>
      <w:r w:rsidRPr="007D24B7">
        <w:rPr>
          <w:rFonts w:ascii="Times New Roman" w:hAnsi="Times New Roman" w:cs="Times New Roman"/>
          <w:sz w:val="24"/>
          <w:szCs w:val="24"/>
        </w:rPr>
        <w:t xml:space="preserve"> – количество соответствий рекомендациям, основанным на Стандартах ИКАО;</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Р</w:t>
      </w:r>
      <w:r w:rsidRPr="007D24B7">
        <w:rPr>
          <w:rFonts w:ascii="Times New Roman" w:hAnsi="Times New Roman" w:cs="Times New Roman"/>
          <w:sz w:val="24"/>
          <w:szCs w:val="24"/>
          <w:vertAlign w:val="subscript"/>
        </w:rPr>
        <w:t>СК</w:t>
      </w:r>
      <w:r w:rsidRPr="007D24B7">
        <w:rPr>
          <w:rFonts w:ascii="Times New Roman" w:hAnsi="Times New Roman" w:cs="Times New Roman"/>
          <w:sz w:val="24"/>
          <w:szCs w:val="24"/>
        </w:rPr>
        <w:t xml:space="preserve"> – количество соответствий рекомендациям, основанным на Стандартах ИКАО с условием необходимых корректировок</w:t>
      </w:r>
      <w:r w:rsidR="00AB6C91">
        <w:rPr>
          <w:rFonts w:ascii="Times New Roman" w:hAnsi="Times New Roman" w:cs="Times New Roman"/>
          <w:sz w:val="24"/>
          <w:szCs w:val="24"/>
        </w:rPr>
        <w:t>;</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С</w:t>
      </w:r>
      <w:r w:rsidRPr="007D24B7">
        <w:rPr>
          <w:rFonts w:ascii="Times New Roman" w:hAnsi="Times New Roman" w:cs="Times New Roman"/>
          <w:sz w:val="24"/>
          <w:szCs w:val="24"/>
        </w:rPr>
        <w:t xml:space="preserve"> – общее количество рекомендаций данного поставщика услуг, основанных на Стандартах ИКАО;</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СН</w:t>
      </w:r>
      <w:r w:rsidRPr="007D24B7">
        <w:rPr>
          <w:rFonts w:ascii="Times New Roman" w:hAnsi="Times New Roman" w:cs="Times New Roman"/>
          <w:sz w:val="24"/>
          <w:szCs w:val="24"/>
        </w:rPr>
        <w:t xml:space="preserve"> – количество рекомендаций данного поставщика услуг, основанных на Стандартах ИКАО, которые не проверялись в ходе проверки;</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Р</w:t>
      </w:r>
      <w:r w:rsidRPr="007D24B7">
        <w:rPr>
          <w:rFonts w:ascii="Times New Roman" w:hAnsi="Times New Roman" w:cs="Times New Roman"/>
          <w:sz w:val="24"/>
          <w:szCs w:val="24"/>
          <w:vertAlign w:val="subscript"/>
        </w:rPr>
        <w:t>Р</w:t>
      </w:r>
      <w:r w:rsidRPr="007D24B7">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Р</w:t>
      </w:r>
      <w:r w:rsidRPr="007D24B7">
        <w:rPr>
          <w:rFonts w:ascii="Times New Roman" w:hAnsi="Times New Roman" w:cs="Times New Roman"/>
          <w:sz w:val="24"/>
          <w:szCs w:val="24"/>
          <w:vertAlign w:val="subscript"/>
        </w:rPr>
        <w:t>РК</w:t>
      </w:r>
      <w:r w:rsidRPr="007D24B7">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 с усл</w:t>
      </w:r>
      <w:r w:rsidR="004231A6">
        <w:rPr>
          <w:rFonts w:ascii="Times New Roman" w:hAnsi="Times New Roman" w:cs="Times New Roman"/>
          <w:sz w:val="24"/>
          <w:szCs w:val="24"/>
        </w:rPr>
        <w:t>овием необходимых корректировок;</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Р</w:t>
      </w:r>
      <w:r w:rsidRPr="007D24B7">
        <w:rPr>
          <w:rFonts w:ascii="Times New Roman" w:hAnsi="Times New Roman" w:cs="Times New Roman"/>
          <w:sz w:val="24"/>
          <w:szCs w:val="24"/>
        </w:rPr>
        <w:t xml:space="preserve"> – общее количество рекомендаций данного поставщика услуг, основанных на рекомендациях ИКАО, а также на положениях документов ИАТА и других организаций;</w:t>
      </w:r>
    </w:p>
    <w:p w:rsidR="001E50B5" w:rsidRPr="007D24B7" w:rsidRDefault="001E50B5" w:rsidP="001E50B5">
      <w:pPr>
        <w:pStyle w:val="a0"/>
        <w:spacing w:after="0" w:line="360" w:lineRule="auto"/>
        <w:ind w:left="0" w:firstLine="709"/>
        <w:jc w:val="both"/>
        <w:rPr>
          <w:rFonts w:ascii="Times New Roman" w:hAnsi="Times New Roman" w:cs="Times New Roman"/>
          <w:b/>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РН</w:t>
      </w:r>
      <w:r w:rsidRPr="007D24B7">
        <w:rPr>
          <w:rFonts w:ascii="Times New Roman" w:hAnsi="Times New Roman" w:cs="Times New Roman"/>
          <w:sz w:val="24"/>
          <w:szCs w:val="24"/>
        </w:rPr>
        <w:t xml:space="preserve"> – количество рекомендаций данного поставщика услуг, основанных на рекомендациях ИКАО, а также на положениях документов ИАТА и других организаций, которые не проверялись в ход</w:t>
      </w:r>
      <w:r w:rsidR="004231A6">
        <w:rPr>
          <w:rFonts w:ascii="Times New Roman" w:hAnsi="Times New Roman" w:cs="Times New Roman"/>
          <w:sz w:val="24"/>
          <w:szCs w:val="24"/>
        </w:rPr>
        <w:t>е проверки.</w:t>
      </w:r>
    </w:p>
    <w:p w:rsidR="001E50B5" w:rsidRDefault="001E50B5" w:rsidP="001E50B5">
      <w:pPr>
        <w:pStyle w:val="a0"/>
        <w:spacing w:after="0" w:line="360" w:lineRule="auto"/>
        <w:ind w:left="0" w:firstLine="709"/>
        <w:jc w:val="both"/>
        <w:rPr>
          <w:rFonts w:ascii="Times New Roman" w:hAnsi="Times New Roman" w:cs="Times New Roman"/>
          <w:sz w:val="24"/>
          <w:szCs w:val="24"/>
        </w:rPr>
      </w:pPr>
      <w:r w:rsidRPr="00887540">
        <w:rPr>
          <w:rFonts w:ascii="Times New Roman" w:hAnsi="Times New Roman" w:cs="Times New Roman"/>
          <w:sz w:val="24"/>
          <w:szCs w:val="24"/>
        </w:rPr>
        <w:t>Расчет коэффициента эффективности СУБП производится по формуле</w:t>
      </w:r>
      <w:r>
        <w:rPr>
          <w:rFonts w:ascii="Times New Roman" w:hAnsi="Times New Roman" w:cs="Times New Roman"/>
          <w:sz w:val="24"/>
          <w:szCs w:val="24"/>
        </w:rPr>
        <w:t>:</w:t>
      </w:r>
    </w:p>
    <w:p w:rsidR="001E50B5" w:rsidRDefault="002B1950" w:rsidP="001E50B5">
      <w:pPr>
        <w:pStyle w:val="a0"/>
        <w:spacing w:after="0" w:line="360" w:lineRule="auto"/>
        <w:ind w:left="0"/>
        <w:jc w:val="center"/>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sty m:val="p"/>
                </m:rPr>
                <w:rPr>
                  <w:rFonts w:ascii="Cambria Math" w:hAnsi="Cambria Math" w:cs="Times New Roman"/>
                  <w:sz w:val="24"/>
                  <w:szCs w:val="24"/>
                  <w:lang w:val="en-US"/>
                </w:rPr>
                <m:t>K</m:t>
              </m:r>
            </m:e>
            <m:sub>
              <m:r>
                <m:rPr>
                  <m:sty m:val="bi"/>
                </m:rPr>
                <w:rPr>
                  <w:rFonts w:ascii="Cambria Math" w:hAnsi="Cambria Math" w:cs="Times New Roman"/>
                  <w:sz w:val="24"/>
                  <w:szCs w:val="24"/>
                </w:rPr>
                <m:t>эфф</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Т</m:t>
                  </m:r>
                </m:e>
                <m:sub>
                  <m:r>
                    <m:rPr>
                      <m:sty m:val="bi"/>
                    </m:rPr>
                    <w:rPr>
                      <w:rFonts w:ascii="Cambria Math" w:hAnsi="Cambria Math" w:cs="Times New Roman"/>
                      <w:sz w:val="24"/>
                      <w:szCs w:val="24"/>
                    </w:rPr>
                    <m:t>С</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х20+Т</m:t>
                  </m:r>
                </m:e>
                <m:sub>
                  <m:r>
                    <m:rPr>
                      <m:sty m:val="bi"/>
                    </m:rPr>
                    <w:rPr>
                      <w:rFonts w:ascii="Cambria Math" w:hAnsi="Cambria Math" w:cs="Times New Roman"/>
                      <w:sz w:val="24"/>
                      <w:szCs w:val="24"/>
                    </w:rPr>
                    <m:t>СК</m:t>
                  </m:r>
                </m:sub>
              </m:sSub>
              <m:r>
                <m:rPr>
                  <m:sty m:val="bi"/>
                </m:rPr>
                <w:rPr>
                  <w:rFonts w:ascii="Cambria Math" w:hAnsi="Cambria Math" w:cs="Times New Roman"/>
                  <w:sz w:val="24"/>
                  <w:szCs w:val="24"/>
                </w:rPr>
                <m:t>х5</m:t>
              </m:r>
            </m:num>
            <m:den>
              <m:r>
                <m:rPr>
                  <m:sty m:val="bi"/>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rPr>
                    <m:t xml:space="preserve">ТН </m:t>
                  </m:r>
                </m:sub>
              </m:sSub>
              <m:r>
                <m:rPr>
                  <m:sty m:val="bi"/>
                </m:rPr>
                <w:rPr>
                  <w:rFonts w:ascii="Cambria Math" w:hAnsi="Cambria Math" w:cs="Times New Roman"/>
                  <w:sz w:val="24"/>
                  <w:szCs w:val="24"/>
                </w:rPr>
                <m:t>)</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С</m:t>
                  </m:r>
                </m:sub>
              </m:sSub>
              <m:r>
                <m:rPr>
                  <m:sty m:val="bi"/>
                </m:rPr>
                <w:rPr>
                  <w:rFonts w:ascii="Cambria Math" w:hAnsi="Cambria Math" w:cs="Times New Roman"/>
                  <w:sz w:val="24"/>
                  <w:szCs w:val="24"/>
                </w:rPr>
                <m:t>х4+</m:t>
              </m:r>
              <m:sSub>
                <m:sSubPr>
                  <m:ctrlPr>
                    <w:rPr>
                      <w:rFonts w:ascii="Cambria Math" w:hAnsi="Cambria Math" w:cs="Times New Roman"/>
                      <w:b/>
                      <w:i/>
                      <w:sz w:val="24"/>
                      <w:szCs w:val="24"/>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СК</m:t>
                  </m:r>
                </m:sub>
              </m:sSub>
            </m:num>
            <m:den>
              <m:r>
                <m:rPr>
                  <m:sty m:val="bi"/>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С</m:t>
                  </m:r>
                </m:sub>
              </m:sSub>
              <m:r>
                <m:rPr>
                  <m:sty m:val="p"/>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СН</m:t>
                  </m:r>
                </m:sub>
              </m:sSub>
              <m:r>
                <m:rPr>
                  <m:sty m:val="bi"/>
                </m:rPr>
                <w:rPr>
                  <w:rFonts w:ascii="Cambria Math" w:hAnsi="Cambria Math" w:cs="Times New Roman"/>
                  <w:sz w:val="24"/>
                  <w:szCs w:val="24"/>
                </w:rPr>
                <m:t>)</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Р</m:t>
                  </m:r>
                </m:sub>
              </m:sSub>
              <m:r>
                <m:rPr>
                  <m:sty m:val="bi"/>
                </m:rPr>
                <w:rPr>
                  <w:rFonts w:ascii="Cambria Math" w:hAnsi="Cambria Math" w:cs="Times New Roman"/>
                  <w:sz w:val="24"/>
                  <w:szCs w:val="24"/>
                </w:rPr>
                <m:t>х2+</m:t>
              </m:r>
              <m:sSub>
                <m:sSubPr>
                  <m:ctrlPr>
                    <w:rPr>
                      <w:rFonts w:ascii="Cambria Math" w:eastAsiaTheme="minorEastAsia" w:hAnsi="Cambria Math" w:cs="Times New Roman"/>
                      <w:b/>
                      <w:i/>
                      <w:sz w:val="24"/>
                      <w:szCs w:val="24"/>
                      <w:lang w:eastAsia="ru-RU"/>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РК</m:t>
                  </m:r>
                </m:sub>
              </m:sSub>
              <m:r>
                <m:rPr>
                  <m:sty m:val="bi"/>
                </m:rPr>
                <w:rPr>
                  <w:rFonts w:ascii="Cambria Math" w:hAnsi="Cambria Math" w:cs="Times New Roman"/>
                  <w:sz w:val="24"/>
                  <w:szCs w:val="24"/>
                </w:rPr>
                <m:t>х0,5</m:t>
              </m:r>
            </m:num>
            <m:den>
              <m:r>
                <m:rPr>
                  <m:sty m:val="bi"/>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Р</m:t>
                  </m:r>
                </m:sub>
              </m:sSub>
              <m:r>
                <m:rPr>
                  <m:sty m:val="p"/>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РН</m:t>
                  </m:r>
                </m:sub>
              </m:sSub>
              <m:r>
                <m:rPr>
                  <m:sty m:val="bi"/>
                </m:rPr>
                <w:rPr>
                  <w:rFonts w:ascii="Cambria Math" w:hAnsi="Cambria Math" w:cs="Times New Roman"/>
                  <w:sz w:val="24"/>
                  <w:szCs w:val="24"/>
                </w:rPr>
                <m:t>)</m:t>
              </m:r>
            </m:den>
          </m:f>
        </m:oMath>
      </m:oMathPara>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AB6C91">
        <w:rPr>
          <w:rFonts w:ascii="Times New Roman" w:hAnsi="Times New Roman" w:cs="Times New Roman"/>
          <w:sz w:val="24"/>
          <w:szCs w:val="24"/>
        </w:rPr>
        <w:t>6</w:t>
      </w:r>
      <w:r w:rsidRPr="00EA2D87">
        <w:rPr>
          <w:rFonts w:ascii="Times New Roman" w:hAnsi="Times New Roman" w:cs="Times New Roman"/>
          <w:sz w:val="24"/>
          <w:szCs w:val="24"/>
        </w:rPr>
        <w:t xml:space="preserve"> </w:t>
      </w:r>
      <w:r w:rsidR="001E50B5" w:rsidRPr="00EA2D87">
        <w:rPr>
          <w:rFonts w:ascii="Times New Roman" w:hAnsi="Times New Roman" w:cs="Times New Roman"/>
          <w:sz w:val="24"/>
          <w:szCs w:val="24"/>
        </w:rPr>
        <w:t>Установленные критерии эффективно</w:t>
      </w:r>
      <w:r>
        <w:rPr>
          <w:rFonts w:ascii="Times New Roman" w:hAnsi="Times New Roman" w:cs="Times New Roman"/>
          <w:sz w:val="24"/>
          <w:szCs w:val="24"/>
        </w:rPr>
        <w:t>сти СУБП приведены в таблиц</w:t>
      </w:r>
      <w:r w:rsidR="00AB6C91">
        <w:rPr>
          <w:rFonts w:ascii="Times New Roman" w:hAnsi="Times New Roman" w:cs="Times New Roman"/>
          <w:sz w:val="24"/>
          <w:szCs w:val="24"/>
        </w:rPr>
        <w:t>е</w:t>
      </w:r>
      <w:r>
        <w:rPr>
          <w:rFonts w:ascii="Times New Roman" w:hAnsi="Times New Roman" w:cs="Times New Roman"/>
          <w:sz w:val="24"/>
          <w:szCs w:val="24"/>
        </w:rPr>
        <w:t xml:space="preserve"> </w:t>
      </w:r>
      <w:r w:rsidR="00EA6ABF" w:rsidRPr="00EA2D87">
        <w:rPr>
          <w:rFonts w:ascii="Times New Roman" w:hAnsi="Times New Roman" w:cs="Times New Roman"/>
          <w:sz w:val="24"/>
          <w:szCs w:val="24"/>
        </w:rPr>
        <w:t>6</w:t>
      </w:r>
    </w:p>
    <w:p w:rsidR="009B1CED" w:rsidRDefault="009B1CED" w:rsidP="00BD44CC">
      <w:pPr>
        <w:spacing w:after="0" w:line="360" w:lineRule="auto"/>
        <w:jc w:val="center"/>
        <w:rPr>
          <w:rFonts w:ascii="Times New Roman" w:hAnsi="Times New Roman" w:cs="Times New Roman"/>
          <w:b/>
          <w:sz w:val="24"/>
          <w:szCs w:val="24"/>
        </w:rPr>
      </w:pPr>
    </w:p>
    <w:p w:rsidR="009B1CED" w:rsidRDefault="009B1CED" w:rsidP="00BD44CC">
      <w:pPr>
        <w:spacing w:after="0" w:line="360" w:lineRule="auto"/>
        <w:jc w:val="center"/>
        <w:rPr>
          <w:rFonts w:ascii="Times New Roman" w:hAnsi="Times New Roman" w:cs="Times New Roman"/>
          <w:b/>
          <w:sz w:val="24"/>
          <w:szCs w:val="24"/>
        </w:rPr>
      </w:pPr>
    </w:p>
    <w:p w:rsidR="009B1CED" w:rsidRDefault="009B1CED" w:rsidP="00BD44CC">
      <w:pPr>
        <w:spacing w:after="0" w:line="360" w:lineRule="auto"/>
        <w:jc w:val="center"/>
        <w:rPr>
          <w:rFonts w:ascii="Times New Roman" w:hAnsi="Times New Roman" w:cs="Times New Roman"/>
          <w:b/>
          <w:sz w:val="24"/>
          <w:szCs w:val="24"/>
        </w:rPr>
      </w:pPr>
    </w:p>
    <w:p w:rsidR="009B1CED" w:rsidRDefault="009B1CED" w:rsidP="00BD44CC">
      <w:pPr>
        <w:spacing w:after="0" w:line="360" w:lineRule="auto"/>
        <w:jc w:val="center"/>
        <w:rPr>
          <w:rFonts w:ascii="Times New Roman" w:hAnsi="Times New Roman" w:cs="Times New Roman"/>
          <w:b/>
          <w:sz w:val="24"/>
          <w:szCs w:val="24"/>
        </w:rPr>
      </w:pPr>
    </w:p>
    <w:p w:rsidR="001E50B5" w:rsidRPr="00BD44CC" w:rsidRDefault="001E50B5" w:rsidP="00BD44CC">
      <w:pPr>
        <w:spacing w:after="0" w:line="360" w:lineRule="auto"/>
        <w:jc w:val="center"/>
        <w:rPr>
          <w:rFonts w:ascii="Times New Roman" w:hAnsi="Times New Roman" w:cs="Times New Roman"/>
          <w:b/>
          <w:sz w:val="24"/>
          <w:szCs w:val="24"/>
        </w:rPr>
      </w:pPr>
      <w:r w:rsidRPr="00BD44CC">
        <w:rPr>
          <w:rFonts w:ascii="Times New Roman" w:hAnsi="Times New Roman" w:cs="Times New Roman"/>
          <w:b/>
          <w:sz w:val="24"/>
          <w:szCs w:val="24"/>
        </w:rPr>
        <w:lastRenderedPageBreak/>
        <w:t xml:space="preserve">Таблица </w:t>
      </w:r>
      <w:r w:rsidR="00EA6ABF" w:rsidRPr="00BD44CC">
        <w:rPr>
          <w:rFonts w:ascii="Times New Roman" w:hAnsi="Times New Roman" w:cs="Times New Roman"/>
          <w:b/>
          <w:sz w:val="24"/>
          <w:szCs w:val="24"/>
        </w:rPr>
        <w:t>6</w:t>
      </w:r>
      <w:r w:rsidRPr="00BD44CC">
        <w:rPr>
          <w:rFonts w:ascii="Times New Roman" w:hAnsi="Times New Roman" w:cs="Times New Roman"/>
          <w:b/>
          <w:sz w:val="24"/>
          <w:szCs w:val="24"/>
        </w:rPr>
        <w:t xml:space="preserve"> Критерии оценки эффективности СУБП поставщика услуг</w:t>
      </w:r>
    </w:p>
    <w:tbl>
      <w:tblPr>
        <w:tblStyle w:val="a4"/>
        <w:tblW w:w="0" w:type="auto"/>
        <w:tblInd w:w="709" w:type="dxa"/>
        <w:tblLook w:val="04A0"/>
      </w:tblPr>
      <w:tblGrid>
        <w:gridCol w:w="2477"/>
        <w:gridCol w:w="6158"/>
      </w:tblGrid>
      <w:tr w:rsidR="001E50B5" w:rsidTr="00AB6C91">
        <w:trPr>
          <w:trHeight w:val="70"/>
        </w:trPr>
        <w:tc>
          <w:tcPr>
            <w:tcW w:w="2477" w:type="dxa"/>
          </w:tcPr>
          <w:p w:rsidR="001E50B5" w:rsidRPr="00BD44CC" w:rsidRDefault="001E50B5" w:rsidP="00E73DFC">
            <w:pPr>
              <w:pStyle w:val="a0"/>
              <w:spacing w:line="360" w:lineRule="auto"/>
              <w:ind w:left="0"/>
              <w:jc w:val="center"/>
              <w:rPr>
                <w:rFonts w:ascii="Times New Roman" w:hAnsi="Times New Roman" w:cs="Times New Roman"/>
                <w:sz w:val="24"/>
                <w:szCs w:val="24"/>
              </w:rPr>
            </w:pPr>
            <w:r w:rsidRPr="00BD44CC">
              <w:rPr>
                <w:rFonts w:ascii="Times New Roman" w:hAnsi="Times New Roman" w:cs="Times New Roman"/>
                <w:sz w:val="24"/>
                <w:szCs w:val="24"/>
              </w:rPr>
              <w:t>Значения К эфф.</w:t>
            </w:r>
          </w:p>
        </w:tc>
        <w:tc>
          <w:tcPr>
            <w:tcW w:w="6158" w:type="dxa"/>
          </w:tcPr>
          <w:p w:rsidR="001E50B5" w:rsidRPr="00BD44CC" w:rsidRDefault="001E50B5" w:rsidP="00E73DFC">
            <w:pPr>
              <w:pStyle w:val="a0"/>
              <w:spacing w:line="360" w:lineRule="auto"/>
              <w:ind w:left="0"/>
              <w:jc w:val="center"/>
              <w:rPr>
                <w:rFonts w:ascii="Times New Roman" w:hAnsi="Times New Roman" w:cs="Times New Roman"/>
                <w:sz w:val="24"/>
                <w:szCs w:val="24"/>
              </w:rPr>
            </w:pPr>
            <w:r w:rsidRPr="00BD44CC">
              <w:rPr>
                <w:rFonts w:ascii="Times New Roman" w:hAnsi="Times New Roman" w:cs="Times New Roman"/>
                <w:sz w:val="24"/>
                <w:szCs w:val="24"/>
              </w:rPr>
              <w:t>Уровень эффективности СУБП</w:t>
            </w:r>
          </w:p>
        </w:tc>
      </w:tr>
      <w:tr w:rsidR="001E50B5" w:rsidTr="00AB6C91">
        <w:tc>
          <w:tcPr>
            <w:tcW w:w="2477" w:type="dxa"/>
          </w:tcPr>
          <w:p w:rsidR="001E50B5" w:rsidRDefault="00E25E53" w:rsidP="00BD44CC">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10-20</w:t>
            </w:r>
            <w:r w:rsidR="001E50B5">
              <w:rPr>
                <w:rFonts w:ascii="Times New Roman" w:hAnsi="Times New Roman" w:cs="Times New Roman"/>
                <w:sz w:val="24"/>
                <w:szCs w:val="24"/>
              </w:rPr>
              <w:t>,0</w:t>
            </w:r>
          </w:p>
        </w:tc>
        <w:tc>
          <w:tcPr>
            <w:tcW w:w="6158" w:type="dxa"/>
          </w:tcPr>
          <w:p w:rsidR="001E50B5" w:rsidRDefault="001E50B5" w:rsidP="00AB6C91">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Приемлемый</w:t>
            </w:r>
          </w:p>
        </w:tc>
      </w:tr>
      <w:tr w:rsidR="001E50B5" w:rsidTr="00AB6C91">
        <w:tc>
          <w:tcPr>
            <w:tcW w:w="2477" w:type="dxa"/>
          </w:tcPr>
          <w:p w:rsidR="001E50B5" w:rsidRDefault="00E25E53" w:rsidP="00BD44CC">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w:t>
            </w:r>
            <w:r w:rsidR="001E50B5">
              <w:rPr>
                <w:rFonts w:ascii="Times New Roman" w:hAnsi="Times New Roman" w:cs="Times New Roman"/>
                <w:sz w:val="24"/>
                <w:szCs w:val="24"/>
              </w:rPr>
              <w:t>-22,0</w:t>
            </w:r>
          </w:p>
        </w:tc>
        <w:tc>
          <w:tcPr>
            <w:tcW w:w="6158" w:type="dxa"/>
          </w:tcPr>
          <w:p w:rsidR="001E50B5" w:rsidRDefault="001E50B5" w:rsidP="00AB6C91">
            <w:pPr>
              <w:pStyle w:val="a0"/>
              <w:spacing w:line="360" w:lineRule="auto"/>
              <w:ind w:left="0"/>
              <w:jc w:val="center"/>
              <w:rPr>
                <w:rFonts w:ascii="Times New Roman" w:hAnsi="Times New Roman" w:cs="Times New Roman"/>
                <w:sz w:val="24"/>
                <w:szCs w:val="24"/>
              </w:rPr>
            </w:pPr>
            <w:r w:rsidRPr="00A83F23">
              <w:rPr>
                <w:rFonts w:ascii="Times New Roman" w:hAnsi="Times New Roman" w:cs="Times New Roman"/>
                <w:sz w:val="24"/>
                <w:szCs w:val="24"/>
              </w:rPr>
              <w:t>Хороший</w:t>
            </w:r>
          </w:p>
        </w:tc>
      </w:tr>
      <w:tr w:rsidR="001E50B5" w:rsidTr="00AB6C91">
        <w:tc>
          <w:tcPr>
            <w:tcW w:w="2477" w:type="dxa"/>
          </w:tcPr>
          <w:p w:rsidR="001E50B5" w:rsidRDefault="001E50B5" w:rsidP="00BD44CC">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Более 22,0</w:t>
            </w:r>
          </w:p>
        </w:tc>
        <w:tc>
          <w:tcPr>
            <w:tcW w:w="6158" w:type="dxa"/>
          </w:tcPr>
          <w:p w:rsidR="001E50B5" w:rsidRDefault="001E50B5" w:rsidP="00AB6C91">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Высокий</w:t>
            </w:r>
          </w:p>
        </w:tc>
      </w:tr>
    </w:tbl>
    <w:p w:rsidR="00AB6C91" w:rsidRDefault="00AB6C91" w:rsidP="00BD44CC">
      <w:pPr>
        <w:spacing w:after="0" w:line="360" w:lineRule="auto"/>
        <w:ind w:firstLine="709"/>
        <w:jc w:val="both"/>
        <w:rPr>
          <w:rFonts w:ascii="Times New Roman" w:hAnsi="Times New Roman" w:cs="Times New Roman"/>
          <w:sz w:val="24"/>
          <w:szCs w:val="24"/>
        </w:rPr>
      </w:pPr>
    </w:p>
    <w:p w:rsidR="00AB6C91" w:rsidRPr="00BD44CC" w:rsidRDefault="00AB6C91" w:rsidP="00BD44CC">
      <w:pPr>
        <w:spacing w:after="0" w:line="360" w:lineRule="auto"/>
        <w:ind w:firstLine="709"/>
        <w:jc w:val="both"/>
        <w:rPr>
          <w:rFonts w:ascii="Times New Roman" w:hAnsi="Times New Roman" w:cs="Times New Roman"/>
          <w:sz w:val="24"/>
          <w:szCs w:val="24"/>
        </w:rPr>
      </w:pPr>
      <w:r w:rsidRPr="00BD44CC">
        <w:rPr>
          <w:rFonts w:ascii="Times New Roman" w:hAnsi="Times New Roman" w:cs="Times New Roman"/>
          <w:sz w:val="24"/>
          <w:szCs w:val="24"/>
        </w:rPr>
        <w:t>3.7 Результаты оценки эффективности направляются в Управление инспекции по безопасности полетов (УИБП) Росавиации для их учета и анализа. Результаты оценки эффективности СУБП поставщиков услуг используются УИБП Росавиации и отделами инспекции по безопасности полетов (отделами, на которые возложены функции инспекции по безопасности полетов) территориальных органов Росавиации с соблюдением требований Добавления 3 «Принципы защиты данных и информации о безопасности полетов и соответствующих источников» Приложения 19.</w:t>
      </w:r>
    </w:p>
    <w:p w:rsidR="00EA6ABF" w:rsidRDefault="00EA6ABF" w:rsidP="00311380"/>
    <w:p w:rsidR="00EC0470" w:rsidRDefault="00EC0470">
      <w:r>
        <w:br w:type="page"/>
      </w:r>
    </w:p>
    <w:p w:rsidR="00311380" w:rsidRDefault="00311380" w:rsidP="00311380">
      <w:pPr>
        <w:pStyle w:val="10"/>
        <w:spacing w:before="0" w:line="240" w:lineRule="auto"/>
        <w:ind w:left="360"/>
        <w:jc w:val="both"/>
        <w:rPr>
          <w:rFonts w:ascii="Times New Roman" w:hAnsi="Times New Roman" w:cs="Times New Roman"/>
          <w:b/>
          <w:color w:val="auto"/>
        </w:rPr>
        <w:sectPr w:rsidR="00311380" w:rsidSect="00BD44CC">
          <w:footerReference w:type="default" r:id="rId9"/>
          <w:pgSz w:w="11906" w:h="16838"/>
          <w:pgMar w:top="851" w:right="851" w:bottom="851" w:left="1701" w:header="709" w:footer="709" w:gutter="0"/>
          <w:pgNumType w:start="1"/>
          <w:cols w:space="708"/>
          <w:docGrid w:linePitch="360"/>
        </w:sectPr>
      </w:pPr>
    </w:p>
    <w:p w:rsidR="00C46B86" w:rsidRPr="004F3DC1" w:rsidRDefault="00EA2D87" w:rsidP="00175CC2">
      <w:pPr>
        <w:pStyle w:val="10"/>
        <w:spacing w:before="0" w:line="360" w:lineRule="auto"/>
        <w:jc w:val="center"/>
        <w:rPr>
          <w:rFonts w:ascii="Times New Roman" w:hAnsi="Times New Roman" w:cs="Times New Roman"/>
          <w:b/>
          <w:color w:val="auto"/>
          <w:sz w:val="24"/>
          <w:szCs w:val="24"/>
        </w:rPr>
      </w:pPr>
      <w:bookmarkStart w:id="217" w:name="_Toc26400033"/>
      <w:r>
        <w:rPr>
          <w:rFonts w:ascii="Times New Roman" w:hAnsi="Times New Roman" w:cs="Times New Roman"/>
          <w:b/>
          <w:color w:val="auto"/>
          <w:sz w:val="24"/>
          <w:szCs w:val="24"/>
        </w:rPr>
        <w:lastRenderedPageBreak/>
        <w:t xml:space="preserve">Раздел </w:t>
      </w:r>
      <w:r w:rsidR="00C46B86" w:rsidRPr="004F3DC1">
        <w:rPr>
          <w:rFonts w:ascii="Times New Roman" w:hAnsi="Times New Roman" w:cs="Times New Roman"/>
          <w:b/>
          <w:color w:val="auto"/>
          <w:sz w:val="24"/>
          <w:szCs w:val="24"/>
        </w:rPr>
        <w:t>4 Допол</w:t>
      </w:r>
      <w:r>
        <w:rPr>
          <w:rFonts w:ascii="Times New Roman" w:hAnsi="Times New Roman" w:cs="Times New Roman"/>
          <w:b/>
          <w:color w:val="auto"/>
          <w:sz w:val="24"/>
          <w:szCs w:val="24"/>
        </w:rPr>
        <w:t xml:space="preserve">нительные рекомендации </w:t>
      </w:r>
      <w:r w:rsidR="00D57774">
        <w:rPr>
          <w:rFonts w:ascii="Times New Roman" w:hAnsi="Times New Roman" w:cs="Times New Roman"/>
          <w:b/>
          <w:color w:val="auto"/>
          <w:sz w:val="24"/>
          <w:szCs w:val="24"/>
        </w:rPr>
        <w:t>проверяющем</w:t>
      </w:r>
      <w:r>
        <w:rPr>
          <w:rFonts w:ascii="Times New Roman" w:hAnsi="Times New Roman" w:cs="Times New Roman"/>
          <w:b/>
          <w:color w:val="auto"/>
          <w:sz w:val="24"/>
          <w:szCs w:val="24"/>
        </w:rPr>
        <w:t>у</w:t>
      </w:r>
      <w:bookmarkEnd w:id="217"/>
    </w:p>
    <w:p w:rsidR="00C46B86" w:rsidRPr="004F3DC1" w:rsidRDefault="00C46B86" w:rsidP="00175CC2">
      <w:pPr>
        <w:pStyle w:val="10"/>
        <w:spacing w:before="0" w:line="360" w:lineRule="auto"/>
        <w:jc w:val="center"/>
        <w:rPr>
          <w:rFonts w:ascii="Times New Roman" w:hAnsi="Times New Roman" w:cs="Times New Roman"/>
          <w:b/>
          <w:color w:val="auto"/>
          <w:sz w:val="24"/>
          <w:szCs w:val="24"/>
        </w:rPr>
      </w:pPr>
      <w:bookmarkStart w:id="218" w:name="_Toc26400034"/>
      <w:r>
        <w:rPr>
          <w:rFonts w:ascii="Times New Roman" w:hAnsi="Times New Roman" w:cs="Times New Roman"/>
          <w:b/>
          <w:color w:val="auto"/>
          <w:sz w:val="24"/>
          <w:szCs w:val="24"/>
        </w:rPr>
        <w:t>4</w:t>
      </w:r>
      <w:r w:rsidRPr="004F3DC1">
        <w:rPr>
          <w:rFonts w:ascii="Times New Roman" w:hAnsi="Times New Roman" w:cs="Times New Roman"/>
          <w:b/>
          <w:color w:val="auto"/>
          <w:sz w:val="24"/>
          <w:szCs w:val="24"/>
        </w:rPr>
        <w:t>.1 Политика и цели в области обеспечения безопасности полетов</w:t>
      </w:r>
      <w:bookmarkEnd w:id="218"/>
    </w:p>
    <w:p w:rsidR="00C46B86" w:rsidRPr="004F3DC1" w:rsidRDefault="00C46B86" w:rsidP="00175CC2">
      <w:pPr>
        <w:spacing w:after="0" w:line="360" w:lineRule="auto"/>
        <w:jc w:val="center"/>
        <w:rPr>
          <w:rFonts w:ascii="Times New Roman" w:hAnsi="Times New Roman" w:cs="Times New Roman"/>
          <w:b/>
          <w:sz w:val="24"/>
          <w:szCs w:val="24"/>
        </w:rPr>
      </w:pPr>
      <w:r>
        <w:rPr>
          <w:b/>
          <w:sz w:val="24"/>
          <w:szCs w:val="24"/>
        </w:rPr>
        <w:t>4</w:t>
      </w:r>
      <w:r w:rsidRPr="004F3DC1">
        <w:rPr>
          <w:b/>
          <w:sz w:val="24"/>
          <w:szCs w:val="24"/>
        </w:rPr>
        <w:t>.</w:t>
      </w:r>
      <w:r>
        <w:rPr>
          <w:b/>
          <w:sz w:val="24"/>
          <w:szCs w:val="24"/>
        </w:rPr>
        <w:t>1.0</w:t>
      </w:r>
      <w:r w:rsidRPr="004F3DC1">
        <w:rPr>
          <w:rFonts w:ascii="Times New Roman" w:hAnsi="Times New Roman" w:cs="Times New Roman"/>
          <w:b/>
          <w:sz w:val="24"/>
          <w:szCs w:val="24"/>
        </w:rPr>
        <w:t xml:space="preserve"> Основные положения</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4.1.0.1 </w:t>
      </w:r>
      <w:r w:rsidR="002F403D" w:rsidRPr="00EA2D87">
        <w:rPr>
          <w:rFonts w:ascii="Times New Roman" w:hAnsi="Times New Roman" w:cs="Times New Roman"/>
          <w:sz w:val="24"/>
          <w:szCs w:val="24"/>
        </w:rPr>
        <w:t>Компонент СУБП политика и цели в области обеспечения безопасности полетов направлен на формирование у поставщика услуг условий для эффективного управления безопасностью полетов. Внедрение данного компонента в практику осуществляется путем формирования политики в области безопасности полетов, в которой отражена приверженность руководства поставщика услуг процессу обеспечения безопасности полетов. Решения руководящего состава не должны противоречить основным принципам управления безопасностью полетов, изложенным в политике.</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4.1.0.2 </w:t>
      </w:r>
      <w:r w:rsidR="002F403D" w:rsidRPr="00EA2D87">
        <w:rPr>
          <w:rFonts w:ascii="Times New Roman" w:hAnsi="Times New Roman" w:cs="Times New Roman"/>
          <w:sz w:val="24"/>
          <w:szCs w:val="24"/>
        </w:rPr>
        <w:t>К условиям внедрения данного компонента СУБП в деятельность поставщика услуг относится определение иерархии ответственности за безопасность полетов и описание обязанностей должностных лиц, ответственных за безопасность полетов. Организационная структура должна соответствовать масштабам</w:t>
      </w:r>
      <w:r w:rsidRPr="00EA2D87">
        <w:rPr>
          <w:rFonts w:ascii="Times New Roman" w:hAnsi="Times New Roman" w:cs="Times New Roman"/>
          <w:sz w:val="24"/>
          <w:szCs w:val="24"/>
        </w:rPr>
        <w:t xml:space="preserve"> деятельности поставщика услуг.</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4.1.0.3 </w:t>
      </w:r>
      <w:r w:rsidR="002F403D" w:rsidRPr="00EA2D87">
        <w:rPr>
          <w:rFonts w:ascii="Times New Roman" w:hAnsi="Times New Roman" w:cs="Times New Roman"/>
          <w:sz w:val="24"/>
          <w:szCs w:val="24"/>
        </w:rPr>
        <w:t>Процесс координации и планирования мероприятий на случай аварийной обстановки также является неотъемлемой частью данного компонента СУБП. Основная задача планирования таких мероприятий состоит в обеспечении централизованного руководства и координации всей деятельности поставщика услуг в случае возникновения кризисных ситуаций (авиационные события, акты незаконного вмешательства, природные явления и т.д.).</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4.1.0.4 </w:t>
      </w:r>
      <w:r w:rsidR="002F403D" w:rsidRPr="00EA2D87">
        <w:rPr>
          <w:rFonts w:ascii="Times New Roman" w:hAnsi="Times New Roman" w:cs="Times New Roman"/>
          <w:sz w:val="24"/>
          <w:szCs w:val="24"/>
        </w:rPr>
        <w:t xml:space="preserve">В ходе формирования СУБП поставщику услуг необходимо наладить процесс планирования СУБП, в котором определяются мероприятия по внедрению/дальнейшему развитию данной системы, а также определить цели (показатели) </w:t>
      </w:r>
      <w:r>
        <w:rPr>
          <w:rFonts w:ascii="Times New Roman" w:hAnsi="Times New Roman" w:cs="Times New Roman"/>
          <w:sz w:val="24"/>
          <w:szCs w:val="24"/>
        </w:rPr>
        <w:t>в области безопасности полетов.</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4.1.0.5 </w:t>
      </w:r>
      <w:r w:rsidR="002F403D" w:rsidRPr="00EA2D87">
        <w:rPr>
          <w:rFonts w:ascii="Times New Roman" w:hAnsi="Times New Roman" w:cs="Times New Roman"/>
          <w:sz w:val="24"/>
          <w:szCs w:val="24"/>
        </w:rPr>
        <w:t>В ходе внедрения данного компонента поставщику услуг необходимо разработать документацию по СУБП, которая должна описывать основные процессы СУБП:</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политику и цели в области обеспечения безопасности полетов;</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требования к СУБП;</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процессы и процедуры СУБП;</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иерархию ответственности, обязанности и полномочия в отношении процессов и процедур СУБП;</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результаты функционирования СУБП.</w:t>
      </w:r>
    </w:p>
    <w:p w:rsidR="002F403D" w:rsidRPr="004F3DC1" w:rsidRDefault="002F403D" w:rsidP="00BD44CC">
      <w:pPr>
        <w:pStyle w:val="10"/>
        <w:spacing w:before="0" w:line="360" w:lineRule="auto"/>
        <w:ind w:firstLine="709"/>
        <w:jc w:val="center"/>
        <w:rPr>
          <w:rFonts w:ascii="Times New Roman" w:hAnsi="Times New Roman" w:cs="Times New Roman"/>
          <w:b/>
          <w:color w:val="auto"/>
          <w:sz w:val="24"/>
          <w:szCs w:val="24"/>
        </w:rPr>
      </w:pPr>
      <w:bookmarkStart w:id="219" w:name="_Toc26400035"/>
      <w:r>
        <w:rPr>
          <w:rFonts w:ascii="Times New Roman" w:hAnsi="Times New Roman" w:cs="Times New Roman"/>
          <w:b/>
          <w:color w:val="auto"/>
          <w:sz w:val="24"/>
          <w:szCs w:val="24"/>
        </w:rPr>
        <w:t xml:space="preserve">4.1.1 </w:t>
      </w:r>
      <w:r w:rsidRPr="004F3DC1">
        <w:rPr>
          <w:rFonts w:ascii="Times New Roman" w:hAnsi="Times New Roman" w:cs="Times New Roman"/>
          <w:b/>
          <w:color w:val="auto"/>
          <w:sz w:val="24"/>
          <w:szCs w:val="24"/>
        </w:rPr>
        <w:t>Обязательства руководства</w:t>
      </w:r>
      <w:bookmarkEnd w:id="219"/>
    </w:p>
    <w:p w:rsidR="002F403D" w:rsidRPr="003D609C" w:rsidRDefault="00EA2D87"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4.1.1.1. </w:t>
      </w:r>
      <w:r w:rsidR="002F403D" w:rsidRPr="003D609C">
        <w:rPr>
          <w:rFonts w:ascii="Times New Roman" w:hAnsi="Times New Roman" w:cs="Times New Roman"/>
          <w:sz w:val="24"/>
          <w:szCs w:val="24"/>
        </w:rPr>
        <w:t xml:space="preserve">Внедрение данного компонента в практику осуществляется путем разработки политики в области безопасности полетов, в которой отражена приверженность руководства поставщика услуг процессу обеспечения безопасности полетов. Политика может представлять </w:t>
      </w:r>
      <w:r w:rsidR="002F403D" w:rsidRPr="003D609C">
        <w:rPr>
          <w:rFonts w:ascii="Times New Roman" w:hAnsi="Times New Roman" w:cs="Times New Roman"/>
          <w:sz w:val="24"/>
          <w:szCs w:val="24"/>
        </w:rPr>
        <w:lastRenderedPageBreak/>
        <w:t>собой как отдельный документ в системе качества поставщика услуг, так и являться составной частью других документов, входящих в систему управления безопасностью полетов (к примеру: руководства, положения и т.д.).</w:t>
      </w:r>
    </w:p>
    <w:p w:rsidR="002F403D" w:rsidRPr="003D609C" w:rsidRDefault="00EA2D87"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4.1.1.2 </w:t>
      </w:r>
      <w:r w:rsidR="002F403D" w:rsidRPr="003D609C">
        <w:rPr>
          <w:rFonts w:ascii="Times New Roman" w:hAnsi="Times New Roman" w:cs="Times New Roman"/>
          <w:sz w:val="24"/>
          <w:szCs w:val="24"/>
        </w:rPr>
        <w:t>Политика в области БП должна утверждаться руководством компании. Формы утверждения данного документа могут различаться (приказы, указания, распоряжения и т.д.). Руководство компании обязано довести политику до сведения всех работников, осуществляющих свою деятельность в области безопасности полетов (у поставщика услуг имеются в наличии листы ознакомления, отметки в электронных систем учета и т.д.). Рекомендуется, чтобы политика размещалась в общедоступных местах поставщика услуг (в рабочих помещениях, офисах, на корпоративных сайтах, информационных стендах и т.д.).</w:t>
      </w:r>
    </w:p>
    <w:p w:rsidR="002F403D" w:rsidRPr="003D609C" w:rsidRDefault="00EA2D87"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4.1.1.3 </w:t>
      </w:r>
      <w:r w:rsidR="002F403D" w:rsidRPr="003D609C">
        <w:rPr>
          <w:rFonts w:ascii="Times New Roman" w:hAnsi="Times New Roman" w:cs="Times New Roman"/>
          <w:sz w:val="24"/>
          <w:szCs w:val="24"/>
        </w:rPr>
        <w:t>В ходе проведения проверки необходимо убедиться, что включенные в нее принципы нашли свое практическое применение в деятельности поставщика услуг. При проведении проверки необходимо обратить внимание на следующее:</w:t>
      </w:r>
    </w:p>
    <w:p w:rsidR="002F403D" w:rsidRPr="00055AF2" w:rsidRDefault="003C45D0" w:rsidP="002F40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каким образом руководство поставщика услуг принимает решения, направленные на обеспечение безопасности полетов;</w:t>
      </w:r>
    </w:p>
    <w:p w:rsidR="002F403D" w:rsidRPr="00055AF2" w:rsidRDefault="003C45D0" w:rsidP="002F40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исполнение решений руководителя поставщика услуг сопровождается распределением ресурсов;</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действия</w:t>
      </w:r>
      <w:r w:rsidR="006C7AFF">
        <w:rPr>
          <w:rFonts w:ascii="Times New Roman" w:hAnsi="Times New Roman" w:cs="Times New Roman"/>
          <w:sz w:val="24"/>
          <w:szCs w:val="24"/>
        </w:rPr>
        <w:t xml:space="preserve"> </w:t>
      </w:r>
      <w:r w:rsidR="002F403D" w:rsidRPr="00055AF2">
        <w:rPr>
          <w:rFonts w:ascii="Times New Roman" w:hAnsi="Times New Roman" w:cs="Times New Roman"/>
          <w:sz w:val="24"/>
          <w:szCs w:val="24"/>
        </w:rPr>
        <w:t>/</w:t>
      </w:r>
      <w:r w:rsidR="006C7AFF">
        <w:rPr>
          <w:rFonts w:ascii="Times New Roman" w:hAnsi="Times New Roman" w:cs="Times New Roman"/>
          <w:sz w:val="24"/>
          <w:szCs w:val="24"/>
        </w:rPr>
        <w:t xml:space="preserve"> </w:t>
      </w:r>
      <w:r w:rsidR="002F403D" w:rsidRPr="00055AF2">
        <w:rPr>
          <w:rFonts w:ascii="Times New Roman" w:hAnsi="Times New Roman" w:cs="Times New Roman"/>
          <w:sz w:val="24"/>
          <w:szCs w:val="24"/>
        </w:rPr>
        <w:t>решения руководящего состава должны соответствовать основным принципам управления безопасностью полетов, изложенным в политике;</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если в политике есть сведения о внедрении не</w:t>
      </w:r>
      <w:r w:rsidR="003D609C">
        <w:rPr>
          <w:rFonts w:ascii="Times New Roman" w:hAnsi="Times New Roman" w:cs="Times New Roman"/>
          <w:sz w:val="24"/>
          <w:szCs w:val="24"/>
        </w:rPr>
        <w:t xml:space="preserve"> </w:t>
      </w:r>
      <w:r w:rsidR="002F403D" w:rsidRPr="00055AF2">
        <w:rPr>
          <w:rFonts w:ascii="Times New Roman" w:hAnsi="Times New Roman" w:cs="Times New Roman"/>
          <w:sz w:val="24"/>
          <w:szCs w:val="24"/>
        </w:rPr>
        <w:t>карательной среды;</w:t>
      </w:r>
    </w:p>
    <w:p w:rsidR="002F403D"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если в политике содержатся сведения о предоставлении ресурсов, то у поставщика услуг имеются подтверждения о том, что обеспечивается поддержка исполнения мероприятий (финансирование, обеспечение достаточного количества персонала, соблюдение условий труда и т.д.), направленных на обеспечение безопасности полетов (в том числе отсутствие решений, неисполнение которых было связано с отсутствием финансирования с</w:t>
      </w:r>
      <w:r w:rsidR="00EA2D87">
        <w:rPr>
          <w:rFonts w:ascii="Times New Roman" w:hAnsi="Times New Roman" w:cs="Times New Roman"/>
          <w:sz w:val="24"/>
          <w:szCs w:val="24"/>
        </w:rPr>
        <w:t xml:space="preserve">о стороны руководящего состава) </w:t>
      </w:r>
      <w:r w:rsidR="002F403D" w:rsidRPr="00055AF2">
        <w:rPr>
          <w:rFonts w:ascii="Times New Roman" w:hAnsi="Times New Roman" w:cs="Times New Roman"/>
          <w:sz w:val="24"/>
          <w:szCs w:val="24"/>
        </w:rPr>
        <w:t>и т.д.</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4.1.1.4 </w:t>
      </w:r>
      <w:r w:rsidR="002F403D" w:rsidRPr="003D609C">
        <w:rPr>
          <w:rFonts w:ascii="Times New Roman" w:hAnsi="Times New Roman" w:cs="Times New Roman"/>
          <w:sz w:val="24"/>
          <w:szCs w:val="24"/>
        </w:rPr>
        <w:t>Поставщику услуг рекомендуется включить в политику сведения о функционировании в компании позитивной культуры безопасности полетов. Позитивная культура обеспечения безопасности полетов основывается на следующих составляющих:</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популяризации вопросов безопасности полетов;</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общей осведомленности (как руководства, так и работников) о имеющихся факторах опасности;</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внедрении принципов безопасности полетов во все сферы деятельности поставщика услуг;</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эффективной передаче информации о безопасности полетов;</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5AF2">
        <w:rPr>
          <w:rFonts w:ascii="Times New Roman" w:hAnsi="Times New Roman" w:cs="Times New Roman"/>
          <w:sz w:val="24"/>
          <w:szCs w:val="24"/>
        </w:rPr>
        <w:t>разбор ошибок с целью разработки мероприятий, предотвращающих их в будущем.</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4.1.1.5 </w:t>
      </w:r>
      <w:r w:rsidR="002F403D" w:rsidRPr="003D609C">
        <w:rPr>
          <w:rFonts w:ascii="Times New Roman" w:hAnsi="Times New Roman" w:cs="Times New Roman"/>
          <w:sz w:val="24"/>
          <w:szCs w:val="24"/>
        </w:rPr>
        <w:t>В политику также рекомендуется включить сведения о развитии системы сообщений работников поставщика услуг, как один из эффективных способов получения информации о факторах опасности. Заявления в политике должны указывать на поощрения развития системы представления данных о безопасности полетов. В ходе проведения проверки необходимо обратить внимание, что система представления данных должна состоять как из обязательных докладов работников по вопросам безопасности полетов, так и добровольных сообщений, описывающих факторы опасности, способные негативно отразиться на показателях безопасности полетов поставщика услуг.</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Обязательные доклады несут в себе информацию об уже случившихся фактах проявления факторов опасности (инциденты с ВС, повреждения воздушных судов, нарушения, допущенные персоналом поставщика услуг и т.д.). Добровольные сообщения нацелены на получение информации до наступления негативных последствий в области безопасности полетов (ошибки персонала, необходимость доработки процедур/процессов, предложения по улучшению и т.д.). Система сообщений поставщика услуг должна учитывать возможность подачи работником конфиденциальных сообщений (сведения о работнике, подавшем сообщение, не разглашаются). Еще одним условием эффективного функционирования данной системы является предоставление обратной связи работникам по фактам сообщений. Требования по внедрению данной системы подробно описаны во </w:t>
      </w:r>
      <w:r w:rsidR="006E31A6">
        <w:rPr>
          <w:rFonts w:ascii="Times New Roman" w:hAnsi="Times New Roman" w:cs="Times New Roman"/>
          <w:sz w:val="24"/>
          <w:szCs w:val="24"/>
        </w:rPr>
        <w:t>втором</w:t>
      </w:r>
      <w:r w:rsidRPr="00055AF2">
        <w:rPr>
          <w:rFonts w:ascii="Times New Roman" w:hAnsi="Times New Roman" w:cs="Times New Roman"/>
          <w:sz w:val="24"/>
          <w:szCs w:val="24"/>
        </w:rPr>
        <w:t xml:space="preserve"> компоненте СУБП «Управление факторами риска для безопасности полетов». </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4.1.1.6 </w:t>
      </w:r>
      <w:r w:rsidR="002F403D" w:rsidRPr="003D609C">
        <w:rPr>
          <w:rFonts w:ascii="Times New Roman" w:hAnsi="Times New Roman" w:cs="Times New Roman"/>
          <w:sz w:val="24"/>
          <w:szCs w:val="24"/>
        </w:rPr>
        <w:t>Поставщику услуг рекомендуется описать в политике сведения, при которых к работникам не будут применяться дисциплинарные меры. В ходе проведения проверки необходимо установить обстоятельства и условия, гарантирующие неприменение дисциплинарных мер по отношению к работникам поставщика услуг (возможно указание таких сведений при описании системы представления данных).</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4.1.1.7 </w:t>
      </w:r>
      <w:r w:rsidR="002F403D" w:rsidRPr="003D609C">
        <w:rPr>
          <w:rFonts w:ascii="Times New Roman" w:hAnsi="Times New Roman" w:cs="Times New Roman"/>
          <w:sz w:val="24"/>
          <w:szCs w:val="24"/>
        </w:rPr>
        <w:t xml:space="preserve">В соответствии с рекомендуемой практикой ИКАО по внедрению данного элемента («Ответственность руководства») поставщику услуг рекомендуется установить цели (показатели эффективности) безопасности полетов. Данные показатели применяются для оценки эффективности функционирования СУБП (относятся к </w:t>
      </w:r>
      <w:r w:rsidR="006E31A6">
        <w:rPr>
          <w:rFonts w:ascii="Times New Roman" w:hAnsi="Times New Roman" w:cs="Times New Roman"/>
          <w:sz w:val="24"/>
          <w:szCs w:val="24"/>
        </w:rPr>
        <w:t>третьему</w:t>
      </w:r>
      <w:r w:rsidR="002F403D" w:rsidRPr="003D609C">
        <w:rPr>
          <w:rFonts w:ascii="Times New Roman" w:hAnsi="Times New Roman" w:cs="Times New Roman"/>
          <w:sz w:val="24"/>
          <w:szCs w:val="24"/>
        </w:rPr>
        <w:t xml:space="preserve"> компоненту СУБП «Обеспечение безопасности полетов»).</w:t>
      </w:r>
    </w:p>
    <w:p w:rsidR="00782615" w:rsidRPr="00B019E6" w:rsidRDefault="00782615" w:rsidP="00BD44CC">
      <w:pPr>
        <w:spacing w:after="0" w:line="360" w:lineRule="auto"/>
        <w:ind w:firstLine="709"/>
        <w:jc w:val="center"/>
        <w:rPr>
          <w:rFonts w:ascii="Times New Roman" w:hAnsi="Times New Roman" w:cs="Times New Roman"/>
          <w:b/>
          <w:sz w:val="24"/>
          <w:szCs w:val="24"/>
        </w:rPr>
      </w:pPr>
      <w:bookmarkStart w:id="220" w:name="_Рекомендация:_Т-1.1-1рс"/>
      <w:bookmarkEnd w:id="220"/>
      <w:r w:rsidRPr="00B019E6">
        <w:rPr>
          <w:rFonts w:ascii="Times New Roman" w:hAnsi="Times New Roman" w:cs="Times New Roman"/>
          <w:b/>
          <w:sz w:val="24"/>
          <w:szCs w:val="24"/>
        </w:rPr>
        <w:t>Дополнительная информация по проведению проверки</w:t>
      </w:r>
    </w:p>
    <w:p w:rsidR="002D0301" w:rsidRPr="00B019E6" w:rsidRDefault="002D0301" w:rsidP="00B019E6">
      <w:pPr>
        <w:pStyle w:val="2"/>
        <w:spacing w:before="0" w:line="360" w:lineRule="auto"/>
        <w:ind w:firstLine="709"/>
        <w:rPr>
          <w:rFonts w:ascii="Times New Roman" w:hAnsi="Times New Roman" w:cs="Times New Roman"/>
          <w:b/>
          <w:color w:val="auto"/>
          <w:sz w:val="24"/>
          <w:szCs w:val="24"/>
        </w:rPr>
      </w:pPr>
      <w:bookmarkStart w:id="221" w:name="_Toc24552419"/>
      <w:bookmarkStart w:id="222" w:name="_Toc26399486"/>
      <w:bookmarkStart w:id="223" w:name="_Toc26400036"/>
      <w:r w:rsidRPr="00B019E6">
        <w:rPr>
          <w:rFonts w:ascii="Times New Roman" w:hAnsi="Times New Roman" w:cs="Times New Roman"/>
          <w:b/>
          <w:color w:val="auto"/>
          <w:sz w:val="24"/>
          <w:szCs w:val="24"/>
        </w:rPr>
        <w:t xml:space="preserve">Рекомендация: </w:t>
      </w:r>
      <w:hyperlink w:anchor="_Т-1.1-1" w:history="1">
        <w:r w:rsidR="001107D3" w:rsidRPr="007E6EAB">
          <w:rPr>
            <w:rStyle w:val="a8"/>
            <w:rFonts w:ascii="Times New Roman" w:hAnsi="Times New Roman" w:cs="Times New Roman"/>
            <w:b/>
            <w:sz w:val="24"/>
            <w:szCs w:val="24"/>
          </w:rPr>
          <w:t>Т-1.1-1</w:t>
        </w:r>
        <w:bookmarkEnd w:id="221"/>
        <w:bookmarkEnd w:id="222"/>
        <w:bookmarkEnd w:id="223"/>
      </w:hyperlink>
    </w:p>
    <w:p w:rsidR="002D0301" w:rsidRDefault="002D0301" w:rsidP="00B019E6">
      <w:pPr>
        <w:spacing w:after="0" w:line="360" w:lineRule="auto"/>
        <w:ind w:firstLine="709"/>
        <w:jc w:val="both"/>
        <w:rPr>
          <w:rFonts w:ascii="Times New Roman" w:hAnsi="Times New Roman" w:cs="Times New Roman"/>
          <w:sz w:val="24"/>
          <w:szCs w:val="24"/>
        </w:rPr>
      </w:pPr>
      <w:r w:rsidRPr="00B019E6">
        <w:rPr>
          <w:rFonts w:ascii="Times New Roman" w:hAnsi="Times New Roman" w:cs="Times New Roman"/>
          <w:sz w:val="24"/>
          <w:szCs w:val="24"/>
        </w:rPr>
        <w:t xml:space="preserve">Проверка осуществляется согласно п. </w:t>
      </w:r>
      <w:r w:rsidRPr="00B019E6">
        <w:rPr>
          <w:rFonts w:ascii="Times New Roman" w:hAnsi="Times New Roman" w:cs="Times New Roman"/>
          <w:sz w:val="24"/>
          <w:szCs w:val="24"/>
          <w:lang w:val="en-US"/>
        </w:rPr>
        <w:t>T</w:t>
      </w:r>
      <w:r w:rsidR="00782615" w:rsidRPr="00B019E6">
        <w:rPr>
          <w:rFonts w:ascii="Times New Roman" w:hAnsi="Times New Roman" w:cs="Times New Roman"/>
          <w:sz w:val="24"/>
          <w:szCs w:val="24"/>
        </w:rPr>
        <w:t>-1.1-1</w:t>
      </w:r>
      <w:r w:rsidRPr="00B019E6">
        <w:rPr>
          <w:rFonts w:ascii="Times New Roman" w:hAnsi="Times New Roman" w:cs="Times New Roman"/>
          <w:sz w:val="24"/>
          <w:szCs w:val="24"/>
        </w:rPr>
        <w:t xml:space="preserve"> в соответствии с международными стандартами ИКАО (Прил</w:t>
      </w:r>
      <w:r w:rsidR="0004032D">
        <w:rPr>
          <w:rFonts w:ascii="Times New Roman" w:hAnsi="Times New Roman" w:cs="Times New Roman"/>
          <w:sz w:val="24"/>
          <w:szCs w:val="24"/>
        </w:rPr>
        <w:t>ожение 19, Д</w:t>
      </w:r>
      <w:r w:rsidR="007E6EAB">
        <w:rPr>
          <w:rFonts w:ascii="Times New Roman" w:hAnsi="Times New Roman" w:cs="Times New Roman"/>
          <w:sz w:val="24"/>
          <w:szCs w:val="24"/>
        </w:rPr>
        <w:t>обавление 2, п. 1.1</w:t>
      </w:r>
      <w:r w:rsidR="00B019E6">
        <w:rPr>
          <w:rFonts w:ascii="Times New Roman" w:hAnsi="Times New Roman" w:cs="Times New Roman"/>
          <w:sz w:val="24"/>
          <w:szCs w:val="24"/>
        </w:rPr>
        <w:t>)</w:t>
      </w:r>
      <w:r w:rsidRPr="00B019E6">
        <w:rPr>
          <w:rFonts w:ascii="Times New Roman" w:hAnsi="Times New Roman" w:cs="Times New Roman"/>
          <w:sz w:val="24"/>
          <w:szCs w:val="24"/>
        </w:rPr>
        <w:t>.</w:t>
      </w:r>
    </w:p>
    <w:p w:rsidR="00B019E6" w:rsidRPr="00B019E6" w:rsidRDefault="00B019E6" w:rsidP="00B019E6">
      <w:pPr>
        <w:spacing w:after="0" w:line="360" w:lineRule="auto"/>
        <w:ind w:firstLine="709"/>
        <w:jc w:val="both"/>
        <w:rPr>
          <w:rFonts w:ascii="Times New Roman" w:hAnsi="Times New Roman" w:cs="Times New Roman"/>
          <w:sz w:val="24"/>
          <w:szCs w:val="24"/>
        </w:rPr>
      </w:pPr>
    </w:p>
    <w:p w:rsidR="002D0301" w:rsidRPr="00B019E6" w:rsidRDefault="002D0301" w:rsidP="00B019E6">
      <w:pPr>
        <w:pStyle w:val="00"/>
        <w:ind w:firstLine="709"/>
        <w:jc w:val="center"/>
        <w:rPr>
          <w:rFonts w:ascii="Times New Roman" w:hAnsi="Times New Roman" w:cs="Times New Roman"/>
          <w:sz w:val="24"/>
          <w:szCs w:val="24"/>
          <w:u w:val="single"/>
        </w:rPr>
      </w:pPr>
      <w:r w:rsidRPr="00B019E6">
        <w:rPr>
          <w:rFonts w:ascii="Times New Roman" w:hAnsi="Times New Roman" w:cs="Times New Roman"/>
          <w:sz w:val="24"/>
          <w:szCs w:val="24"/>
          <w:u w:val="single"/>
        </w:rPr>
        <w:lastRenderedPageBreak/>
        <w:t>Рекомендации проверяющему.</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Политика соразмерна масштабу и сложности организационной структуры организации.</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Политика ясна всем работникам.</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Политика применяется на всех уровнях организации.</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руководитель организации ознакомлен с Политикой.</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у организации имеются в доступности ресурсы, необходимые для выполнения работ по ТО (финансирование, компетентный персонал в достаточном количестве, инструмент/оборудование, и т.д.).</w:t>
      </w:r>
    </w:p>
    <w:p w:rsidR="002D0301" w:rsidRPr="00B019E6" w:rsidRDefault="002D0301" w:rsidP="00E97A04">
      <w:pPr>
        <w:pStyle w:val="00"/>
        <w:ind w:firstLine="0"/>
        <w:jc w:val="center"/>
        <w:rPr>
          <w:rFonts w:ascii="Times New Roman" w:hAnsi="Times New Roman" w:cs="Times New Roman"/>
          <w:sz w:val="24"/>
          <w:szCs w:val="24"/>
          <w:u w:val="single"/>
        </w:rPr>
      </w:pPr>
      <w:r w:rsidRPr="00B019E6">
        <w:rPr>
          <w:rFonts w:ascii="Times New Roman" w:hAnsi="Times New Roman" w:cs="Times New Roman"/>
          <w:sz w:val="24"/>
          <w:szCs w:val="24"/>
          <w:u w:val="single"/>
        </w:rPr>
        <w:t>Возможные вопросы при проверке.</w:t>
      </w:r>
    </w:p>
    <w:p w:rsidR="002D0301" w:rsidRPr="00B019E6" w:rsidRDefault="002D0301" w:rsidP="00B019E6">
      <w:pPr>
        <w:pStyle w:val="a0"/>
        <w:spacing w:after="0" w:line="360" w:lineRule="auto"/>
        <w:ind w:left="0" w:firstLine="709"/>
        <w:rPr>
          <w:rFonts w:ascii="Times New Roman" w:hAnsi="Times New Roman" w:cs="Times New Roman"/>
          <w:sz w:val="24"/>
          <w:szCs w:val="24"/>
          <w:lang w:eastAsia="ru-RU"/>
        </w:rPr>
      </w:pPr>
      <w:r w:rsidRPr="00B019E6">
        <w:rPr>
          <w:rFonts w:ascii="Times New Roman" w:eastAsia="Calibri" w:hAnsi="Times New Roman" w:cs="Times New Roman"/>
          <w:sz w:val="24"/>
          <w:szCs w:val="24"/>
          <w:u w:val="single"/>
        </w:rPr>
        <w:t>Руководителю организации</w:t>
      </w:r>
      <w:r w:rsidRPr="00B019E6">
        <w:rPr>
          <w:rFonts w:ascii="Times New Roman" w:hAnsi="Times New Roman" w:cs="Times New Roman"/>
          <w:sz w:val="24"/>
          <w:szCs w:val="24"/>
          <w:lang w:eastAsia="ru-RU"/>
        </w:rPr>
        <w:t>:</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 Вы можете кратко изложить Вашу политику обеспечения безопасности, а также ожидаемые результаты функционирования СУБП Вашей организации? </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Каким образом Вы доводите ожидаемые результаты функционирования Вашей СУБП до сведения организации? </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 часто Вы анализируете, до какой степени политика обеспечения безопасности и методика СУБП понимается в Вашей организации? Как Вы оцениваете функционирование СУБП Вашей организации? Каким образом используются данные, полученные в ходе таковой оценки? </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Каким образом Ваша политика обеспечения безопасности повлияла на формирование Вашей системы управления безопасностью полетов? Приведите пример. </w:t>
      </w:r>
    </w:p>
    <w:p w:rsidR="002D0301" w:rsidRPr="00B019E6" w:rsidRDefault="002D0301" w:rsidP="00B019E6">
      <w:pPr>
        <w:pStyle w:val="a0"/>
        <w:spacing w:after="0" w:line="360" w:lineRule="auto"/>
        <w:ind w:left="0" w:firstLine="709"/>
        <w:rPr>
          <w:rFonts w:ascii="Times New Roman" w:hAnsi="Times New Roman" w:cs="Times New Roman"/>
          <w:sz w:val="24"/>
          <w:szCs w:val="24"/>
          <w:lang w:eastAsia="ru-RU"/>
        </w:rPr>
      </w:pPr>
      <w:r w:rsidRPr="00B019E6">
        <w:rPr>
          <w:rFonts w:ascii="Times New Roman" w:eastAsia="Calibri" w:hAnsi="Times New Roman" w:cs="Times New Roman"/>
          <w:sz w:val="24"/>
          <w:szCs w:val="24"/>
          <w:u w:val="single"/>
        </w:rPr>
        <w:t>Руководителям структурных подразделений</w:t>
      </w:r>
      <w:r w:rsidRPr="00B019E6">
        <w:rPr>
          <w:rFonts w:ascii="Times New Roman" w:hAnsi="Times New Roman" w:cs="Times New Roman"/>
          <w:sz w:val="24"/>
          <w:szCs w:val="24"/>
          <w:lang w:eastAsia="ru-RU"/>
        </w:rPr>
        <w:t>:</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Какие результаты ожидают увидеть Ваши работники в отношении Вашей работы и функционирования СУБП Вашего подразделения? Каким образом эти предположения доводятся до Вашего сведения. Вы можете охарактеризовать свою роль в формировании Ваших обязательств по обеспечению безопасности и критериев оценки функционирования СУБП Вашего подразделения?</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Каким образом Вы доводите до сведения сотрудников Вашего подразделения обязательства по СУБП? Каким образом Вы анализируете, до какой степени в Вашем подразделении понимаются обязательства по СУБП?</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Каким образом работники участвуют в обеспечении функционирования СУБП? </w:t>
      </w:r>
    </w:p>
    <w:p w:rsidR="002D0301" w:rsidRPr="00B019E6" w:rsidRDefault="002D0301" w:rsidP="00B019E6">
      <w:pPr>
        <w:pStyle w:val="a0"/>
        <w:spacing w:after="0" w:line="360" w:lineRule="auto"/>
        <w:ind w:left="0" w:firstLine="709"/>
        <w:rPr>
          <w:rFonts w:ascii="Times New Roman" w:hAnsi="Times New Roman" w:cs="Times New Roman"/>
          <w:sz w:val="24"/>
          <w:szCs w:val="24"/>
          <w:u w:val="single"/>
          <w:lang w:eastAsia="ru-RU"/>
        </w:rPr>
      </w:pPr>
      <w:r w:rsidRPr="00B019E6">
        <w:rPr>
          <w:rFonts w:ascii="Times New Roman" w:hAnsi="Times New Roman" w:cs="Times New Roman"/>
          <w:sz w:val="24"/>
          <w:szCs w:val="24"/>
          <w:u w:val="single"/>
          <w:lang w:eastAsia="ru-RU"/>
        </w:rPr>
        <w:t>Работникам:</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 Вы думаете, что ожидает от Вас руководство в отношении функционирования СУБП Вашей организации?</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lastRenderedPageBreak/>
        <w:t>Как Вы можете охарактеризовать вклад руководства в четкое функционирование СУБП?</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Каким образом руководство объясняет Вам связь между политикой обеспечения БП и проектами по обеспечению БП?</w:t>
      </w:r>
    </w:p>
    <w:p w:rsidR="002D0301" w:rsidRPr="00B019E6" w:rsidRDefault="002D0301" w:rsidP="00B019E6">
      <w:pPr>
        <w:pStyle w:val="2"/>
        <w:spacing w:before="0" w:line="360" w:lineRule="auto"/>
        <w:ind w:firstLine="709"/>
        <w:rPr>
          <w:rFonts w:ascii="Times New Roman" w:hAnsi="Times New Roman" w:cs="Times New Roman"/>
          <w:b/>
          <w:color w:val="auto"/>
          <w:sz w:val="24"/>
          <w:szCs w:val="24"/>
        </w:rPr>
      </w:pPr>
      <w:bookmarkStart w:id="224" w:name="_Рекомендация:_Т-1.1-2рс"/>
      <w:bookmarkStart w:id="225" w:name="_Toc24552420"/>
      <w:bookmarkStart w:id="226" w:name="_Toc26399487"/>
      <w:bookmarkStart w:id="227" w:name="_Toc26400037"/>
      <w:bookmarkEnd w:id="224"/>
      <w:r w:rsidRPr="00B019E6">
        <w:rPr>
          <w:rFonts w:ascii="Times New Roman" w:hAnsi="Times New Roman" w:cs="Times New Roman"/>
          <w:b/>
          <w:color w:val="auto"/>
          <w:sz w:val="24"/>
          <w:szCs w:val="24"/>
        </w:rPr>
        <w:t xml:space="preserve">Рекомендация: </w:t>
      </w:r>
      <w:hyperlink w:anchor="_Т-1.1-3" w:history="1">
        <w:r w:rsidRPr="006C12AE">
          <w:rPr>
            <w:rStyle w:val="a8"/>
            <w:rFonts w:ascii="Times New Roman" w:hAnsi="Times New Roman" w:cs="Times New Roman"/>
            <w:b/>
            <w:sz w:val="24"/>
            <w:szCs w:val="24"/>
          </w:rPr>
          <w:t>Т-1.1-</w:t>
        </w:r>
        <w:r w:rsidR="001107D3" w:rsidRPr="006C12AE">
          <w:rPr>
            <w:rStyle w:val="a8"/>
            <w:rFonts w:ascii="Times New Roman" w:hAnsi="Times New Roman" w:cs="Times New Roman"/>
            <w:b/>
            <w:sz w:val="24"/>
            <w:szCs w:val="24"/>
          </w:rPr>
          <w:t>2</w:t>
        </w:r>
        <w:bookmarkEnd w:id="225"/>
        <w:bookmarkEnd w:id="226"/>
        <w:bookmarkEnd w:id="227"/>
      </w:hyperlink>
    </w:p>
    <w:p w:rsidR="002D0301" w:rsidRPr="00B019E6" w:rsidRDefault="002D0301" w:rsidP="00B019E6">
      <w:pPr>
        <w:spacing w:after="0" w:line="360" w:lineRule="auto"/>
        <w:ind w:firstLine="709"/>
        <w:jc w:val="both"/>
        <w:rPr>
          <w:rFonts w:ascii="Times New Roman" w:hAnsi="Times New Roman" w:cs="Times New Roman"/>
          <w:sz w:val="24"/>
          <w:szCs w:val="24"/>
        </w:rPr>
      </w:pPr>
      <w:r w:rsidRPr="00B019E6">
        <w:rPr>
          <w:rFonts w:ascii="Times New Roman" w:hAnsi="Times New Roman" w:cs="Times New Roman"/>
          <w:sz w:val="24"/>
          <w:szCs w:val="24"/>
        </w:rPr>
        <w:t xml:space="preserve">Проверка осуществляется согласно п. </w:t>
      </w:r>
      <w:r w:rsidRPr="00B019E6">
        <w:rPr>
          <w:rFonts w:ascii="Times New Roman" w:hAnsi="Times New Roman" w:cs="Times New Roman"/>
          <w:sz w:val="24"/>
          <w:szCs w:val="24"/>
          <w:lang w:val="en-US"/>
        </w:rPr>
        <w:t>T</w:t>
      </w:r>
      <w:r w:rsidR="00B019E6">
        <w:rPr>
          <w:rFonts w:ascii="Times New Roman" w:hAnsi="Times New Roman" w:cs="Times New Roman"/>
          <w:sz w:val="24"/>
          <w:szCs w:val="24"/>
        </w:rPr>
        <w:t>-1.1-2</w:t>
      </w:r>
      <w:r w:rsidRPr="00B019E6">
        <w:rPr>
          <w:rFonts w:ascii="Times New Roman" w:hAnsi="Times New Roman" w:cs="Times New Roman"/>
          <w:sz w:val="24"/>
          <w:szCs w:val="24"/>
        </w:rPr>
        <w:t xml:space="preserve"> в соответствии с международными стандартами ИКАО (Приложение 19, </w:t>
      </w:r>
      <w:r w:rsidR="0004032D">
        <w:rPr>
          <w:rFonts w:ascii="Times New Roman" w:hAnsi="Times New Roman" w:cs="Times New Roman"/>
          <w:sz w:val="24"/>
          <w:szCs w:val="24"/>
        </w:rPr>
        <w:t>Д</w:t>
      </w:r>
      <w:r w:rsidRPr="00B019E6">
        <w:rPr>
          <w:rFonts w:ascii="Times New Roman" w:hAnsi="Times New Roman" w:cs="Times New Roman"/>
          <w:sz w:val="24"/>
          <w:szCs w:val="24"/>
        </w:rPr>
        <w:t>обавление 2, п.1.1</w:t>
      </w:r>
      <w:r w:rsidR="006C12AE">
        <w:rPr>
          <w:rFonts w:ascii="Times New Roman" w:hAnsi="Times New Roman" w:cs="Times New Roman"/>
          <w:sz w:val="24"/>
          <w:szCs w:val="24"/>
        </w:rPr>
        <w:t>.1</w:t>
      </w:r>
      <w:r w:rsidRPr="00B019E6">
        <w:rPr>
          <w:rFonts w:ascii="Times New Roman" w:hAnsi="Times New Roman" w:cs="Times New Roman"/>
          <w:sz w:val="24"/>
          <w:szCs w:val="24"/>
        </w:rPr>
        <w:t>).</w:t>
      </w:r>
    </w:p>
    <w:p w:rsidR="002D0301" w:rsidRPr="00B019E6" w:rsidRDefault="002D0301" w:rsidP="00B019E6">
      <w:pPr>
        <w:pStyle w:val="00"/>
        <w:ind w:firstLine="709"/>
        <w:jc w:val="center"/>
        <w:rPr>
          <w:rFonts w:ascii="Times New Roman" w:hAnsi="Times New Roman" w:cs="Times New Roman"/>
          <w:sz w:val="24"/>
          <w:szCs w:val="24"/>
          <w:u w:val="single"/>
        </w:rPr>
      </w:pPr>
      <w:r w:rsidRPr="00B019E6">
        <w:rPr>
          <w:rFonts w:ascii="Times New Roman" w:hAnsi="Times New Roman" w:cs="Times New Roman"/>
          <w:sz w:val="24"/>
          <w:szCs w:val="24"/>
          <w:u w:val="single"/>
        </w:rPr>
        <w:t>Рекомендации проверяющему.</w:t>
      </w:r>
    </w:p>
    <w:p w:rsidR="002D0301" w:rsidRPr="00B019E6" w:rsidRDefault="002D0301" w:rsidP="00517501">
      <w:pPr>
        <w:pStyle w:val="a0"/>
        <w:numPr>
          <w:ilvl w:val="0"/>
          <w:numId w:val="44"/>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Проверяется наличие сведений о периодическом пересмотре Политики в области БП и выполнение организацией по ТО процесса внесения изменений/актуализации документа.</w:t>
      </w:r>
    </w:p>
    <w:p w:rsidR="002D0301" w:rsidRPr="00A04096" w:rsidRDefault="002D0301" w:rsidP="00517501">
      <w:pPr>
        <w:pStyle w:val="a0"/>
        <w:numPr>
          <w:ilvl w:val="0"/>
          <w:numId w:val="44"/>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Проверке подлежат проведенные ревизии документа, сроки пересмотра документации в соответствии с требованиями системы </w:t>
      </w:r>
      <w:r w:rsidR="00D457F0">
        <w:rPr>
          <w:rFonts w:ascii="Times New Roman" w:hAnsi="Times New Roman" w:cs="Times New Roman"/>
          <w:sz w:val="24"/>
          <w:szCs w:val="24"/>
          <w:lang w:eastAsia="ru-RU"/>
        </w:rPr>
        <w:t>контроля</w:t>
      </w:r>
      <w:r w:rsidRPr="00B019E6">
        <w:rPr>
          <w:rFonts w:ascii="Times New Roman" w:hAnsi="Times New Roman" w:cs="Times New Roman"/>
          <w:sz w:val="24"/>
          <w:szCs w:val="24"/>
          <w:lang w:eastAsia="ru-RU"/>
        </w:rPr>
        <w:t xml:space="preserve"> качества организации по ТО, и т.д.</w:t>
      </w:r>
    </w:p>
    <w:p w:rsidR="00A04096" w:rsidRPr="00B019E6" w:rsidRDefault="00A04096" w:rsidP="00A04096">
      <w:pPr>
        <w:pStyle w:val="a0"/>
        <w:spacing w:after="0" w:line="360" w:lineRule="auto"/>
        <w:ind w:left="709"/>
        <w:jc w:val="both"/>
        <w:rPr>
          <w:rFonts w:ascii="Times New Roman" w:hAnsi="Times New Roman" w:cs="Times New Roman"/>
          <w:sz w:val="24"/>
          <w:szCs w:val="24"/>
          <w:lang w:eastAsia="ru-RU"/>
        </w:rPr>
      </w:pPr>
    </w:p>
    <w:p w:rsidR="0004032D" w:rsidRPr="00055AF2" w:rsidRDefault="0004032D" w:rsidP="00175CC2">
      <w:pPr>
        <w:pStyle w:val="10"/>
        <w:spacing w:before="0" w:line="360" w:lineRule="auto"/>
        <w:jc w:val="center"/>
        <w:rPr>
          <w:rFonts w:ascii="Times New Roman" w:hAnsi="Times New Roman" w:cs="Times New Roman"/>
          <w:b/>
          <w:color w:val="auto"/>
          <w:sz w:val="28"/>
          <w:szCs w:val="28"/>
        </w:rPr>
      </w:pPr>
      <w:bookmarkStart w:id="228" w:name="_Toc18647697"/>
      <w:bookmarkStart w:id="229" w:name="_Toc26400038"/>
      <w:r w:rsidRPr="00944728">
        <w:rPr>
          <w:rFonts w:ascii="Times New Roman" w:hAnsi="Times New Roman" w:cs="Times New Roman"/>
          <w:b/>
          <w:color w:val="auto"/>
          <w:sz w:val="24"/>
          <w:szCs w:val="24"/>
        </w:rPr>
        <w:t>4.</w:t>
      </w:r>
      <w:r>
        <w:rPr>
          <w:rFonts w:ascii="Times New Roman" w:hAnsi="Times New Roman" w:cs="Times New Roman"/>
          <w:b/>
          <w:color w:val="auto"/>
          <w:sz w:val="24"/>
          <w:szCs w:val="24"/>
        </w:rPr>
        <w:t>1.</w:t>
      </w:r>
      <w:r w:rsidRPr="00944728">
        <w:rPr>
          <w:rFonts w:ascii="Times New Roman" w:hAnsi="Times New Roman" w:cs="Times New Roman"/>
          <w:b/>
          <w:color w:val="auto"/>
          <w:sz w:val="24"/>
          <w:szCs w:val="24"/>
        </w:rPr>
        <w:t>2</w:t>
      </w:r>
      <w:r w:rsidR="006C7AFF">
        <w:rPr>
          <w:rFonts w:ascii="Times New Roman" w:hAnsi="Times New Roman" w:cs="Times New Roman"/>
          <w:b/>
          <w:color w:val="auto"/>
          <w:sz w:val="24"/>
          <w:szCs w:val="24"/>
        </w:rPr>
        <w:t xml:space="preserve"> </w:t>
      </w:r>
      <w:r w:rsidRPr="00944728">
        <w:rPr>
          <w:rFonts w:ascii="Times New Roman" w:hAnsi="Times New Roman" w:cs="Times New Roman"/>
          <w:b/>
          <w:color w:val="auto"/>
          <w:sz w:val="24"/>
          <w:szCs w:val="24"/>
        </w:rPr>
        <w:t>Иерархия ответственности и обязанности в области обеспечения безопасности полетов</w:t>
      </w:r>
      <w:bookmarkEnd w:id="228"/>
      <w:bookmarkEnd w:id="229"/>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4.1.2.1 </w:t>
      </w:r>
      <w:r w:rsidR="0004032D" w:rsidRPr="003D609C">
        <w:rPr>
          <w:rFonts w:ascii="Times New Roman" w:hAnsi="Times New Roman" w:cs="Times New Roman"/>
          <w:sz w:val="24"/>
          <w:szCs w:val="24"/>
        </w:rPr>
        <w:t>Поставщику услуг следует назначить руководителя, который независимо от других выполняемых функций несет ответственность за внедрение и обеспечение функционирования системы уп</w:t>
      </w:r>
      <w:r>
        <w:rPr>
          <w:rFonts w:ascii="Times New Roman" w:hAnsi="Times New Roman" w:cs="Times New Roman"/>
          <w:sz w:val="24"/>
          <w:szCs w:val="24"/>
        </w:rPr>
        <w:t>равления безопасностью полетов.</w:t>
      </w:r>
    </w:p>
    <w:p w:rsidR="0004032D" w:rsidRPr="00055AF2" w:rsidRDefault="0004032D" w:rsidP="0004032D">
      <w:pPr>
        <w:spacing w:after="0" w:line="360" w:lineRule="auto"/>
        <w:ind w:firstLine="709"/>
        <w:jc w:val="both"/>
        <w:rPr>
          <w:rFonts w:ascii="Times New Roman" w:hAnsi="Times New Roman" w:cs="Times New Roman"/>
          <w:sz w:val="24"/>
          <w:szCs w:val="24"/>
        </w:rPr>
      </w:pPr>
      <w:r w:rsidRPr="00055AF2">
        <w:rPr>
          <w:rFonts w:ascii="Times New Roman" w:hAnsi="Times New Roman" w:cs="Times New Roman"/>
          <w:sz w:val="24"/>
          <w:szCs w:val="24"/>
        </w:rPr>
        <w:t>В ходе проведения проверки необходимо установить, в каком из распорядительных документов поставщика услуг (либо перечень документации) приводится информация об ответственности руководителя за состояние СУБП. Перечень таких сведений может содержаться в контрактах (если руководитель осуществляет свою деятельность по контракту/договору), положениях, уставах, рабочих инструкциях, руководствах, а также документации по системе управления безопасности полетов и т.д. Представленная документация должна находиться в актуальном состоянии.</w:t>
      </w:r>
    </w:p>
    <w:p w:rsidR="0004032D" w:rsidRPr="00055AF2" w:rsidRDefault="0004032D" w:rsidP="0004032D">
      <w:pPr>
        <w:spacing w:after="0" w:line="360" w:lineRule="auto"/>
        <w:ind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Соблюдение данных требований возможно лишь при практическом внедрении процесса принятия руководителем решений в области СУБП. При проверке поставщику услуг необходимо будет представить какие-либо документально оформленные решения руководителя по вопросам безопасности полетов (могут быть изложены в протоколах правлений, заседаний совещательных органов по управлению безопасностью полетов, приказах, указаниях, распоряжения и т.д.), а </w:t>
      </w:r>
      <w:r w:rsidR="003D609C">
        <w:rPr>
          <w:rFonts w:ascii="Times New Roman" w:hAnsi="Times New Roman" w:cs="Times New Roman"/>
          <w:sz w:val="24"/>
          <w:szCs w:val="24"/>
        </w:rPr>
        <w:t>также результаты их исполнения.</w:t>
      </w:r>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4.1.2.2 </w:t>
      </w:r>
      <w:r w:rsidR="0004032D" w:rsidRPr="003D609C">
        <w:rPr>
          <w:rFonts w:ascii="Times New Roman" w:hAnsi="Times New Roman" w:cs="Times New Roman"/>
          <w:sz w:val="24"/>
          <w:szCs w:val="24"/>
        </w:rPr>
        <w:t xml:space="preserve">В целях развития СУБП поставщикам услуг следует учитывать рекомендуемую практику ИКАО по уточнению процесса обеспечения руководством необходимых условий для функционирования процесса обеспечения безопасности полетов. Руководство поставщика </w:t>
      </w:r>
      <w:r w:rsidR="0004032D" w:rsidRPr="003D609C">
        <w:rPr>
          <w:rFonts w:ascii="Times New Roman" w:hAnsi="Times New Roman" w:cs="Times New Roman"/>
          <w:sz w:val="24"/>
          <w:szCs w:val="24"/>
        </w:rPr>
        <w:lastRenderedPageBreak/>
        <w:t>услуг наделяется для этого полномочиями по обеспечению ресурсами (людские ресурсы, финансовые ресурсы и т.д.). Подтверждением внедрения данной рекомендуемой практики служит наличие у поставщика услуг решений руководителя о выделении средств и информации об исполнении таких мероприятий.</w:t>
      </w:r>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4.1.2.3 </w:t>
      </w:r>
      <w:r w:rsidR="0004032D" w:rsidRPr="003D609C">
        <w:rPr>
          <w:rFonts w:ascii="Times New Roman" w:hAnsi="Times New Roman" w:cs="Times New Roman"/>
          <w:sz w:val="24"/>
          <w:szCs w:val="24"/>
        </w:rPr>
        <w:t>Поставщику услуг необходимо разработать четкую структуру, которая будет соответствовать масштабу деятельности организации, а также определить обязанности должностных лиц по организации и обеспечению функционирования системы управления безопасностью полетов. В ходе проверки необходимо установить, что все руководители ознакомлены с данными обязанностями (есть отметки об ознакомлении и т.д.).</w:t>
      </w:r>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4.1.2.4 </w:t>
      </w:r>
      <w:r w:rsidR="0004032D" w:rsidRPr="003D609C">
        <w:rPr>
          <w:rFonts w:ascii="Times New Roman" w:hAnsi="Times New Roman" w:cs="Times New Roman"/>
          <w:sz w:val="24"/>
          <w:szCs w:val="24"/>
        </w:rPr>
        <w:t>Одним из условий эффективного функционирования СУБП поставщика услуг является внедрение процесса принятия решений о приемлемости рисков со стороны руководителей. В ходе проведения проверки поставщику услуг необходимо представить документальные доказательства о существовании на практике процесса оценки приемлемости рисков.</w:t>
      </w:r>
    </w:p>
    <w:p w:rsidR="00772894" w:rsidRPr="0004032D" w:rsidRDefault="00772894" w:rsidP="0004032D">
      <w:pPr>
        <w:spacing w:after="0" w:line="360" w:lineRule="auto"/>
        <w:ind w:firstLine="709"/>
        <w:jc w:val="center"/>
        <w:rPr>
          <w:rFonts w:ascii="Times New Roman" w:hAnsi="Times New Roman" w:cs="Times New Roman"/>
          <w:b/>
          <w:sz w:val="24"/>
          <w:szCs w:val="24"/>
        </w:rPr>
      </w:pPr>
      <w:r w:rsidRPr="0004032D">
        <w:rPr>
          <w:rFonts w:ascii="Times New Roman" w:hAnsi="Times New Roman" w:cs="Times New Roman"/>
          <w:b/>
          <w:sz w:val="24"/>
          <w:szCs w:val="24"/>
        </w:rPr>
        <w:t>Дополнительная информация по проведению проверки</w:t>
      </w:r>
    </w:p>
    <w:p w:rsidR="001107D3" w:rsidRPr="0004032D" w:rsidRDefault="001107D3" w:rsidP="0004032D">
      <w:pPr>
        <w:pStyle w:val="2"/>
        <w:spacing w:before="0" w:line="360" w:lineRule="auto"/>
        <w:ind w:firstLine="709"/>
        <w:rPr>
          <w:rFonts w:ascii="Times New Roman" w:hAnsi="Times New Roman" w:cs="Times New Roman"/>
          <w:b/>
          <w:color w:val="auto"/>
          <w:sz w:val="24"/>
          <w:szCs w:val="24"/>
        </w:rPr>
      </w:pPr>
      <w:bookmarkStart w:id="230" w:name="_Рекомендация_У-1.2-2"/>
      <w:bookmarkStart w:id="231" w:name="_Требование_У-1.2-3"/>
      <w:bookmarkStart w:id="232" w:name="_Рекомендация_У-1.2-4"/>
      <w:bookmarkStart w:id="233" w:name="_Требование:_T-1.2-1т"/>
      <w:bookmarkStart w:id="234" w:name="_Toc24552422"/>
      <w:bookmarkStart w:id="235" w:name="_Toc26399489"/>
      <w:bookmarkStart w:id="236" w:name="_Toc26400039"/>
      <w:bookmarkEnd w:id="230"/>
      <w:bookmarkEnd w:id="231"/>
      <w:bookmarkEnd w:id="232"/>
      <w:bookmarkEnd w:id="233"/>
      <w:r w:rsidRPr="0004032D">
        <w:rPr>
          <w:rFonts w:ascii="Times New Roman" w:hAnsi="Times New Roman" w:cs="Times New Roman"/>
          <w:b/>
          <w:color w:val="auto"/>
          <w:sz w:val="24"/>
          <w:szCs w:val="24"/>
        </w:rPr>
        <w:t xml:space="preserve">Требование: </w:t>
      </w:r>
      <w:hyperlink w:anchor="_Т-1.2-1" w:history="1">
        <w:r w:rsidR="00323BEC">
          <w:rPr>
            <w:rStyle w:val="a8"/>
            <w:rFonts w:ascii="Times New Roman" w:hAnsi="Times New Roman" w:cs="Times New Roman"/>
            <w:b/>
            <w:sz w:val="24"/>
            <w:szCs w:val="24"/>
          </w:rPr>
          <w:t>T-1.2-1</w:t>
        </w:r>
        <w:bookmarkEnd w:id="234"/>
        <w:bookmarkEnd w:id="235"/>
        <w:bookmarkEnd w:id="236"/>
      </w:hyperlink>
    </w:p>
    <w:p w:rsidR="001107D3" w:rsidRPr="0004032D" w:rsidRDefault="001107D3" w:rsidP="0004032D">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rPr>
        <w:t>Проверка осуществляется согласно п. T-1.2-3 в соответствии с п.</w:t>
      </w:r>
      <w:r w:rsidR="006C7AFF">
        <w:rPr>
          <w:rFonts w:ascii="Times New Roman" w:hAnsi="Times New Roman" w:cs="Times New Roman"/>
          <w:sz w:val="24"/>
          <w:szCs w:val="24"/>
        </w:rPr>
        <w:t xml:space="preserve"> </w:t>
      </w:r>
      <w:r w:rsidRPr="0004032D">
        <w:rPr>
          <w:rFonts w:ascii="Times New Roman" w:hAnsi="Times New Roman" w:cs="Times New Roman"/>
          <w:sz w:val="24"/>
          <w:szCs w:val="24"/>
        </w:rPr>
        <w:t>3 (а) Постановления Правительства от 18.11.2014 года №1215.</w:t>
      </w:r>
    </w:p>
    <w:p w:rsidR="001107D3" w:rsidRPr="0004032D" w:rsidRDefault="001107D3" w:rsidP="0004032D">
      <w:pPr>
        <w:pStyle w:val="00"/>
        <w:ind w:firstLine="709"/>
        <w:jc w:val="center"/>
        <w:rPr>
          <w:rFonts w:ascii="Times New Roman" w:hAnsi="Times New Roman" w:cs="Times New Roman"/>
          <w:sz w:val="24"/>
          <w:szCs w:val="24"/>
          <w:u w:val="single"/>
        </w:rPr>
      </w:pPr>
      <w:r w:rsidRPr="0004032D">
        <w:rPr>
          <w:rFonts w:ascii="Times New Roman" w:hAnsi="Times New Roman" w:cs="Times New Roman"/>
          <w:sz w:val="24"/>
          <w:szCs w:val="24"/>
          <w:u w:val="single"/>
        </w:rPr>
        <w:t>Рекомендации проверяющему.</w:t>
      </w:r>
    </w:p>
    <w:p w:rsidR="001107D3" w:rsidRPr="0004032D" w:rsidRDefault="001107D3" w:rsidP="00517501">
      <w:pPr>
        <w:pStyle w:val="a0"/>
        <w:numPr>
          <w:ilvl w:val="0"/>
          <w:numId w:val="46"/>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Опросить руководителей структурных подразделений и работников о их ответственности и обязанностях в рамках СУБП.</w:t>
      </w:r>
    </w:p>
    <w:p w:rsidR="001107D3" w:rsidRPr="00A04096" w:rsidRDefault="001107D3" w:rsidP="00517501">
      <w:pPr>
        <w:pStyle w:val="a0"/>
        <w:numPr>
          <w:ilvl w:val="0"/>
          <w:numId w:val="46"/>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Убедится в активном участии руководства в СУБП.</w:t>
      </w:r>
    </w:p>
    <w:p w:rsidR="00B25C9B" w:rsidRPr="0004032D" w:rsidRDefault="00B25C9B" w:rsidP="0004032D">
      <w:pPr>
        <w:pStyle w:val="2"/>
        <w:spacing w:before="0" w:line="360" w:lineRule="auto"/>
        <w:ind w:firstLine="709"/>
        <w:rPr>
          <w:rFonts w:ascii="Times New Roman" w:hAnsi="Times New Roman" w:cs="Times New Roman"/>
          <w:b/>
          <w:color w:val="auto"/>
          <w:sz w:val="24"/>
          <w:szCs w:val="24"/>
        </w:rPr>
      </w:pPr>
      <w:bookmarkStart w:id="237" w:name="_Рекомендация:_T-1.2-2рс"/>
      <w:bookmarkStart w:id="238" w:name="_Toc24552423"/>
      <w:bookmarkStart w:id="239" w:name="_Toc26399490"/>
      <w:bookmarkStart w:id="240" w:name="_Toc26400040"/>
      <w:bookmarkEnd w:id="237"/>
      <w:r w:rsidRPr="0004032D">
        <w:rPr>
          <w:rFonts w:ascii="Times New Roman" w:hAnsi="Times New Roman" w:cs="Times New Roman"/>
          <w:b/>
          <w:color w:val="auto"/>
          <w:sz w:val="24"/>
          <w:szCs w:val="24"/>
        </w:rPr>
        <w:t xml:space="preserve">Рекомендация: </w:t>
      </w:r>
      <w:hyperlink w:anchor="_Т-1.2-2" w:history="1">
        <w:r w:rsidRPr="00323BEC">
          <w:rPr>
            <w:rStyle w:val="a8"/>
            <w:rFonts w:ascii="Times New Roman" w:hAnsi="Times New Roman" w:cs="Times New Roman"/>
            <w:b/>
            <w:sz w:val="24"/>
            <w:szCs w:val="24"/>
            <w:lang w:val="en-US"/>
          </w:rPr>
          <w:t>T</w:t>
        </w:r>
        <w:r w:rsidRPr="00323BEC">
          <w:rPr>
            <w:rStyle w:val="a8"/>
            <w:rFonts w:ascii="Times New Roman" w:hAnsi="Times New Roman" w:cs="Times New Roman"/>
            <w:b/>
            <w:sz w:val="24"/>
            <w:szCs w:val="24"/>
          </w:rPr>
          <w:t>-1.2-2</w:t>
        </w:r>
        <w:bookmarkEnd w:id="238"/>
        <w:bookmarkEnd w:id="239"/>
        <w:bookmarkEnd w:id="240"/>
      </w:hyperlink>
    </w:p>
    <w:p w:rsidR="00B25C9B" w:rsidRPr="0004032D" w:rsidRDefault="00B25C9B" w:rsidP="0004032D">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rPr>
        <w:t>Проверка осуществляется согласно п. T-1.2-2 в соответствии с международными стандар</w:t>
      </w:r>
      <w:r w:rsidR="00323BEC">
        <w:rPr>
          <w:rFonts w:ascii="Times New Roman" w:hAnsi="Times New Roman" w:cs="Times New Roman"/>
          <w:sz w:val="24"/>
          <w:szCs w:val="24"/>
        </w:rPr>
        <w:t>тами ИКАО (Приложение 19, Д</w:t>
      </w:r>
      <w:r w:rsidRPr="0004032D">
        <w:rPr>
          <w:rFonts w:ascii="Times New Roman" w:hAnsi="Times New Roman" w:cs="Times New Roman"/>
          <w:sz w:val="24"/>
          <w:szCs w:val="24"/>
        </w:rPr>
        <w:t>обавление 2, п.1.2; РУБП ИКАО п. 9.3.5).</w:t>
      </w:r>
    </w:p>
    <w:p w:rsidR="00B25C9B" w:rsidRPr="0004032D" w:rsidRDefault="00B25C9B" w:rsidP="0004032D">
      <w:pPr>
        <w:pStyle w:val="00"/>
        <w:ind w:firstLine="709"/>
        <w:jc w:val="center"/>
        <w:rPr>
          <w:rFonts w:ascii="Times New Roman" w:hAnsi="Times New Roman" w:cs="Times New Roman"/>
          <w:sz w:val="24"/>
          <w:szCs w:val="24"/>
          <w:u w:val="single"/>
        </w:rPr>
      </w:pPr>
      <w:r w:rsidRPr="0004032D">
        <w:rPr>
          <w:rFonts w:ascii="Times New Roman" w:hAnsi="Times New Roman" w:cs="Times New Roman"/>
          <w:sz w:val="24"/>
          <w:szCs w:val="24"/>
          <w:u w:val="single"/>
        </w:rPr>
        <w:t>Рекомендации проверяющему.</w:t>
      </w:r>
    </w:p>
    <w:p w:rsidR="00B25C9B" w:rsidRPr="0004032D" w:rsidRDefault="00B25C9B" w:rsidP="00517501">
      <w:pPr>
        <w:pStyle w:val="a0"/>
        <w:numPr>
          <w:ilvl w:val="0"/>
          <w:numId w:val="45"/>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Получить подтверждение того, что руководитель организации имеет полномочия для обеспечения достаточных ресурсов.</w:t>
      </w:r>
    </w:p>
    <w:p w:rsidR="00B25C9B" w:rsidRPr="0004032D" w:rsidRDefault="00B25C9B" w:rsidP="00517501">
      <w:pPr>
        <w:pStyle w:val="a0"/>
        <w:numPr>
          <w:ilvl w:val="0"/>
          <w:numId w:val="45"/>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Получить подтверждение того, что руководитель организации принимает решения в отношении приемлемости/неприемлемости рисков.</w:t>
      </w:r>
    </w:p>
    <w:p w:rsidR="00B25C9B" w:rsidRPr="0004032D" w:rsidRDefault="00B25C9B" w:rsidP="00BD44CC">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lang w:eastAsia="ru-RU"/>
        </w:rPr>
        <w:t>Убедиться, что деятельность по ТО ВС приостанавливается в случае неприемлемого риска для БП.</w:t>
      </w:r>
    </w:p>
    <w:p w:rsidR="00B25C9B" w:rsidRPr="0004032D" w:rsidRDefault="00B25C9B" w:rsidP="0004032D">
      <w:pPr>
        <w:pStyle w:val="2"/>
        <w:spacing w:before="0" w:line="360" w:lineRule="auto"/>
        <w:ind w:firstLine="709"/>
        <w:rPr>
          <w:rFonts w:ascii="Times New Roman" w:hAnsi="Times New Roman" w:cs="Times New Roman"/>
          <w:b/>
          <w:color w:val="auto"/>
          <w:sz w:val="24"/>
          <w:szCs w:val="24"/>
        </w:rPr>
      </w:pPr>
      <w:bookmarkStart w:id="241" w:name="_Рекомендация:_T-1.2-3рс"/>
      <w:bookmarkStart w:id="242" w:name="_Toc24552424"/>
      <w:bookmarkStart w:id="243" w:name="_Toc26399491"/>
      <w:bookmarkStart w:id="244" w:name="_Toc26400041"/>
      <w:bookmarkEnd w:id="241"/>
      <w:r w:rsidRPr="0004032D">
        <w:rPr>
          <w:rFonts w:ascii="Times New Roman" w:hAnsi="Times New Roman" w:cs="Times New Roman"/>
          <w:b/>
          <w:color w:val="auto"/>
          <w:sz w:val="24"/>
          <w:szCs w:val="24"/>
        </w:rPr>
        <w:t xml:space="preserve">Рекомендация: </w:t>
      </w:r>
      <w:hyperlink w:anchor="_Т-1.2-4" w:history="1">
        <w:r w:rsidRPr="00323BEC">
          <w:rPr>
            <w:rStyle w:val="a8"/>
            <w:rFonts w:ascii="Times New Roman" w:hAnsi="Times New Roman" w:cs="Times New Roman"/>
            <w:b/>
            <w:sz w:val="24"/>
            <w:szCs w:val="24"/>
            <w:lang w:val="en-US"/>
          </w:rPr>
          <w:t>T</w:t>
        </w:r>
        <w:r w:rsidR="001107D3" w:rsidRPr="00323BEC">
          <w:rPr>
            <w:rStyle w:val="a8"/>
            <w:rFonts w:ascii="Times New Roman" w:hAnsi="Times New Roman" w:cs="Times New Roman"/>
            <w:b/>
            <w:sz w:val="24"/>
            <w:szCs w:val="24"/>
          </w:rPr>
          <w:t>-1.2-3</w:t>
        </w:r>
        <w:bookmarkEnd w:id="242"/>
        <w:bookmarkEnd w:id="243"/>
        <w:bookmarkEnd w:id="244"/>
      </w:hyperlink>
    </w:p>
    <w:p w:rsidR="00B25C9B" w:rsidRDefault="00B25C9B" w:rsidP="0004032D">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rPr>
        <w:t>Проверка осуществляется согласно п. T</w:t>
      </w:r>
      <w:r w:rsidR="00323BEC">
        <w:rPr>
          <w:rFonts w:ascii="Times New Roman" w:hAnsi="Times New Roman" w:cs="Times New Roman"/>
          <w:sz w:val="24"/>
          <w:szCs w:val="24"/>
        </w:rPr>
        <w:t>-1.2-3</w:t>
      </w:r>
      <w:r w:rsidRPr="0004032D">
        <w:rPr>
          <w:rFonts w:ascii="Times New Roman" w:hAnsi="Times New Roman" w:cs="Times New Roman"/>
          <w:sz w:val="24"/>
          <w:szCs w:val="24"/>
        </w:rPr>
        <w:t xml:space="preserve"> в соответствии с международными стандартами ИКАО (Приложение 19, </w:t>
      </w:r>
      <w:r w:rsidR="00323BEC">
        <w:rPr>
          <w:rFonts w:ascii="Times New Roman" w:hAnsi="Times New Roman" w:cs="Times New Roman"/>
          <w:sz w:val="24"/>
          <w:szCs w:val="24"/>
        </w:rPr>
        <w:t>Д</w:t>
      </w:r>
      <w:r w:rsidRPr="0004032D">
        <w:rPr>
          <w:rFonts w:ascii="Times New Roman" w:hAnsi="Times New Roman" w:cs="Times New Roman"/>
          <w:sz w:val="24"/>
          <w:szCs w:val="24"/>
        </w:rPr>
        <w:t>обавление 2, п.1.2; РУБП ИКАО п. 9.3.5.9.).</w:t>
      </w:r>
    </w:p>
    <w:p w:rsidR="00323BEC" w:rsidRPr="0004032D" w:rsidRDefault="00323BEC" w:rsidP="0004032D">
      <w:pPr>
        <w:spacing w:after="0" w:line="360" w:lineRule="auto"/>
        <w:ind w:firstLine="709"/>
        <w:jc w:val="both"/>
        <w:rPr>
          <w:rFonts w:ascii="Times New Roman" w:hAnsi="Times New Roman" w:cs="Times New Roman"/>
          <w:sz w:val="24"/>
          <w:szCs w:val="24"/>
        </w:rPr>
      </w:pPr>
    </w:p>
    <w:p w:rsidR="00B25C9B" w:rsidRPr="0004032D" w:rsidRDefault="00B25C9B" w:rsidP="0004032D">
      <w:pPr>
        <w:pStyle w:val="00"/>
        <w:ind w:firstLine="709"/>
        <w:jc w:val="center"/>
        <w:rPr>
          <w:rFonts w:ascii="Times New Roman" w:hAnsi="Times New Roman" w:cs="Times New Roman"/>
          <w:sz w:val="24"/>
          <w:szCs w:val="24"/>
          <w:u w:val="single"/>
        </w:rPr>
      </w:pPr>
      <w:r w:rsidRPr="0004032D">
        <w:rPr>
          <w:rFonts w:ascii="Times New Roman" w:hAnsi="Times New Roman" w:cs="Times New Roman"/>
          <w:sz w:val="24"/>
          <w:szCs w:val="24"/>
          <w:u w:val="single"/>
        </w:rPr>
        <w:t>Рекомендации проверяющему.</w:t>
      </w:r>
    </w:p>
    <w:p w:rsidR="00B25C9B" w:rsidRPr="0004032D" w:rsidRDefault="00B25C9B" w:rsidP="00517501">
      <w:pPr>
        <w:pStyle w:val="a0"/>
        <w:numPr>
          <w:ilvl w:val="0"/>
          <w:numId w:val="47"/>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Убедиться в том, что документ(ы) содержит(ат) сведения о том, что в руководители по направлениям деятельности обладают полномочиями по принятию решений о приемлемости рисков для БП.</w:t>
      </w:r>
    </w:p>
    <w:p w:rsidR="00B25C9B" w:rsidRPr="0004032D" w:rsidRDefault="00B25C9B" w:rsidP="00517501">
      <w:pPr>
        <w:pStyle w:val="a0"/>
        <w:numPr>
          <w:ilvl w:val="0"/>
          <w:numId w:val="47"/>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Убедиться в том, что в системе документации по управлению рисками имеются сведения о том, какие риски организация по ТО считает неприемлемыми.</w:t>
      </w:r>
    </w:p>
    <w:p w:rsidR="00B25C9B" w:rsidRPr="0004032D" w:rsidRDefault="00B25C9B" w:rsidP="00517501">
      <w:pPr>
        <w:pStyle w:val="a0"/>
        <w:numPr>
          <w:ilvl w:val="0"/>
          <w:numId w:val="47"/>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Убедиться в том, что в СУБП есть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БП, анализы рисков и т.д.) и отметки о том, что руководители организации по ТО принимают решение относительно приемлемости рисков для БП.</w:t>
      </w:r>
    </w:p>
    <w:p w:rsidR="00410AC9" w:rsidRPr="00055AF2" w:rsidRDefault="00410AC9">
      <w:pPr>
        <w:rPr>
          <w:rFonts w:ascii="Times New Roman" w:hAnsi="Times New Roman" w:cs="Times New Roman"/>
          <w:sz w:val="24"/>
          <w:szCs w:val="24"/>
        </w:rPr>
      </w:pPr>
    </w:p>
    <w:p w:rsidR="00A3459C" w:rsidRPr="00055AF2" w:rsidRDefault="00A3459C">
      <w:pPr>
        <w:rPr>
          <w:rFonts w:ascii="Times New Roman" w:hAnsi="Times New Roman" w:cs="Times New Roman"/>
          <w:sz w:val="24"/>
          <w:szCs w:val="24"/>
        </w:rPr>
      </w:pPr>
      <w:r w:rsidRPr="00055AF2">
        <w:rPr>
          <w:rFonts w:ascii="Times New Roman" w:hAnsi="Times New Roman" w:cs="Times New Roman"/>
          <w:sz w:val="24"/>
          <w:szCs w:val="24"/>
        </w:rPr>
        <w:br w:type="page"/>
      </w:r>
    </w:p>
    <w:p w:rsidR="00B822BF" w:rsidRDefault="00B822BF" w:rsidP="00175CC2">
      <w:pPr>
        <w:pStyle w:val="10"/>
        <w:spacing w:before="0" w:line="360" w:lineRule="auto"/>
        <w:jc w:val="center"/>
        <w:rPr>
          <w:rFonts w:ascii="Times New Roman" w:hAnsi="Times New Roman" w:cs="Times New Roman"/>
          <w:b/>
          <w:color w:val="auto"/>
          <w:sz w:val="24"/>
          <w:szCs w:val="24"/>
        </w:rPr>
      </w:pPr>
      <w:bookmarkStart w:id="245" w:name="_Toc18647702"/>
      <w:bookmarkStart w:id="246" w:name="_Toc26400042"/>
      <w:r>
        <w:rPr>
          <w:rFonts w:ascii="Times New Roman" w:hAnsi="Times New Roman" w:cs="Times New Roman"/>
          <w:b/>
          <w:color w:val="auto"/>
          <w:sz w:val="24"/>
          <w:szCs w:val="24"/>
        </w:rPr>
        <w:lastRenderedPageBreak/>
        <w:t xml:space="preserve">4.1.3 </w:t>
      </w:r>
      <w:r w:rsidRPr="001B1786">
        <w:rPr>
          <w:rFonts w:ascii="Times New Roman" w:hAnsi="Times New Roman" w:cs="Times New Roman"/>
          <w:b/>
          <w:color w:val="auto"/>
          <w:sz w:val="24"/>
          <w:szCs w:val="24"/>
        </w:rPr>
        <w:t>Назначение ведущих сотрудников, ответственных за безопасность полетов</w:t>
      </w:r>
      <w:bookmarkEnd w:id="245"/>
      <w:bookmarkEnd w:id="246"/>
    </w:p>
    <w:p w:rsidR="00B822BF" w:rsidRPr="00720D6B" w:rsidRDefault="00B822BF" w:rsidP="00B822BF">
      <w:pPr>
        <w:pStyle w:val="a0"/>
        <w:spacing w:after="0" w:line="360" w:lineRule="auto"/>
        <w:ind w:left="0" w:firstLine="709"/>
        <w:jc w:val="both"/>
        <w:rPr>
          <w:rFonts w:ascii="Times New Roman" w:hAnsi="Times New Roman" w:cs="Times New Roman"/>
          <w:sz w:val="24"/>
          <w:szCs w:val="24"/>
        </w:rPr>
      </w:pPr>
      <w:r w:rsidRPr="00720D6B">
        <w:rPr>
          <w:rFonts w:ascii="Times New Roman" w:hAnsi="Times New Roman" w:cs="Times New Roman"/>
          <w:sz w:val="24"/>
          <w:szCs w:val="24"/>
        </w:rPr>
        <w:t>4.1.3.1 Процесс внедрения и дальнейшего развития системы управления безопасностью полетов необходимо постоянно контролировать. В связи с этим поставщику услуг необходимо назначить должностное лицо, в функции, обязанности и ответственность которого входит контроль функционирования системы управления безопасностью полетов. Одними из основных действий данного руководителя являются:</w:t>
      </w:r>
    </w:p>
    <w:p w:rsidR="00B822BF" w:rsidRPr="00720D6B"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720D6B">
        <w:rPr>
          <w:rFonts w:ascii="Times New Roman" w:hAnsi="Times New Roman" w:cs="Times New Roman"/>
          <w:sz w:val="24"/>
          <w:szCs w:val="24"/>
        </w:rPr>
        <w:t>координация деятельности структурных подразделений в области управления безопасностью полетов;</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720D6B">
        <w:rPr>
          <w:rFonts w:ascii="Times New Roman" w:hAnsi="Times New Roman" w:cs="Times New Roman"/>
          <w:sz w:val="24"/>
          <w:szCs w:val="24"/>
        </w:rPr>
        <w:t>контроль процесса планирования системы управления безопасностью полетов (планы по внедрению СУБП, планы по развитию/дальнейшему внедрению</w:t>
      </w:r>
      <w:r w:rsidR="00B822BF" w:rsidRPr="001B1786">
        <w:rPr>
          <w:rFonts w:ascii="Times New Roman" w:hAnsi="Times New Roman" w:cs="Times New Roman"/>
          <w:sz w:val="24"/>
          <w:szCs w:val="24"/>
        </w:rPr>
        <w:t xml:space="preserve"> СУБП);</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консультационная поддержка подразделений поставщика услуг по внедрению/дальнейшему развитию СУБП;</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формирование и контроль документации системы управления безопасностью полетов;</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анализ эффективности обеспечения безопасности полетов;</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организация процесса обучения работников поставщика услуг по вопросам управления безопасностью полетов; и т.д.</w:t>
      </w:r>
    </w:p>
    <w:p w:rsidR="00B822BF" w:rsidRPr="001B1786" w:rsidRDefault="00B822BF"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 xml:space="preserve">1.3.2 Руководитель, назначаемый на данную должность, должен иметь соответствующую подготовку в области управления безопасностью полетов, в области </w:t>
      </w:r>
      <w:r w:rsidR="00D457F0">
        <w:rPr>
          <w:rFonts w:ascii="Times New Roman" w:hAnsi="Times New Roman" w:cs="Times New Roman"/>
          <w:sz w:val="24"/>
          <w:szCs w:val="24"/>
        </w:rPr>
        <w:t>контроля</w:t>
      </w:r>
      <w:r w:rsidRPr="001B1786">
        <w:rPr>
          <w:rFonts w:ascii="Times New Roman" w:hAnsi="Times New Roman" w:cs="Times New Roman"/>
          <w:sz w:val="24"/>
          <w:szCs w:val="24"/>
        </w:rPr>
        <w:t xml:space="preserve"> качества и иметь опыт эксплуатации воздушных судов.</w:t>
      </w:r>
    </w:p>
    <w:p w:rsidR="00B822BF" w:rsidRPr="001B1786" w:rsidRDefault="00B822BF" w:rsidP="00B822BF">
      <w:pPr>
        <w:spacing w:after="0" w:line="360" w:lineRule="auto"/>
        <w:ind w:firstLine="709"/>
        <w:jc w:val="both"/>
        <w:rPr>
          <w:rFonts w:ascii="Times New Roman" w:hAnsi="Times New Roman" w:cs="Times New Roman"/>
          <w:sz w:val="24"/>
          <w:szCs w:val="24"/>
        </w:rPr>
      </w:pPr>
      <w:r w:rsidRPr="001B1786">
        <w:rPr>
          <w:rFonts w:ascii="Times New Roman" w:hAnsi="Times New Roman" w:cs="Times New Roman"/>
          <w:sz w:val="24"/>
          <w:szCs w:val="24"/>
        </w:rPr>
        <w:t>При проведении проверки поставщику услуг необходимы документальные доказательства о назначении такого руководителя, а также документальные свидетельства его непосредственного участия в системе управления безопасностью полетов.</w:t>
      </w:r>
    </w:p>
    <w:p w:rsidR="00A3459C" w:rsidRPr="00B822BF" w:rsidRDefault="00A3459C" w:rsidP="00610F4D">
      <w:pPr>
        <w:spacing w:after="0" w:line="360" w:lineRule="auto"/>
        <w:ind w:firstLine="709"/>
        <w:jc w:val="center"/>
        <w:rPr>
          <w:rFonts w:ascii="Times New Roman" w:hAnsi="Times New Roman" w:cs="Times New Roman"/>
          <w:b/>
          <w:sz w:val="24"/>
          <w:szCs w:val="24"/>
        </w:rPr>
      </w:pPr>
      <w:r w:rsidRPr="00B822BF">
        <w:rPr>
          <w:rFonts w:ascii="Times New Roman" w:hAnsi="Times New Roman" w:cs="Times New Roman"/>
          <w:b/>
          <w:sz w:val="24"/>
          <w:szCs w:val="24"/>
        </w:rPr>
        <w:t>Дополнительная информация по проведению проверки</w:t>
      </w:r>
    </w:p>
    <w:p w:rsidR="001640B9" w:rsidRPr="00B822BF" w:rsidRDefault="001640B9" w:rsidP="00610F4D">
      <w:pPr>
        <w:pStyle w:val="2"/>
        <w:spacing w:before="0" w:line="360" w:lineRule="auto"/>
        <w:ind w:firstLine="709"/>
        <w:rPr>
          <w:rFonts w:ascii="Times New Roman" w:hAnsi="Times New Roman" w:cs="Times New Roman"/>
          <w:b/>
          <w:color w:val="auto"/>
          <w:sz w:val="24"/>
          <w:szCs w:val="24"/>
        </w:rPr>
      </w:pPr>
      <w:bookmarkStart w:id="247" w:name="_Требование_Э_1.3-1"/>
      <w:bookmarkStart w:id="248" w:name="_Требование:_T-1.3-1т"/>
      <w:bookmarkStart w:id="249" w:name="_Toc24552426"/>
      <w:bookmarkStart w:id="250" w:name="_Toc26399493"/>
      <w:bookmarkStart w:id="251" w:name="_Toc26400043"/>
      <w:bookmarkEnd w:id="247"/>
      <w:bookmarkEnd w:id="248"/>
      <w:r w:rsidRPr="00B822BF">
        <w:rPr>
          <w:rFonts w:ascii="Times New Roman" w:hAnsi="Times New Roman" w:cs="Times New Roman"/>
          <w:b/>
          <w:color w:val="auto"/>
          <w:sz w:val="24"/>
          <w:szCs w:val="24"/>
        </w:rPr>
        <w:t xml:space="preserve">Требование: </w:t>
      </w:r>
      <w:hyperlink w:anchor="_Т-1.3-3" w:history="1">
        <w:r w:rsidRPr="00610F4D">
          <w:rPr>
            <w:rStyle w:val="a8"/>
            <w:rFonts w:ascii="Times New Roman" w:hAnsi="Times New Roman" w:cs="Times New Roman"/>
            <w:b/>
            <w:sz w:val="24"/>
            <w:szCs w:val="24"/>
          </w:rPr>
          <w:t>T-1.3-1</w:t>
        </w:r>
        <w:bookmarkEnd w:id="249"/>
        <w:bookmarkEnd w:id="250"/>
        <w:bookmarkEnd w:id="251"/>
      </w:hyperlink>
    </w:p>
    <w:p w:rsidR="001640B9" w:rsidRPr="00B822BF" w:rsidRDefault="001640B9" w:rsidP="00610F4D">
      <w:pPr>
        <w:spacing w:after="0" w:line="360" w:lineRule="auto"/>
        <w:ind w:firstLine="709"/>
        <w:jc w:val="both"/>
        <w:rPr>
          <w:rFonts w:ascii="Times New Roman" w:hAnsi="Times New Roman" w:cs="Times New Roman"/>
          <w:sz w:val="24"/>
          <w:szCs w:val="24"/>
        </w:rPr>
      </w:pPr>
      <w:r w:rsidRPr="00B822BF">
        <w:rPr>
          <w:rFonts w:ascii="Times New Roman" w:hAnsi="Times New Roman" w:cs="Times New Roman"/>
          <w:sz w:val="24"/>
          <w:szCs w:val="24"/>
        </w:rPr>
        <w:t>Проверка ос</w:t>
      </w:r>
      <w:r w:rsidR="00610F4D">
        <w:rPr>
          <w:rFonts w:ascii="Times New Roman" w:hAnsi="Times New Roman" w:cs="Times New Roman"/>
          <w:sz w:val="24"/>
          <w:szCs w:val="24"/>
        </w:rPr>
        <w:t>уществляется согласно п. T-1.3-1</w:t>
      </w:r>
      <w:r w:rsidRPr="00B822BF">
        <w:rPr>
          <w:rFonts w:ascii="Times New Roman" w:hAnsi="Times New Roman" w:cs="Times New Roman"/>
          <w:sz w:val="24"/>
          <w:szCs w:val="24"/>
        </w:rPr>
        <w:t xml:space="preserve"> в соответствии с </w:t>
      </w:r>
      <w:r w:rsidRPr="00B822BF">
        <w:rPr>
          <w:rFonts w:ascii="Times New Roman" w:eastAsia="Times New Roman" w:hAnsi="Times New Roman" w:cs="Times New Roman"/>
          <w:bCs/>
          <w:sz w:val="24"/>
          <w:szCs w:val="24"/>
        </w:rPr>
        <w:t>п.</w:t>
      </w:r>
      <w:r w:rsidR="006C7AFF">
        <w:rPr>
          <w:rFonts w:ascii="Times New Roman" w:eastAsia="Times New Roman" w:hAnsi="Times New Roman" w:cs="Times New Roman"/>
          <w:bCs/>
          <w:sz w:val="24"/>
          <w:szCs w:val="24"/>
        </w:rPr>
        <w:t xml:space="preserve"> </w:t>
      </w:r>
      <w:r w:rsidR="00D76E21">
        <w:rPr>
          <w:rFonts w:ascii="Times New Roman" w:eastAsia="Times New Roman" w:hAnsi="Times New Roman" w:cs="Times New Roman"/>
          <w:bCs/>
          <w:sz w:val="24"/>
          <w:szCs w:val="24"/>
        </w:rPr>
        <w:t>43 и 63 ФАП-285</w:t>
      </w:r>
      <w:r w:rsidRPr="00B822BF">
        <w:rPr>
          <w:rFonts w:ascii="Times New Roman" w:eastAsia="Times New Roman" w:hAnsi="Times New Roman" w:cs="Times New Roman"/>
          <w:bCs/>
          <w:sz w:val="24"/>
          <w:szCs w:val="24"/>
        </w:rPr>
        <w:t>.</w:t>
      </w:r>
    </w:p>
    <w:p w:rsidR="001640B9" w:rsidRDefault="001640B9" w:rsidP="00610F4D">
      <w:pPr>
        <w:pStyle w:val="00"/>
        <w:ind w:firstLine="709"/>
        <w:jc w:val="center"/>
        <w:rPr>
          <w:rFonts w:ascii="Times New Roman" w:hAnsi="Times New Roman" w:cs="Times New Roman"/>
          <w:sz w:val="24"/>
          <w:szCs w:val="24"/>
          <w:u w:val="single"/>
        </w:rPr>
      </w:pPr>
      <w:r w:rsidRPr="00B822BF">
        <w:rPr>
          <w:rFonts w:ascii="Times New Roman" w:hAnsi="Times New Roman" w:cs="Times New Roman"/>
          <w:sz w:val="24"/>
          <w:szCs w:val="24"/>
          <w:u w:val="single"/>
        </w:rPr>
        <w:t>Рекомендации проверяющему.</w:t>
      </w:r>
    </w:p>
    <w:p w:rsidR="00823B1D" w:rsidRPr="00055AF2" w:rsidRDefault="00823B1D" w:rsidP="00823B1D">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При проведении проверки необходимо убедиться, что </w:t>
      </w:r>
      <w:r>
        <w:rPr>
          <w:rFonts w:ascii="Times New Roman" w:hAnsi="Times New Roman" w:cs="Times New Roman"/>
          <w:sz w:val="24"/>
          <w:szCs w:val="24"/>
        </w:rPr>
        <w:t>в организации по ТО</w:t>
      </w:r>
      <w:r w:rsidRPr="00055AF2">
        <w:rPr>
          <w:rFonts w:ascii="Times New Roman" w:hAnsi="Times New Roman" w:cs="Times New Roman"/>
          <w:sz w:val="24"/>
          <w:szCs w:val="24"/>
        </w:rPr>
        <w:t xml:space="preserve"> назначен руководитель, ответственный за контроль функционирования системы управления безопасностью полетов (</w:t>
      </w:r>
      <w:r>
        <w:rPr>
          <w:rFonts w:ascii="Times New Roman" w:hAnsi="Times New Roman" w:cs="Times New Roman"/>
          <w:sz w:val="24"/>
          <w:szCs w:val="24"/>
        </w:rPr>
        <w:t>организация по ТО</w:t>
      </w:r>
      <w:r w:rsidRPr="00055AF2">
        <w:rPr>
          <w:rFonts w:ascii="Times New Roman" w:hAnsi="Times New Roman" w:cs="Times New Roman"/>
          <w:sz w:val="24"/>
          <w:szCs w:val="24"/>
        </w:rPr>
        <w:t xml:space="preserve"> представил</w:t>
      </w:r>
      <w:r>
        <w:rPr>
          <w:rFonts w:ascii="Times New Roman" w:hAnsi="Times New Roman" w:cs="Times New Roman"/>
          <w:sz w:val="24"/>
          <w:szCs w:val="24"/>
        </w:rPr>
        <w:t>а</w:t>
      </w:r>
      <w:r w:rsidRPr="00055AF2">
        <w:rPr>
          <w:rFonts w:ascii="Times New Roman" w:hAnsi="Times New Roman" w:cs="Times New Roman"/>
          <w:sz w:val="24"/>
          <w:szCs w:val="24"/>
        </w:rPr>
        <w:t xml:space="preserve"> соответствующую документацию содержащую данные сведен</w:t>
      </w:r>
      <w:r>
        <w:rPr>
          <w:rFonts w:ascii="Times New Roman" w:hAnsi="Times New Roman" w:cs="Times New Roman"/>
          <w:sz w:val="24"/>
          <w:szCs w:val="24"/>
        </w:rPr>
        <w:t>ия):</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bookmarkStart w:id="252" w:name="_Требование:_T-1.3-2т"/>
      <w:bookmarkStart w:id="253" w:name="_Toc24552427"/>
      <w:bookmarkStart w:id="254" w:name="_Toc26399494"/>
      <w:bookmarkStart w:id="255" w:name="_Toc26400044"/>
      <w:bookmarkEnd w:id="252"/>
      <w:r w:rsidRPr="00B822BF">
        <w:rPr>
          <w:rFonts w:ascii="Times New Roman" w:eastAsia="Calibri" w:hAnsi="Times New Roman" w:cs="Times New Roman"/>
          <w:sz w:val="24"/>
          <w:szCs w:val="24"/>
        </w:rPr>
        <w:t xml:space="preserve">Убедиться, что </w:t>
      </w:r>
      <w:r w:rsidRPr="00B822BF">
        <w:rPr>
          <w:rFonts w:ascii="Times New Roman" w:eastAsia="Times New Roman" w:hAnsi="Times New Roman" w:cs="Times New Roman"/>
          <w:bCs/>
          <w:sz w:val="24"/>
          <w:szCs w:val="24"/>
        </w:rPr>
        <w:t>руководитель, обеспечивающий внедрение и поддержание функционирования СУБП, прошел подготовку по СУБП.</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t>Проверить, каким образом руководитель, обеспечивающий внедрение и поддержание функционирования СУБП, получает информацию о БП из внутренних и внешних источников.</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lastRenderedPageBreak/>
        <w:t>Проверить, каким образом руководитель, обеспечивающий внедрение и поддержание функционирования СУБП, участвует в обмене информации о БП с персоналом организации.</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t>Убедиться, что рабочая загрузка руководителя, обеспечивающего внедрение и поддержание функционирования СУБП, позволяет ему полностью выполнять обязанности в рамках СУБП.</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t>Проверить наличие достаточности ресурсов у руководителя, обеспечивающего внедрение и поддержание функционирования СУБП, для проведения расследований событий, анализа информации о БП, ведения пропаганды БП.</w:t>
      </w:r>
    </w:p>
    <w:p w:rsidR="001640B9" w:rsidRPr="00B822BF" w:rsidRDefault="001640B9" w:rsidP="00610F4D">
      <w:pPr>
        <w:pStyle w:val="2"/>
        <w:spacing w:before="0" w:line="360" w:lineRule="auto"/>
        <w:ind w:firstLine="709"/>
        <w:rPr>
          <w:rFonts w:ascii="Times New Roman" w:hAnsi="Times New Roman" w:cs="Times New Roman"/>
          <w:b/>
          <w:color w:val="auto"/>
          <w:sz w:val="24"/>
          <w:szCs w:val="24"/>
        </w:rPr>
      </w:pPr>
      <w:r w:rsidRPr="00B822BF">
        <w:rPr>
          <w:rFonts w:ascii="Times New Roman" w:hAnsi="Times New Roman" w:cs="Times New Roman"/>
          <w:b/>
          <w:color w:val="auto"/>
          <w:sz w:val="24"/>
          <w:szCs w:val="24"/>
        </w:rPr>
        <w:t xml:space="preserve">Требование: </w:t>
      </w:r>
      <w:hyperlink w:anchor="_Т-1.3-4т" w:history="1">
        <w:r w:rsidRPr="00FF5C05">
          <w:rPr>
            <w:rStyle w:val="a8"/>
            <w:rFonts w:ascii="Times New Roman" w:hAnsi="Times New Roman" w:cs="Times New Roman"/>
            <w:b/>
            <w:sz w:val="24"/>
            <w:szCs w:val="24"/>
          </w:rPr>
          <w:t>T-1.3-2</w:t>
        </w:r>
        <w:bookmarkEnd w:id="253"/>
        <w:bookmarkEnd w:id="254"/>
        <w:bookmarkEnd w:id="255"/>
      </w:hyperlink>
    </w:p>
    <w:p w:rsidR="001640B9" w:rsidRPr="00B822BF" w:rsidRDefault="001640B9" w:rsidP="00610F4D">
      <w:pPr>
        <w:spacing w:after="0" w:line="360" w:lineRule="auto"/>
        <w:ind w:firstLine="709"/>
        <w:jc w:val="both"/>
        <w:rPr>
          <w:rFonts w:ascii="Times New Roman" w:hAnsi="Times New Roman" w:cs="Times New Roman"/>
          <w:sz w:val="24"/>
          <w:szCs w:val="24"/>
        </w:rPr>
      </w:pPr>
      <w:r w:rsidRPr="00B822BF">
        <w:rPr>
          <w:rFonts w:ascii="Times New Roman" w:hAnsi="Times New Roman" w:cs="Times New Roman"/>
          <w:sz w:val="24"/>
          <w:szCs w:val="24"/>
        </w:rPr>
        <w:t>Проверка осуществляется согласно п. T-1.3-</w:t>
      </w:r>
      <w:r w:rsidR="00FF5C05">
        <w:rPr>
          <w:rFonts w:ascii="Times New Roman" w:hAnsi="Times New Roman" w:cs="Times New Roman"/>
          <w:sz w:val="24"/>
          <w:szCs w:val="24"/>
        </w:rPr>
        <w:t>2</w:t>
      </w:r>
      <w:r w:rsidRPr="00B822BF">
        <w:rPr>
          <w:rFonts w:ascii="Times New Roman" w:hAnsi="Times New Roman" w:cs="Times New Roman"/>
          <w:sz w:val="24"/>
          <w:szCs w:val="24"/>
        </w:rPr>
        <w:t xml:space="preserve"> в соответствии с </w:t>
      </w:r>
      <w:r w:rsidRPr="00B822BF">
        <w:rPr>
          <w:rFonts w:ascii="Times New Roman" w:eastAsia="Times New Roman" w:hAnsi="Times New Roman" w:cs="Times New Roman"/>
          <w:bCs/>
          <w:sz w:val="24"/>
          <w:szCs w:val="24"/>
        </w:rPr>
        <w:t>п.</w:t>
      </w:r>
      <w:r w:rsidR="00823B1D">
        <w:rPr>
          <w:rFonts w:ascii="Times New Roman" w:eastAsia="Times New Roman" w:hAnsi="Times New Roman" w:cs="Times New Roman"/>
          <w:bCs/>
          <w:sz w:val="24"/>
          <w:szCs w:val="24"/>
        </w:rPr>
        <w:t xml:space="preserve"> 44 ФАП-285</w:t>
      </w:r>
      <w:r w:rsidRPr="00B822BF">
        <w:rPr>
          <w:rFonts w:ascii="Times New Roman" w:eastAsia="Times New Roman" w:hAnsi="Times New Roman" w:cs="Times New Roman"/>
          <w:bCs/>
          <w:sz w:val="24"/>
          <w:szCs w:val="24"/>
        </w:rPr>
        <w:t>.</w:t>
      </w:r>
    </w:p>
    <w:p w:rsidR="001640B9" w:rsidRPr="00B822BF" w:rsidRDefault="001640B9" w:rsidP="00610F4D">
      <w:pPr>
        <w:pStyle w:val="00"/>
        <w:ind w:firstLine="709"/>
        <w:jc w:val="center"/>
        <w:rPr>
          <w:rFonts w:ascii="Times New Roman" w:hAnsi="Times New Roman" w:cs="Times New Roman"/>
          <w:sz w:val="24"/>
          <w:szCs w:val="24"/>
          <w:u w:val="single"/>
        </w:rPr>
      </w:pPr>
      <w:r w:rsidRPr="00B822BF">
        <w:rPr>
          <w:rFonts w:ascii="Times New Roman" w:hAnsi="Times New Roman" w:cs="Times New Roman"/>
          <w:sz w:val="24"/>
          <w:szCs w:val="24"/>
          <w:u w:val="single"/>
        </w:rPr>
        <w:t>Рекомендации проверяющему.</w:t>
      </w:r>
    </w:p>
    <w:p w:rsidR="00CC2B0F" w:rsidRDefault="0095210C" w:rsidP="00CC2B0F">
      <w:pPr>
        <w:pStyle w:val="a0"/>
        <w:autoSpaceDE w:val="0"/>
        <w:autoSpaceDN w:val="0"/>
        <w:adjustRightInd w:val="0"/>
        <w:spacing w:after="0" w:line="360" w:lineRule="auto"/>
        <w:ind w:left="0" w:firstLine="709"/>
        <w:jc w:val="both"/>
        <w:rPr>
          <w:rFonts w:ascii="Times New Roman" w:hAnsi="Times New Roman" w:cs="Times New Roman"/>
          <w:sz w:val="24"/>
          <w:szCs w:val="24"/>
        </w:rPr>
      </w:pPr>
      <w:bookmarkStart w:id="256" w:name="_Рекомендация:_T-1.3-3рс"/>
      <w:bookmarkStart w:id="257" w:name="_Toc24552428"/>
      <w:bookmarkStart w:id="258" w:name="_Toc26399495"/>
      <w:bookmarkStart w:id="259" w:name="_Toc26400045"/>
      <w:bookmarkEnd w:id="256"/>
      <w:r>
        <w:rPr>
          <w:rFonts w:ascii="Times New Roman" w:hAnsi="Times New Roman" w:cs="Times New Roman"/>
          <w:sz w:val="24"/>
          <w:szCs w:val="24"/>
        </w:rPr>
        <w:t xml:space="preserve">Необходимо проверить, что руководитель, </w:t>
      </w:r>
      <w:r>
        <w:rPr>
          <w:rFonts w:ascii="Times New Roman" w:eastAsia="Times New Roman" w:hAnsi="Times New Roman" w:cs="Times New Roman"/>
          <w:bCs/>
          <w:szCs w:val="20"/>
        </w:rPr>
        <w:t xml:space="preserve">ответственный за </w:t>
      </w:r>
      <w:r>
        <w:rPr>
          <w:rFonts w:ascii="Times New Roman" w:hAnsi="Times New Roman" w:cs="Times New Roman"/>
        </w:rPr>
        <w:t xml:space="preserve">поддержание функционирования системы управления безопасностью полетов, имеет опыт практической работы в организации выполнения и контроля работ, а также прошел подготовку в области СУБП. </w:t>
      </w:r>
      <w:r w:rsidR="00CC2B0F">
        <w:rPr>
          <w:rFonts w:ascii="Times New Roman" w:hAnsi="Times New Roman" w:cs="Times New Roman"/>
        </w:rPr>
        <w:t xml:space="preserve">Организация по ТО должна продемонстрировать, что проведенная подготовка в области СУБП адекватна выполняемым этим руководителем функциям в организации по ТО. </w:t>
      </w:r>
    </w:p>
    <w:p w:rsidR="0095210C" w:rsidRDefault="0095210C" w:rsidP="00FB0FEE">
      <w:pPr>
        <w:pStyle w:val="a0"/>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Необходимо удостовериться, что требования к этому руководителю закреплены в документах организации по ТО</w:t>
      </w:r>
      <w:r w:rsidR="00CC2B0F">
        <w:rPr>
          <w:rFonts w:ascii="Times New Roman" w:hAnsi="Times New Roman" w:cs="Times New Roman"/>
        </w:rPr>
        <w:t xml:space="preserve"> и выполняются</w:t>
      </w:r>
      <w:r>
        <w:rPr>
          <w:rFonts w:ascii="Times New Roman" w:hAnsi="Times New Roman" w:cs="Times New Roman"/>
        </w:rPr>
        <w:t xml:space="preserve">. </w:t>
      </w:r>
    </w:p>
    <w:p w:rsidR="00247F9F" w:rsidRPr="00B822BF" w:rsidRDefault="00247F9F" w:rsidP="00610F4D">
      <w:pPr>
        <w:pStyle w:val="2"/>
        <w:spacing w:before="0" w:line="360" w:lineRule="auto"/>
        <w:ind w:firstLine="709"/>
        <w:rPr>
          <w:rFonts w:ascii="Times New Roman" w:hAnsi="Times New Roman" w:cs="Times New Roman"/>
          <w:b/>
          <w:color w:val="auto"/>
          <w:sz w:val="24"/>
          <w:szCs w:val="24"/>
        </w:rPr>
      </w:pPr>
      <w:bookmarkStart w:id="260" w:name="_Рекомендация:_T-1.3-4рс"/>
      <w:bookmarkStart w:id="261" w:name="_Toc24552429"/>
      <w:bookmarkStart w:id="262" w:name="_Toc26399496"/>
      <w:bookmarkStart w:id="263" w:name="_Toc26400046"/>
      <w:bookmarkEnd w:id="257"/>
      <w:bookmarkEnd w:id="258"/>
      <w:bookmarkEnd w:id="259"/>
      <w:bookmarkEnd w:id="260"/>
      <w:r w:rsidRPr="00B822BF">
        <w:rPr>
          <w:rFonts w:ascii="Times New Roman" w:hAnsi="Times New Roman" w:cs="Times New Roman"/>
          <w:b/>
          <w:color w:val="auto"/>
          <w:sz w:val="24"/>
          <w:szCs w:val="24"/>
        </w:rPr>
        <w:t xml:space="preserve">Рекомендация: </w:t>
      </w:r>
      <w:hyperlink w:anchor="_Т-1.3-4" w:history="1">
        <w:r w:rsidRPr="009907E1">
          <w:rPr>
            <w:rStyle w:val="a8"/>
            <w:rFonts w:ascii="Times New Roman" w:hAnsi="Times New Roman" w:cs="Times New Roman"/>
            <w:b/>
            <w:sz w:val="24"/>
            <w:szCs w:val="24"/>
            <w:lang w:val="en-US"/>
          </w:rPr>
          <w:t>T</w:t>
        </w:r>
        <w:r w:rsidR="001640B9" w:rsidRPr="009907E1">
          <w:rPr>
            <w:rStyle w:val="a8"/>
            <w:rFonts w:ascii="Times New Roman" w:hAnsi="Times New Roman" w:cs="Times New Roman"/>
            <w:b/>
            <w:sz w:val="24"/>
            <w:szCs w:val="24"/>
          </w:rPr>
          <w:t>-1.3-</w:t>
        </w:r>
        <w:bookmarkEnd w:id="261"/>
        <w:bookmarkEnd w:id="262"/>
        <w:bookmarkEnd w:id="263"/>
        <w:r w:rsidR="0056364E">
          <w:rPr>
            <w:rStyle w:val="a8"/>
            <w:rFonts w:ascii="Times New Roman" w:hAnsi="Times New Roman" w:cs="Times New Roman"/>
            <w:b/>
            <w:sz w:val="24"/>
            <w:szCs w:val="24"/>
          </w:rPr>
          <w:t>3</w:t>
        </w:r>
      </w:hyperlink>
    </w:p>
    <w:p w:rsidR="00247F9F" w:rsidRPr="00B822BF" w:rsidRDefault="00247F9F" w:rsidP="00610F4D">
      <w:pPr>
        <w:spacing w:after="0" w:line="360" w:lineRule="auto"/>
        <w:ind w:firstLine="709"/>
        <w:jc w:val="both"/>
        <w:rPr>
          <w:rFonts w:ascii="Times New Roman" w:hAnsi="Times New Roman" w:cs="Times New Roman"/>
          <w:sz w:val="24"/>
          <w:szCs w:val="24"/>
        </w:rPr>
      </w:pPr>
      <w:r w:rsidRPr="00B822BF">
        <w:rPr>
          <w:rFonts w:ascii="Times New Roman" w:hAnsi="Times New Roman" w:cs="Times New Roman"/>
          <w:sz w:val="24"/>
          <w:szCs w:val="24"/>
        </w:rPr>
        <w:t>Проверка осуществляется согласно п. T-1.3</w:t>
      </w:r>
      <w:r w:rsidR="009907E1">
        <w:rPr>
          <w:rFonts w:ascii="Times New Roman" w:hAnsi="Times New Roman" w:cs="Times New Roman"/>
          <w:sz w:val="24"/>
          <w:szCs w:val="24"/>
        </w:rPr>
        <w:t>-4</w:t>
      </w:r>
      <w:r w:rsidRPr="00B822BF">
        <w:rPr>
          <w:rFonts w:ascii="Times New Roman" w:hAnsi="Times New Roman" w:cs="Times New Roman"/>
          <w:sz w:val="24"/>
          <w:szCs w:val="24"/>
        </w:rPr>
        <w:t xml:space="preserve"> в соответствии с международными стандартами ИКАО (Приложение 19, добавление 2, п.1.3.; РУБП ИКАО п. 9.3.6).</w:t>
      </w:r>
    </w:p>
    <w:p w:rsidR="00247F9F" w:rsidRPr="00B822BF" w:rsidRDefault="00247F9F" w:rsidP="00610F4D">
      <w:pPr>
        <w:pStyle w:val="00"/>
        <w:ind w:firstLine="709"/>
        <w:jc w:val="center"/>
        <w:rPr>
          <w:rFonts w:ascii="Times New Roman" w:hAnsi="Times New Roman" w:cs="Times New Roman"/>
          <w:sz w:val="24"/>
          <w:szCs w:val="24"/>
          <w:u w:val="single"/>
        </w:rPr>
      </w:pPr>
      <w:r w:rsidRPr="00B822BF">
        <w:rPr>
          <w:rFonts w:ascii="Times New Roman" w:hAnsi="Times New Roman" w:cs="Times New Roman"/>
          <w:sz w:val="24"/>
          <w:szCs w:val="24"/>
          <w:u w:val="single"/>
        </w:rPr>
        <w:t>Рекомендации проверяющему.</w:t>
      </w:r>
    </w:p>
    <w:p w:rsidR="00247F9F" w:rsidRPr="00B822BF" w:rsidRDefault="00247F9F" w:rsidP="00517501">
      <w:pPr>
        <w:pStyle w:val="a0"/>
        <w:numPr>
          <w:ilvl w:val="0"/>
          <w:numId w:val="49"/>
        </w:numPr>
        <w:spacing w:after="0" w:line="360" w:lineRule="auto"/>
        <w:ind w:left="0" w:firstLine="709"/>
        <w:jc w:val="both"/>
        <w:rPr>
          <w:rFonts w:ascii="Times New Roman" w:hAnsi="Times New Roman" w:cs="Times New Roman"/>
          <w:sz w:val="24"/>
          <w:szCs w:val="24"/>
          <w:lang w:eastAsia="ru-RU"/>
        </w:rPr>
      </w:pPr>
      <w:r w:rsidRPr="00B822BF">
        <w:rPr>
          <w:rFonts w:ascii="Times New Roman" w:hAnsi="Times New Roman" w:cs="Times New Roman"/>
          <w:sz w:val="24"/>
          <w:szCs w:val="24"/>
          <w:lang w:eastAsia="ru-RU"/>
        </w:rPr>
        <w:t xml:space="preserve">Убедиться, что принятые решения заседаний Комитета доводятся до сведения всех работников организации. </w:t>
      </w:r>
    </w:p>
    <w:p w:rsidR="00247F9F" w:rsidRPr="00B822BF" w:rsidRDefault="00247F9F" w:rsidP="00517501">
      <w:pPr>
        <w:pStyle w:val="a0"/>
        <w:numPr>
          <w:ilvl w:val="0"/>
          <w:numId w:val="49"/>
        </w:numPr>
        <w:spacing w:after="0" w:line="360" w:lineRule="auto"/>
        <w:ind w:left="0" w:firstLine="709"/>
        <w:jc w:val="both"/>
        <w:rPr>
          <w:rFonts w:ascii="Times New Roman" w:hAnsi="Times New Roman" w:cs="Times New Roman"/>
          <w:sz w:val="24"/>
          <w:szCs w:val="24"/>
          <w:lang w:eastAsia="ru-RU"/>
        </w:rPr>
      </w:pPr>
      <w:r w:rsidRPr="00B822BF">
        <w:rPr>
          <w:rFonts w:ascii="Times New Roman" w:hAnsi="Times New Roman" w:cs="Times New Roman"/>
          <w:sz w:val="24"/>
          <w:szCs w:val="24"/>
          <w:lang w:eastAsia="ru-RU"/>
        </w:rPr>
        <w:t>Проверить содержание протоколов заседаний Комитета и записей о выполненных мероприятиях по принятым решениям Комитета.</w:t>
      </w:r>
    </w:p>
    <w:p w:rsidR="00247F9F" w:rsidRPr="00B822BF" w:rsidRDefault="00247F9F" w:rsidP="00517501">
      <w:pPr>
        <w:pStyle w:val="a0"/>
        <w:numPr>
          <w:ilvl w:val="0"/>
          <w:numId w:val="49"/>
        </w:numPr>
        <w:spacing w:after="0" w:line="360" w:lineRule="auto"/>
        <w:ind w:left="0" w:firstLine="709"/>
        <w:jc w:val="both"/>
        <w:rPr>
          <w:rFonts w:ascii="Times New Roman" w:hAnsi="Times New Roman" w:cs="Times New Roman"/>
          <w:sz w:val="24"/>
          <w:szCs w:val="24"/>
          <w:lang w:eastAsia="ru-RU"/>
        </w:rPr>
      </w:pPr>
      <w:r w:rsidRPr="00B822BF">
        <w:rPr>
          <w:rFonts w:ascii="Times New Roman" w:hAnsi="Times New Roman" w:cs="Times New Roman"/>
          <w:sz w:val="24"/>
          <w:szCs w:val="24"/>
          <w:lang w:eastAsia="ru-RU"/>
        </w:rPr>
        <w:t>Убедится, что на заседаниях Комитета рассматриваются вопросы соответствия деятельности организации целям обеспечения БП и вопросы обеспечения БП.</w:t>
      </w:r>
    </w:p>
    <w:p w:rsidR="00247F9F" w:rsidRPr="00055AF2" w:rsidRDefault="00247F9F" w:rsidP="00D5534A">
      <w:pPr>
        <w:spacing w:after="0" w:line="240" w:lineRule="auto"/>
        <w:ind w:firstLine="709"/>
        <w:jc w:val="both"/>
        <w:rPr>
          <w:rFonts w:ascii="Times New Roman" w:hAnsi="Times New Roman" w:cs="Times New Roman"/>
          <w:sz w:val="24"/>
          <w:szCs w:val="24"/>
        </w:rPr>
      </w:pPr>
    </w:p>
    <w:p w:rsidR="00D9375A" w:rsidRPr="00720D6B" w:rsidRDefault="003B0F5F" w:rsidP="00175CC2">
      <w:pPr>
        <w:pStyle w:val="10"/>
        <w:spacing w:before="0" w:line="360" w:lineRule="auto"/>
        <w:jc w:val="center"/>
        <w:rPr>
          <w:rFonts w:ascii="Times New Roman" w:hAnsi="Times New Roman" w:cs="Times New Roman"/>
          <w:b/>
          <w:color w:val="auto"/>
          <w:sz w:val="24"/>
          <w:szCs w:val="24"/>
        </w:rPr>
      </w:pPr>
      <w:r w:rsidRPr="00055AF2">
        <w:rPr>
          <w:rFonts w:ascii="Times New Roman" w:hAnsi="Times New Roman" w:cs="Times New Roman"/>
          <w:color w:val="auto"/>
        </w:rPr>
        <w:br w:type="page"/>
      </w:r>
      <w:bookmarkStart w:id="264" w:name="_Toc26400047"/>
      <w:r w:rsidR="00D9375A" w:rsidRPr="00720D6B">
        <w:rPr>
          <w:rFonts w:ascii="Times New Roman" w:hAnsi="Times New Roman" w:cs="Times New Roman"/>
          <w:b/>
          <w:color w:val="auto"/>
          <w:sz w:val="24"/>
          <w:szCs w:val="24"/>
        </w:rPr>
        <w:lastRenderedPageBreak/>
        <w:t>4.1.4 Координация планирования мероприятий на случай аварийной обстановки</w:t>
      </w:r>
      <w:bookmarkEnd w:id="264"/>
    </w:p>
    <w:p w:rsidR="00D9375A" w:rsidRPr="003D609C" w:rsidRDefault="003D609C" w:rsidP="003D609C">
      <w:pPr>
        <w:tabs>
          <w:tab w:val="left" w:pos="1701"/>
        </w:tabs>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4.1.4.1 </w:t>
      </w:r>
      <w:r w:rsidR="00D9375A" w:rsidRPr="003D609C">
        <w:rPr>
          <w:rFonts w:ascii="Times New Roman" w:hAnsi="Times New Roman" w:cs="Times New Roman"/>
          <w:sz w:val="24"/>
          <w:szCs w:val="24"/>
        </w:rPr>
        <w:t>Поставщики услуг, чья деятельность связана с непосредственной эксплуатацией ВС и обусловлена возможными возникновениями таких событий как авиационные происшествия, инциденты, а также иные чрезвычайные ситуации (акты незаконного вмешательства, катастрофы природного и техногенного характера), должны разработать и утвердить план мероприятий, позволяющий осуществлять координацию действий от аварийной обстановки к штатной ситуации.</w:t>
      </w:r>
    </w:p>
    <w:p w:rsidR="00D9375A" w:rsidRPr="001B1786" w:rsidRDefault="00D9375A"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Главной целью такого плана является распределение обязанностей ответственных лиц и описание их действий, направленных на возобновление «нормальной» деятельности поставщика услуг. Работники должны быть ознакомлены с перечнем мероприятий, который они обязаны выполнять в случае возникновения аварийной ситуации.</w:t>
      </w:r>
    </w:p>
    <w:p w:rsidR="00D9375A" w:rsidRPr="003D609C" w:rsidRDefault="003D609C" w:rsidP="003D609C">
      <w:pPr>
        <w:tabs>
          <w:tab w:val="left" w:pos="1843"/>
        </w:tabs>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4.1.4.2 </w:t>
      </w:r>
      <w:r w:rsidR="00D9375A" w:rsidRPr="003D609C">
        <w:rPr>
          <w:rFonts w:ascii="Times New Roman" w:hAnsi="Times New Roman" w:cs="Times New Roman"/>
          <w:sz w:val="24"/>
          <w:szCs w:val="24"/>
        </w:rPr>
        <w:t>Поставщику услуг следует осуществлять процесс подготовки всего спектра работников к действиям по предупреждению и ликвидации кризисных и сбойных ситуаций, в том числе путем проведения соответствующих тренировок.</w:t>
      </w:r>
    </w:p>
    <w:p w:rsidR="00D9375A" w:rsidRPr="001B1786" w:rsidRDefault="00D9375A"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План действий на случай аварийной обстановки должен отвечать следующим условиям:</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содержать классификацию кризисных ситуаций;</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описывать процесс сбора информации для установления причин возникновения кризисной ситуации;</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соответствовать организационной структуре поставщика услуг;</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способствовать централизации руководства и координации всей деятельности поставщика услуг в случае кризисной ситуации;</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содержать перечень типовых инструкций по действиям работников;</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обеспечивать эффективное использование всех средств и ресурсов в целях минимизации ущерба в кризисных ситуациях.</w:t>
      </w:r>
    </w:p>
    <w:p w:rsidR="007F41C1" w:rsidRPr="00D9375A" w:rsidRDefault="00D9375A"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4.1.4.3</w:t>
      </w:r>
      <w:r w:rsidRPr="001B1786">
        <w:rPr>
          <w:rFonts w:ascii="Times New Roman" w:hAnsi="Times New Roman" w:cs="Times New Roman"/>
          <w:sz w:val="24"/>
          <w:szCs w:val="24"/>
        </w:rPr>
        <w:t xml:space="preserve"> Поставщику услуг следует обеспечить надлежащую координацию плана с аналогичными планами организаций, </w:t>
      </w:r>
      <w:r w:rsidR="003D609C">
        <w:rPr>
          <w:rFonts w:ascii="Times New Roman" w:hAnsi="Times New Roman" w:cs="Times New Roman"/>
          <w:sz w:val="24"/>
          <w:szCs w:val="24"/>
        </w:rPr>
        <w:t>с которыми он взаимодействует.</w:t>
      </w:r>
    </w:p>
    <w:p w:rsidR="007F41C1" w:rsidRPr="00D9375A" w:rsidRDefault="007F41C1" w:rsidP="00D9375A">
      <w:pPr>
        <w:spacing w:after="0" w:line="360" w:lineRule="auto"/>
        <w:ind w:firstLine="709"/>
        <w:jc w:val="center"/>
        <w:rPr>
          <w:rFonts w:ascii="Times New Roman" w:hAnsi="Times New Roman" w:cs="Times New Roman"/>
          <w:b/>
          <w:sz w:val="24"/>
          <w:szCs w:val="24"/>
        </w:rPr>
      </w:pPr>
      <w:r w:rsidRPr="00D9375A">
        <w:rPr>
          <w:rFonts w:ascii="Times New Roman" w:hAnsi="Times New Roman" w:cs="Times New Roman"/>
          <w:b/>
          <w:sz w:val="24"/>
          <w:szCs w:val="24"/>
        </w:rPr>
        <w:t>Дополнительная информация по проведению проверки</w:t>
      </w:r>
    </w:p>
    <w:p w:rsidR="00D647D5" w:rsidRPr="00D9375A" w:rsidRDefault="00D647D5" w:rsidP="00D9375A">
      <w:pPr>
        <w:pStyle w:val="2"/>
        <w:spacing w:before="0" w:line="360" w:lineRule="auto"/>
        <w:ind w:firstLine="709"/>
        <w:rPr>
          <w:rFonts w:ascii="Times New Roman" w:hAnsi="Times New Roman" w:cs="Times New Roman"/>
          <w:b/>
          <w:color w:val="auto"/>
          <w:sz w:val="24"/>
          <w:szCs w:val="24"/>
        </w:rPr>
      </w:pPr>
      <w:bookmarkStart w:id="265" w:name="_Требование:_Э_1.4-1"/>
      <w:bookmarkStart w:id="266" w:name="_Требование_У-1-4.1"/>
      <w:bookmarkStart w:id="267" w:name="_Требование:_T-1.4-1т"/>
      <w:bookmarkStart w:id="268" w:name="_Toc24552431"/>
      <w:bookmarkStart w:id="269" w:name="_Toc26399498"/>
      <w:bookmarkStart w:id="270" w:name="_Toc26400048"/>
      <w:bookmarkEnd w:id="265"/>
      <w:bookmarkEnd w:id="266"/>
      <w:bookmarkEnd w:id="267"/>
      <w:r w:rsidRPr="00D9375A">
        <w:rPr>
          <w:rFonts w:ascii="Times New Roman" w:hAnsi="Times New Roman" w:cs="Times New Roman"/>
          <w:b/>
          <w:color w:val="auto"/>
          <w:sz w:val="24"/>
          <w:szCs w:val="24"/>
        </w:rPr>
        <w:t xml:space="preserve">Требование: </w:t>
      </w:r>
      <w:hyperlink w:anchor="_Т-1.4-1" w:history="1">
        <w:r w:rsidRPr="00D9375A">
          <w:rPr>
            <w:rStyle w:val="a8"/>
            <w:rFonts w:ascii="Times New Roman" w:hAnsi="Times New Roman" w:cs="Times New Roman"/>
            <w:b/>
            <w:sz w:val="24"/>
            <w:szCs w:val="24"/>
            <w:lang w:val="en-US"/>
          </w:rPr>
          <w:t>T</w:t>
        </w:r>
        <w:r w:rsidRPr="00D9375A">
          <w:rPr>
            <w:rStyle w:val="a8"/>
            <w:rFonts w:ascii="Times New Roman" w:hAnsi="Times New Roman" w:cs="Times New Roman"/>
            <w:b/>
            <w:sz w:val="24"/>
            <w:szCs w:val="24"/>
          </w:rPr>
          <w:t>-1.4-1</w:t>
        </w:r>
        <w:bookmarkEnd w:id="268"/>
        <w:bookmarkEnd w:id="269"/>
        <w:bookmarkEnd w:id="270"/>
      </w:hyperlink>
    </w:p>
    <w:p w:rsidR="00D647D5" w:rsidRPr="00D9375A" w:rsidRDefault="00D647D5" w:rsidP="00D9375A">
      <w:pPr>
        <w:spacing w:after="0" w:line="360" w:lineRule="auto"/>
        <w:ind w:firstLine="709"/>
        <w:jc w:val="both"/>
        <w:rPr>
          <w:rFonts w:ascii="Times New Roman" w:hAnsi="Times New Roman" w:cs="Times New Roman"/>
          <w:sz w:val="24"/>
          <w:szCs w:val="24"/>
        </w:rPr>
      </w:pPr>
      <w:r w:rsidRPr="00D9375A">
        <w:rPr>
          <w:rFonts w:ascii="Times New Roman" w:hAnsi="Times New Roman" w:cs="Times New Roman"/>
          <w:sz w:val="24"/>
          <w:szCs w:val="24"/>
        </w:rPr>
        <w:t xml:space="preserve">Проверка осуществляется согласно п. </w:t>
      </w:r>
      <w:r w:rsidRPr="00D9375A">
        <w:rPr>
          <w:rFonts w:ascii="Times New Roman" w:hAnsi="Times New Roman" w:cs="Times New Roman"/>
          <w:sz w:val="24"/>
          <w:szCs w:val="24"/>
          <w:lang w:val="en-US"/>
        </w:rPr>
        <w:t>T</w:t>
      </w:r>
      <w:r w:rsidRPr="00D9375A">
        <w:rPr>
          <w:rFonts w:ascii="Times New Roman" w:hAnsi="Times New Roman" w:cs="Times New Roman"/>
          <w:sz w:val="24"/>
          <w:szCs w:val="24"/>
        </w:rPr>
        <w:t>-1.4-1 в соответствии с требованиями п. 2.3 и п.3.3 ПРАПИ-98.</w:t>
      </w:r>
    </w:p>
    <w:p w:rsidR="00D647D5" w:rsidRPr="00D9375A" w:rsidRDefault="00D647D5" w:rsidP="00D9375A">
      <w:pPr>
        <w:pStyle w:val="00"/>
        <w:ind w:firstLine="709"/>
        <w:jc w:val="center"/>
        <w:rPr>
          <w:rFonts w:ascii="Times New Roman" w:hAnsi="Times New Roman" w:cs="Times New Roman"/>
          <w:sz w:val="24"/>
          <w:szCs w:val="24"/>
          <w:u w:val="single"/>
        </w:rPr>
      </w:pPr>
      <w:r w:rsidRPr="00D9375A">
        <w:rPr>
          <w:rFonts w:ascii="Times New Roman" w:hAnsi="Times New Roman" w:cs="Times New Roman"/>
          <w:sz w:val="24"/>
          <w:szCs w:val="24"/>
          <w:u w:val="single"/>
        </w:rPr>
        <w:t>Рекомендации проверяющему.</w:t>
      </w:r>
    </w:p>
    <w:p w:rsidR="00D647D5" w:rsidRPr="00D9375A" w:rsidRDefault="00D647D5" w:rsidP="00517501">
      <w:pPr>
        <w:pStyle w:val="a0"/>
        <w:numPr>
          <w:ilvl w:val="0"/>
          <w:numId w:val="50"/>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Убедиться, что инструкция, определяющая порядок действий, обязанности и ответственность конкретных должностных лиц при авиационном происшествии и инциденте, утверждена в организации.</w:t>
      </w:r>
    </w:p>
    <w:p w:rsidR="00D647D5" w:rsidRPr="00D9375A" w:rsidRDefault="00D647D5" w:rsidP="00517501">
      <w:pPr>
        <w:pStyle w:val="a0"/>
        <w:numPr>
          <w:ilvl w:val="0"/>
          <w:numId w:val="50"/>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lastRenderedPageBreak/>
        <w:t>Убедиться, что инструкция, определяющая порядок действий, обязанности и ответственность конкретных должностных лиц при авиационном происшествии и инциденте, периодически пересматривается на предмет актуальности.</w:t>
      </w:r>
    </w:p>
    <w:p w:rsidR="00D647D5" w:rsidRPr="00D9375A" w:rsidRDefault="00D647D5" w:rsidP="00D9375A">
      <w:pPr>
        <w:pStyle w:val="2"/>
        <w:spacing w:before="0" w:line="360" w:lineRule="auto"/>
        <w:ind w:firstLine="709"/>
        <w:rPr>
          <w:rFonts w:ascii="Times New Roman" w:hAnsi="Times New Roman" w:cs="Times New Roman"/>
          <w:b/>
          <w:color w:val="auto"/>
          <w:sz w:val="24"/>
          <w:szCs w:val="24"/>
        </w:rPr>
      </w:pPr>
      <w:bookmarkStart w:id="271" w:name="_Рекомендация_T-1.4-2рс"/>
      <w:bookmarkStart w:id="272" w:name="_Toc24552432"/>
      <w:bookmarkStart w:id="273" w:name="_Toc26399499"/>
      <w:bookmarkStart w:id="274" w:name="_Toc26400049"/>
      <w:bookmarkEnd w:id="271"/>
      <w:r w:rsidRPr="00D9375A">
        <w:rPr>
          <w:rFonts w:ascii="Times New Roman" w:hAnsi="Times New Roman" w:cs="Times New Roman"/>
          <w:b/>
          <w:color w:val="auto"/>
          <w:sz w:val="24"/>
          <w:szCs w:val="24"/>
        </w:rPr>
        <w:t xml:space="preserve">Рекомендация </w:t>
      </w:r>
      <w:hyperlink w:anchor="_Т-1.4-2" w:history="1">
        <w:r w:rsidRPr="00D9375A">
          <w:rPr>
            <w:rStyle w:val="a8"/>
            <w:rFonts w:ascii="Times New Roman" w:hAnsi="Times New Roman" w:cs="Times New Roman"/>
            <w:b/>
            <w:sz w:val="24"/>
            <w:szCs w:val="24"/>
          </w:rPr>
          <w:t>T-1.4-2</w:t>
        </w:r>
        <w:bookmarkEnd w:id="272"/>
        <w:bookmarkEnd w:id="273"/>
        <w:bookmarkEnd w:id="274"/>
      </w:hyperlink>
    </w:p>
    <w:p w:rsidR="00D647D5" w:rsidRPr="00D9375A" w:rsidRDefault="00D647D5" w:rsidP="00D9375A">
      <w:pPr>
        <w:spacing w:after="0" w:line="360" w:lineRule="auto"/>
        <w:ind w:firstLine="709"/>
        <w:jc w:val="both"/>
        <w:rPr>
          <w:rFonts w:ascii="Times New Roman" w:hAnsi="Times New Roman" w:cs="Times New Roman"/>
          <w:sz w:val="24"/>
          <w:szCs w:val="24"/>
        </w:rPr>
      </w:pPr>
      <w:r w:rsidRPr="00D9375A">
        <w:rPr>
          <w:rFonts w:ascii="Times New Roman" w:hAnsi="Times New Roman" w:cs="Times New Roman"/>
          <w:sz w:val="24"/>
          <w:szCs w:val="24"/>
        </w:rPr>
        <w:t xml:space="preserve">Проверка осуществляется согласно п. T-1.4-2 в соответствии с международными стандартами ИКАО (Приложения 19, </w:t>
      </w:r>
      <w:r w:rsidR="00D9375A">
        <w:rPr>
          <w:rFonts w:ascii="Times New Roman" w:hAnsi="Times New Roman" w:cs="Times New Roman"/>
          <w:sz w:val="24"/>
          <w:szCs w:val="24"/>
        </w:rPr>
        <w:t>Д</w:t>
      </w:r>
      <w:r w:rsidRPr="00D9375A">
        <w:rPr>
          <w:rFonts w:ascii="Times New Roman" w:hAnsi="Times New Roman" w:cs="Times New Roman"/>
          <w:sz w:val="24"/>
          <w:szCs w:val="24"/>
        </w:rPr>
        <w:t xml:space="preserve">обавление 2, п.1.4; </w:t>
      </w:r>
      <w:r w:rsidRPr="00D9375A">
        <w:rPr>
          <w:rFonts w:ascii="Times New Roman" w:eastAsia="Times New Roman" w:hAnsi="Times New Roman" w:cs="Times New Roman"/>
          <w:bCs/>
          <w:sz w:val="24"/>
          <w:szCs w:val="24"/>
        </w:rPr>
        <w:t>РУБП ИКАО</w:t>
      </w:r>
      <w:r w:rsidRPr="00D9375A">
        <w:rPr>
          <w:rFonts w:ascii="Times New Roman" w:hAnsi="Times New Roman" w:cs="Times New Roman"/>
          <w:sz w:val="24"/>
          <w:szCs w:val="24"/>
        </w:rPr>
        <w:t xml:space="preserve"> п.9.3.7).</w:t>
      </w:r>
    </w:p>
    <w:p w:rsidR="00D647D5" w:rsidRPr="00D9375A" w:rsidRDefault="00D647D5" w:rsidP="00D9375A">
      <w:pPr>
        <w:pStyle w:val="00"/>
        <w:ind w:firstLine="709"/>
        <w:jc w:val="center"/>
        <w:rPr>
          <w:rFonts w:ascii="Times New Roman" w:hAnsi="Times New Roman" w:cs="Times New Roman"/>
          <w:sz w:val="24"/>
          <w:szCs w:val="24"/>
          <w:u w:val="single"/>
        </w:rPr>
      </w:pPr>
      <w:r w:rsidRPr="00D9375A">
        <w:rPr>
          <w:rFonts w:ascii="Times New Roman" w:hAnsi="Times New Roman" w:cs="Times New Roman"/>
          <w:sz w:val="24"/>
          <w:szCs w:val="24"/>
          <w:u w:val="single"/>
        </w:rPr>
        <w:t>Рекомендации проверяющему.</w:t>
      </w:r>
    </w:p>
    <w:p w:rsidR="00D647D5" w:rsidRPr="00D9375A" w:rsidRDefault="00D647D5" w:rsidP="00517501">
      <w:pPr>
        <w:pStyle w:val="a0"/>
        <w:numPr>
          <w:ilvl w:val="0"/>
          <w:numId w:val="51"/>
        </w:numPr>
        <w:spacing w:after="0" w:line="360" w:lineRule="auto"/>
        <w:ind w:left="0" w:firstLine="709"/>
        <w:jc w:val="both"/>
        <w:rPr>
          <w:rFonts w:ascii="Times New Roman" w:eastAsia="Times New Roman" w:hAnsi="Times New Roman" w:cs="Times New Roman"/>
          <w:bCs/>
          <w:sz w:val="24"/>
          <w:szCs w:val="24"/>
        </w:rPr>
      </w:pPr>
      <w:r w:rsidRPr="00D9375A">
        <w:rPr>
          <w:rFonts w:ascii="Times New Roman" w:hAnsi="Times New Roman" w:cs="Times New Roman"/>
          <w:sz w:val="24"/>
          <w:szCs w:val="24"/>
          <w:lang w:eastAsia="ru-RU"/>
        </w:rPr>
        <w:t>Убедиться, что План действий на случай аварийной обстановки периодически пересматривается, а также после изменений штатного расписания.</w:t>
      </w:r>
    </w:p>
    <w:p w:rsidR="00D647D5" w:rsidRPr="00D9375A" w:rsidRDefault="00D647D5" w:rsidP="00517501">
      <w:pPr>
        <w:pStyle w:val="a0"/>
        <w:numPr>
          <w:ilvl w:val="0"/>
          <w:numId w:val="51"/>
        </w:numPr>
        <w:spacing w:after="0" w:line="360" w:lineRule="auto"/>
        <w:ind w:left="0" w:firstLine="709"/>
        <w:jc w:val="both"/>
        <w:rPr>
          <w:rFonts w:ascii="Times New Roman" w:eastAsia="Times New Roman" w:hAnsi="Times New Roman" w:cs="Times New Roman"/>
          <w:bCs/>
          <w:sz w:val="24"/>
          <w:szCs w:val="24"/>
        </w:rPr>
      </w:pPr>
      <w:r w:rsidRPr="00D9375A">
        <w:rPr>
          <w:rFonts w:ascii="Times New Roman" w:hAnsi="Times New Roman" w:cs="Times New Roman"/>
          <w:sz w:val="24"/>
          <w:szCs w:val="24"/>
          <w:lang w:eastAsia="ru-RU"/>
        </w:rPr>
        <w:t>Убедиться, что организация определила место, где осуществляется вся координация и общее руководство ходом реагирования на чрезвычайные ситуации, и назначила должностных лиц, ответственных за координацию и общее руководство ходом реагирования на чрезвычайные ситуации</w:t>
      </w:r>
      <w:r w:rsidRPr="00D9375A">
        <w:rPr>
          <w:rFonts w:ascii="Times New Roman" w:eastAsia="Times New Roman" w:hAnsi="Times New Roman" w:cs="Times New Roman"/>
          <w:bCs/>
          <w:sz w:val="24"/>
          <w:szCs w:val="24"/>
        </w:rPr>
        <w:t>.</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Убедиться, что План действий на случай аварийной обстановки доводится до сведения всех работников организации.</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rPr>
      </w:pPr>
      <w:r w:rsidRPr="00D9375A">
        <w:rPr>
          <w:rFonts w:ascii="Times New Roman" w:hAnsi="Times New Roman" w:cs="Times New Roman"/>
          <w:sz w:val="24"/>
          <w:szCs w:val="24"/>
          <w:lang w:eastAsia="ru-RU"/>
        </w:rPr>
        <w:t>Проверить, где размещены копии Плана действий на случай аварийной обстановки и в каком формате (электронный, бумажный).</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Убедиться, что План действий на случай аварийной обстановки включает чрезвычайные ситуации, связанные с профессиональной деятельностью организации по ТО (например, пожар, акты незаконного вмешательства, травмирование персонала, приостановление/прекращение работы электронных систем ведения записей о выполненном ТО, планировании, база данных персонала, и т.д.).</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Проверить, когда План крайний раз пересматривался и какие в результате были действия.</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Проверить, когда крайний раз проходили тренировки действий работников структурных подразделений в случае возникновения чрезвычайных ситуаций, какие были действия по результатам.</w:t>
      </w:r>
    </w:p>
    <w:p w:rsidR="00D647D5" w:rsidRPr="00D9375A" w:rsidRDefault="00D647D5" w:rsidP="00D9375A">
      <w:pPr>
        <w:spacing w:after="0" w:line="360" w:lineRule="auto"/>
        <w:ind w:firstLine="709"/>
        <w:jc w:val="center"/>
        <w:rPr>
          <w:rFonts w:ascii="Times New Roman" w:hAnsi="Times New Roman" w:cs="Times New Roman"/>
          <w:sz w:val="24"/>
          <w:szCs w:val="24"/>
          <w:lang w:eastAsia="ru-RU"/>
        </w:rPr>
      </w:pPr>
      <w:r w:rsidRPr="00D9375A">
        <w:rPr>
          <w:rFonts w:ascii="Times New Roman" w:eastAsia="Calibri" w:hAnsi="Times New Roman" w:cs="Times New Roman"/>
          <w:sz w:val="24"/>
          <w:szCs w:val="24"/>
          <w:u w:val="single"/>
        </w:rPr>
        <w:t>Возможные вопросы при проверке.</w:t>
      </w:r>
    </w:p>
    <w:p w:rsidR="00D647D5" w:rsidRPr="00D9375A" w:rsidRDefault="00D647D5" w:rsidP="00D9375A">
      <w:pPr>
        <w:pStyle w:val="a0"/>
        <w:spacing w:after="0" w:line="360" w:lineRule="auto"/>
        <w:ind w:left="0" w:firstLine="709"/>
        <w:jc w:val="both"/>
        <w:rPr>
          <w:rFonts w:ascii="Times New Roman" w:hAnsi="Times New Roman" w:cs="Times New Roman"/>
          <w:sz w:val="24"/>
          <w:szCs w:val="24"/>
          <w:u w:val="single"/>
          <w:lang w:eastAsia="ru-RU"/>
        </w:rPr>
      </w:pPr>
      <w:r w:rsidRPr="00D9375A">
        <w:rPr>
          <w:rFonts w:ascii="Times New Roman" w:eastAsia="Calibri" w:hAnsi="Times New Roman" w:cs="Times New Roman"/>
          <w:sz w:val="24"/>
          <w:szCs w:val="24"/>
          <w:u w:val="single"/>
        </w:rPr>
        <w:t>Руководителю организации и старшим руководителям</w:t>
      </w:r>
      <w:r w:rsidRPr="00D9375A">
        <w:rPr>
          <w:rFonts w:ascii="Times New Roman" w:hAnsi="Times New Roman" w:cs="Times New Roman"/>
          <w:sz w:val="24"/>
          <w:szCs w:val="24"/>
          <w:u w:val="single"/>
          <w:lang w:eastAsia="ru-RU"/>
        </w:rPr>
        <w:t>:</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Какова политика организации в отношении подготовки к чрезвычайной ситуации?</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Расскажите о ролях и обязанностях всего персонала в случае возникновения происшествия или чрезвычайной ситуации.</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Расскажите о процедуре подготовки к чрезвычайной ситуации в Вашей организации.</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lastRenderedPageBreak/>
        <w:t xml:space="preserve">Каким образом были разработаны эти процедуры? Объясните, почему они подходят Вашей организации согласно ее особенностям и сложности организационной структуры.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Продемонстрируйте процедуры подготовки к чрезвычайной ситуации, зафиксированные документально. Объясните, каким образом они применяются в организации.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 Какое соответствующее обучение Вы проходили? </w:t>
      </w:r>
    </w:p>
    <w:p w:rsidR="00D647D5" w:rsidRPr="00D9375A" w:rsidRDefault="00D647D5" w:rsidP="00D9375A">
      <w:pPr>
        <w:pStyle w:val="a0"/>
        <w:spacing w:after="0" w:line="360" w:lineRule="auto"/>
        <w:ind w:left="0" w:firstLine="709"/>
        <w:rPr>
          <w:rFonts w:ascii="Times New Roman" w:hAnsi="Times New Roman" w:cs="Times New Roman"/>
          <w:sz w:val="24"/>
          <w:szCs w:val="24"/>
          <w:u w:val="single"/>
          <w:lang w:eastAsia="ru-RU"/>
        </w:rPr>
      </w:pPr>
      <w:r w:rsidRPr="00D9375A">
        <w:rPr>
          <w:rFonts w:ascii="Times New Roman" w:eastAsia="Calibri" w:hAnsi="Times New Roman" w:cs="Times New Roman"/>
          <w:sz w:val="24"/>
          <w:szCs w:val="24"/>
          <w:u w:val="single"/>
        </w:rPr>
        <w:t>Руководителям структурных подразделений</w:t>
      </w:r>
      <w:r w:rsidRPr="00D9375A">
        <w:rPr>
          <w:rFonts w:ascii="Times New Roman" w:hAnsi="Times New Roman" w:cs="Times New Roman"/>
          <w:sz w:val="24"/>
          <w:szCs w:val="24"/>
          <w:u w:val="single"/>
          <w:lang w:eastAsia="ru-RU"/>
        </w:rPr>
        <w:t>:</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Какова политика организации в отношении подготовки к чрезвычайной ситуации? Предоставьте документацию (применимую к Вашему подразделению), предусматривающую роли и обязанности всего персонала в случае возникновения происшествия или непредвиденной чрезвычайной ситуации.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Где зафиксированы документально данные процедуры? Имеете ли Вы и Ваши работники доступ к данной документации? Каким образом данные процедуры соответствуют размеру и сложности организационной структуры Вашего подразделения? Каким образом данные процедуры применяются в Вашем подразделении?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Кто несет ответственность за процедуры поведения в чрезвычайной ситуации в Вашем подразделении? Каково обоснование передачи ответственности именно этим лицам, и каким образом это сказывается на их ежедневной работе?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 часто осуществляется пересмотр процедур Плана? Кто проводит данный анализ и при каких обстоятельствах определяется его необходимость?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Опишите метод распределения процедур Плана среди всех работников. Каким образом Вы обеспечиваете, что работники понимают процедуры?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Вспомните последний раз, когда Вы и Ваши работники проходили обучение по Плану? Как часто проводится такое обучение? Согласно руководству по контролю, как часто данное обучение должно проводиться? (Продемонстрируйте)</w:t>
      </w:r>
    </w:p>
    <w:p w:rsidR="00D647D5" w:rsidRPr="00D9375A" w:rsidRDefault="00D647D5" w:rsidP="00D9375A">
      <w:pPr>
        <w:pStyle w:val="a0"/>
        <w:spacing w:after="0" w:line="360" w:lineRule="auto"/>
        <w:ind w:left="0" w:firstLine="709"/>
        <w:rPr>
          <w:rFonts w:ascii="Times New Roman" w:hAnsi="Times New Roman" w:cs="Times New Roman"/>
          <w:sz w:val="24"/>
          <w:szCs w:val="24"/>
          <w:u w:val="single"/>
          <w:lang w:eastAsia="ru-RU"/>
        </w:rPr>
      </w:pPr>
      <w:r w:rsidRPr="00D9375A">
        <w:rPr>
          <w:rFonts w:ascii="Times New Roman" w:hAnsi="Times New Roman" w:cs="Times New Roman"/>
          <w:sz w:val="24"/>
          <w:szCs w:val="24"/>
          <w:u w:val="single"/>
          <w:lang w:eastAsia="ru-RU"/>
        </w:rPr>
        <w:t>Работникам:</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Каковы Ваши роли и обязанности в случае возникновения происшествия или непредвиденной чрезвычайной ситуации?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Каковы будут Ваши действия в случае возникновения чрезвычайной ситуации? Вы следуете каким-нибудь стандартным процедурам в этой связи? (Продемонстрируйте)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Насколько Вас устраивает содержание процедур Плана? Каким образом процедуры доводятся до Вашего сведения и насколько они для Вас доступны?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Когда Вы в последний раз проходили обучение по Плану?</w:t>
      </w:r>
    </w:p>
    <w:p w:rsidR="007F41C1" w:rsidRPr="00055AF2" w:rsidRDefault="007F41C1">
      <w:pPr>
        <w:rPr>
          <w:rFonts w:ascii="Times New Roman" w:hAnsi="Times New Roman" w:cs="Times New Roman"/>
        </w:rPr>
      </w:pPr>
      <w:r w:rsidRPr="00055AF2">
        <w:rPr>
          <w:rFonts w:ascii="Times New Roman" w:hAnsi="Times New Roman" w:cs="Times New Roman"/>
        </w:rPr>
        <w:br w:type="page"/>
      </w:r>
    </w:p>
    <w:p w:rsidR="00E723B3" w:rsidRPr="001B1786" w:rsidRDefault="00E723B3" w:rsidP="00175CC2">
      <w:pPr>
        <w:pStyle w:val="10"/>
        <w:spacing w:before="0" w:line="360" w:lineRule="auto"/>
        <w:jc w:val="center"/>
        <w:rPr>
          <w:rFonts w:ascii="Times New Roman" w:hAnsi="Times New Roman" w:cs="Times New Roman"/>
          <w:color w:val="auto"/>
          <w:sz w:val="24"/>
          <w:szCs w:val="24"/>
          <w:lang w:eastAsia="ru-RU"/>
        </w:rPr>
      </w:pPr>
      <w:bookmarkStart w:id="275" w:name="_Toc18647707"/>
      <w:bookmarkStart w:id="276" w:name="_Toc26400050"/>
      <w:r>
        <w:rPr>
          <w:rFonts w:ascii="Times New Roman" w:hAnsi="Times New Roman" w:cs="Times New Roman"/>
          <w:b/>
          <w:color w:val="auto"/>
          <w:sz w:val="24"/>
          <w:szCs w:val="24"/>
        </w:rPr>
        <w:lastRenderedPageBreak/>
        <w:t>4.1.5</w:t>
      </w:r>
      <w:r w:rsidRPr="001B1786">
        <w:rPr>
          <w:rFonts w:ascii="Times New Roman" w:hAnsi="Times New Roman" w:cs="Times New Roman"/>
          <w:b/>
          <w:color w:val="auto"/>
          <w:sz w:val="24"/>
          <w:szCs w:val="24"/>
        </w:rPr>
        <w:t xml:space="preserve"> Документация по </w:t>
      </w:r>
      <w:r w:rsidRPr="006C7AFF">
        <w:rPr>
          <w:rFonts w:ascii="Times New Roman" w:hAnsi="Times New Roman" w:cs="Times New Roman"/>
          <w:b/>
          <w:color w:val="auto"/>
          <w:sz w:val="24"/>
          <w:szCs w:val="24"/>
        </w:rPr>
        <w:t>СУБП</w:t>
      </w:r>
      <w:bookmarkEnd w:id="275"/>
      <w:bookmarkEnd w:id="276"/>
    </w:p>
    <w:p w:rsidR="00E723B3" w:rsidRDefault="00E723B3" w:rsidP="00517501">
      <w:pPr>
        <w:pStyle w:val="a0"/>
        <w:numPr>
          <w:ilvl w:val="0"/>
          <w:numId w:val="74"/>
        </w:numPr>
        <w:tabs>
          <w:tab w:val="left" w:pos="1560"/>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Поставщику услуг необходимо сформировать систему документации, в соответствие с которой функционирует система управления безопасностью полетов. Документация должна учитывать требования законодательства РФ в области гражданской авиации и описывать все компоненты СУБП (концептуальные рамки СУБП) соответствовать масштабам деятельности поставщика услуг. Документация по управлению безопасностью полетов может состоять из набора разработанных и утверждённых инструкций, процедур, руководств и т.д. Весь перечь документации должен содержать актуальную информацию. Работники поставщика услуг, должны быть ознакомлены с содержанием документов. </w:t>
      </w:r>
    </w:p>
    <w:p w:rsidR="00E723B3" w:rsidRPr="00720D6B" w:rsidRDefault="00E723B3" w:rsidP="00517501">
      <w:pPr>
        <w:pStyle w:val="a0"/>
        <w:numPr>
          <w:ilvl w:val="0"/>
          <w:numId w:val="74"/>
        </w:numPr>
        <w:tabs>
          <w:tab w:val="left" w:pos="1701"/>
        </w:tabs>
        <w:autoSpaceDE w:val="0"/>
        <w:autoSpaceDN w:val="0"/>
        <w:adjustRightInd w:val="0"/>
        <w:spacing w:after="0" w:line="360" w:lineRule="auto"/>
        <w:ind w:left="0" w:firstLine="709"/>
        <w:jc w:val="both"/>
        <w:rPr>
          <w:rFonts w:ascii="Times New Roman" w:hAnsi="Times New Roman" w:cs="Times New Roman"/>
          <w:sz w:val="24"/>
          <w:szCs w:val="24"/>
        </w:rPr>
      </w:pPr>
      <w:r w:rsidRPr="00720D6B">
        <w:rPr>
          <w:rFonts w:ascii="Times New Roman" w:hAnsi="Times New Roman" w:cs="Times New Roman"/>
          <w:sz w:val="24"/>
          <w:szCs w:val="24"/>
        </w:rPr>
        <w:t>В соответствие с требованиями постановления Правительства РФ от 18.11.2014 года №1215 документация поставщика услуг должна соответствовать следующим условиям:</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обязанности должностных лиц поставщика услуг по организации и обеспечению функционирования системы управления безопасностью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перечень сведений в области безопасности полетов, порядок их учета и хранения;</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источники данных для получения сведений в области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выявления факторов опасности;</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сбора данных о факторах опасности;</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анализа данных о факторах опасности и проведения оценки риска;</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разработки мероприятий по снижению риска;</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обеспечения организационными и финансовыми ресурсами мероприятий по снижению риска.</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1.5.3 Одним из важных условий соответствия поставщика услуг требованиям нормативной документации РФ, является осуществление процесса планирования СУБП. Поставщику услуг следует разработать распорядительную документацию с описанием мероприятий по внедрению/развитию системы управления безопасностью полетов. Такая документация должна утверждаться руководством компании, с целью повышения эффективности процесса распределения ресурсов, направленных на эффективное исполнение плана. При проведении проверок необходимо убедиться, что у поставщика обслуживания назначены ответственные за исполнение мероприятий и осуществляется контроль их исполнения.</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1.5.4 Рекомендуемая практика ИКАО говорит о необходимости формирования поставщиком услуг руководства по управлению безопасностью полетов которое, как минимум, содержит в себе следующие составляющие:</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изложение политики и целей в области обеспечения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ссылки на применяемые нормативно-правовые требования к СУБП;</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3B3" w:rsidRPr="001B1786">
        <w:rPr>
          <w:rFonts w:ascii="Times New Roman" w:hAnsi="Times New Roman" w:cs="Times New Roman"/>
          <w:sz w:val="24"/>
          <w:szCs w:val="24"/>
        </w:rPr>
        <w:t>общее описание системы;</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информацию об ответственности за обеспечение безопасности полетов и о ведущих работников, ответственных за обеспечение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систем добровольного и обязательного представления данных о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выявления факторов опасности и оценки риска для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расследований в области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установления и мониторинга показателей эффективности обеспечения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а также обмена информацией в связи с подготовкой персонала в области СУБП;</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обмена информацией о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внутренней проверки;</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 xml:space="preserve">описание процедур управления изменениями; </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управления документооборотом СУБП;</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информацию о координации планирования мероприятий на случай аварийной обстановки (в тех случаях, когда это применимо).</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1.5.5 Руководство по управлению безопасностью полетов может представлять собой как отдельный документ, так и быть частью какого-либо другого организационного документа поставщика услуг. Руководство по управлению безопасностью полетов должно содержать необходимые ссылки на весь перечень документации в области СУБП.</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 xml:space="preserve">1.5.6 В сферу документации по системе управления безопасностью полетов также входят учетные записи (записи в системе </w:t>
      </w:r>
      <w:r w:rsidR="00D457F0">
        <w:rPr>
          <w:rFonts w:ascii="Times New Roman" w:hAnsi="Times New Roman" w:cs="Times New Roman"/>
          <w:sz w:val="24"/>
          <w:szCs w:val="24"/>
        </w:rPr>
        <w:t>контроля</w:t>
      </w:r>
      <w:r w:rsidRPr="001B1786">
        <w:rPr>
          <w:rFonts w:ascii="Times New Roman" w:hAnsi="Times New Roman" w:cs="Times New Roman"/>
          <w:sz w:val="24"/>
          <w:szCs w:val="24"/>
        </w:rPr>
        <w:t xml:space="preserve"> качества), подтверждающих внедрение и функционирование СУБП у поставщика услуг. К таким записям относятся отчеты о проведении внутренних/внешних проверок, материалы по анализу и оценки рисков для безопасности полетов, протоколы, указания, распоряжения, базы данных по авиационным событиям и т.д.</w:t>
      </w:r>
    </w:p>
    <w:p w:rsidR="009F5B75" w:rsidRPr="00175CC2" w:rsidRDefault="009F5B75" w:rsidP="00175CC2">
      <w:pPr>
        <w:spacing w:after="0" w:line="360" w:lineRule="auto"/>
        <w:jc w:val="center"/>
        <w:rPr>
          <w:rFonts w:ascii="Times New Roman" w:hAnsi="Times New Roman" w:cs="Times New Roman"/>
          <w:b/>
          <w:sz w:val="24"/>
          <w:szCs w:val="24"/>
        </w:rPr>
      </w:pPr>
      <w:r w:rsidRPr="00175CC2">
        <w:rPr>
          <w:rFonts w:ascii="Times New Roman" w:hAnsi="Times New Roman" w:cs="Times New Roman"/>
          <w:b/>
          <w:sz w:val="24"/>
          <w:szCs w:val="24"/>
        </w:rPr>
        <w:t>Дополнительная информация по проведению проверки</w:t>
      </w:r>
    </w:p>
    <w:p w:rsidR="007E35CE" w:rsidRPr="00055AF2" w:rsidRDefault="007E35CE" w:rsidP="00E723B3">
      <w:pPr>
        <w:pStyle w:val="2"/>
        <w:spacing w:before="0" w:line="360" w:lineRule="auto"/>
        <w:ind w:firstLine="709"/>
        <w:rPr>
          <w:rFonts w:ascii="Times New Roman" w:hAnsi="Times New Roman" w:cs="Times New Roman"/>
          <w:b/>
          <w:color w:val="auto"/>
        </w:rPr>
      </w:pPr>
      <w:bookmarkStart w:id="277" w:name="_Требование_У-1.5-1"/>
      <w:bookmarkStart w:id="278" w:name="_Требование_У-1.5-2"/>
      <w:bookmarkStart w:id="279" w:name="_Рекомендация_У-1.5-3"/>
      <w:bookmarkStart w:id="280" w:name="_Требование:_T-1.5-1т"/>
      <w:bookmarkStart w:id="281" w:name="_Toc24552434"/>
      <w:bookmarkStart w:id="282" w:name="_Toc26399501"/>
      <w:bookmarkStart w:id="283" w:name="_Toc26400051"/>
      <w:bookmarkEnd w:id="277"/>
      <w:bookmarkEnd w:id="278"/>
      <w:bookmarkEnd w:id="279"/>
      <w:bookmarkEnd w:id="280"/>
      <w:r w:rsidRPr="00055AF2">
        <w:rPr>
          <w:rFonts w:ascii="Times New Roman" w:hAnsi="Times New Roman" w:cs="Times New Roman"/>
          <w:b/>
          <w:color w:val="auto"/>
        </w:rPr>
        <w:t>Требование</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1.5-1т" w:history="1">
        <w:r w:rsidRPr="007E35CE">
          <w:rPr>
            <w:rStyle w:val="a8"/>
            <w:rFonts w:ascii="Times New Roman" w:hAnsi="Times New Roman" w:cs="Times New Roman"/>
            <w:b/>
            <w:lang w:val="en-US"/>
          </w:rPr>
          <w:t>T</w:t>
        </w:r>
        <w:r w:rsidRPr="007E35CE">
          <w:rPr>
            <w:rStyle w:val="a8"/>
            <w:rFonts w:ascii="Times New Roman" w:hAnsi="Times New Roman" w:cs="Times New Roman"/>
            <w:b/>
          </w:rPr>
          <w:t>-1.5-1</w:t>
        </w:r>
        <w:bookmarkEnd w:id="281"/>
        <w:bookmarkEnd w:id="282"/>
        <w:bookmarkEnd w:id="283"/>
      </w:hyperlink>
    </w:p>
    <w:p w:rsidR="007E35CE" w:rsidRPr="001D5AE2" w:rsidRDefault="007E35CE" w:rsidP="00E723B3">
      <w:pPr>
        <w:spacing w:after="0" w:line="360" w:lineRule="auto"/>
        <w:ind w:firstLine="709"/>
        <w:jc w:val="both"/>
        <w:rPr>
          <w:rFonts w:ascii="Times New Roman" w:hAnsi="Times New Roman" w:cs="Times New Roman"/>
          <w:sz w:val="24"/>
        </w:rPr>
      </w:pPr>
      <w:r w:rsidRPr="001D5AE2">
        <w:rPr>
          <w:rFonts w:ascii="Times New Roman" w:hAnsi="Times New Roman" w:cs="Times New Roman"/>
          <w:sz w:val="24"/>
        </w:rPr>
        <w:t xml:space="preserve">Проверка осуществляется согласно п. </w:t>
      </w:r>
      <w:r>
        <w:rPr>
          <w:rFonts w:ascii="Times New Roman" w:hAnsi="Times New Roman" w:cs="Times New Roman"/>
          <w:sz w:val="24"/>
          <w:lang w:val="en-US"/>
        </w:rPr>
        <w:t>T</w:t>
      </w:r>
      <w:r>
        <w:rPr>
          <w:rFonts w:ascii="Times New Roman" w:hAnsi="Times New Roman" w:cs="Times New Roman"/>
          <w:sz w:val="24"/>
        </w:rPr>
        <w:t>-1.5-1</w:t>
      </w:r>
      <w:r w:rsidRPr="001D5AE2">
        <w:rPr>
          <w:rFonts w:ascii="Times New Roman" w:hAnsi="Times New Roman" w:cs="Times New Roman"/>
          <w:sz w:val="24"/>
        </w:rPr>
        <w:t xml:space="preserve"> в соответствии с </w:t>
      </w:r>
      <w:r>
        <w:rPr>
          <w:rFonts w:ascii="Times New Roman" w:hAnsi="Times New Roman" w:cs="Times New Roman"/>
          <w:sz w:val="24"/>
        </w:rPr>
        <w:t>п. 3постановления</w:t>
      </w:r>
      <w:r w:rsidRPr="001D5AE2">
        <w:rPr>
          <w:rFonts w:ascii="Times New Roman" w:hAnsi="Times New Roman" w:cs="Times New Roman"/>
          <w:sz w:val="24"/>
        </w:rPr>
        <w:t xml:space="preserve"> Правите</w:t>
      </w:r>
      <w:r>
        <w:rPr>
          <w:rFonts w:ascii="Times New Roman" w:hAnsi="Times New Roman" w:cs="Times New Roman"/>
          <w:sz w:val="24"/>
        </w:rPr>
        <w:t>льства от 18.11.2014 года №1215</w:t>
      </w:r>
      <w:r w:rsidRPr="001D5AE2">
        <w:rPr>
          <w:rFonts w:ascii="Times New Roman" w:hAnsi="Times New Roman" w:cs="Times New Roman"/>
          <w:sz w:val="24"/>
        </w:rPr>
        <w:t>.</w:t>
      </w:r>
    </w:p>
    <w:p w:rsidR="007E35CE" w:rsidRPr="002A67D9" w:rsidRDefault="007E35CE" w:rsidP="00E723B3">
      <w:pPr>
        <w:pStyle w:val="00"/>
        <w:ind w:firstLine="709"/>
        <w:jc w:val="center"/>
        <w:rPr>
          <w:rFonts w:ascii="TimesNewRoman???????" w:hAnsi="TimesNewRoman???????" w:cs="TimesNewRoman???????"/>
          <w:sz w:val="24"/>
          <w:szCs w:val="24"/>
          <w:u w:val="single"/>
        </w:rPr>
      </w:pPr>
      <w:r w:rsidRPr="002A67D9">
        <w:rPr>
          <w:rFonts w:ascii="TimesNewRoman???????" w:hAnsi="TimesNewRoman???????" w:cs="TimesNewRoman???????"/>
          <w:sz w:val="24"/>
          <w:szCs w:val="24"/>
          <w:u w:val="single"/>
        </w:rPr>
        <w:t>Рекомендации проверяющему.</w:t>
      </w:r>
    </w:p>
    <w:p w:rsidR="007E35CE" w:rsidRPr="002A67D9" w:rsidRDefault="007E35CE" w:rsidP="00517501">
      <w:pPr>
        <w:pStyle w:val="a0"/>
        <w:numPr>
          <w:ilvl w:val="0"/>
          <w:numId w:val="54"/>
        </w:numPr>
        <w:spacing w:after="0" w:line="360" w:lineRule="auto"/>
        <w:ind w:left="0" w:firstLine="709"/>
        <w:jc w:val="both"/>
        <w:rPr>
          <w:rFonts w:ascii="Times New Roman" w:hAnsi="Times New Roman" w:cs="Times New Roman"/>
          <w:sz w:val="24"/>
          <w:szCs w:val="24"/>
          <w:lang w:eastAsia="ru-RU"/>
        </w:rPr>
      </w:pPr>
      <w:r w:rsidRPr="002A67D9">
        <w:rPr>
          <w:rFonts w:ascii="Times New Roman" w:hAnsi="Times New Roman" w:cs="Times New Roman"/>
          <w:sz w:val="24"/>
          <w:szCs w:val="24"/>
          <w:lang w:eastAsia="ru-RU"/>
        </w:rPr>
        <w:t>Проверить содержимое документации на соответствие установленным требованиям.</w:t>
      </w:r>
    </w:p>
    <w:p w:rsidR="007E35CE" w:rsidRDefault="007E35CE" w:rsidP="00517501">
      <w:pPr>
        <w:pStyle w:val="a0"/>
        <w:numPr>
          <w:ilvl w:val="0"/>
          <w:numId w:val="54"/>
        </w:numPr>
        <w:spacing w:after="0" w:line="360" w:lineRule="auto"/>
        <w:ind w:left="0" w:firstLine="709"/>
        <w:jc w:val="both"/>
        <w:rPr>
          <w:rFonts w:ascii="Times New Roman" w:hAnsi="Times New Roman" w:cs="Times New Roman"/>
          <w:sz w:val="24"/>
          <w:szCs w:val="24"/>
        </w:rPr>
      </w:pPr>
      <w:r w:rsidRPr="002A67D9">
        <w:rPr>
          <w:rFonts w:ascii="Times New Roman" w:hAnsi="Times New Roman" w:cs="Times New Roman"/>
          <w:sz w:val="24"/>
          <w:szCs w:val="24"/>
          <w:lang w:eastAsia="ru-RU"/>
        </w:rPr>
        <w:lastRenderedPageBreak/>
        <w:t xml:space="preserve">Проверить, каким образом хранится документация и как контролируется ее актуальность. </w:t>
      </w:r>
    </w:p>
    <w:p w:rsidR="007E35CE" w:rsidRPr="002A67D9" w:rsidRDefault="007E35CE" w:rsidP="00517501">
      <w:pPr>
        <w:pStyle w:val="a0"/>
        <w:numPr>
          <w:ilvl w:val="0"/>
          <w:numId w:val="5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Убе</w:t>
      </w:r>
      <w:r w:rsidRPr="002A67D9">
        <w:rPr>
          <w:rFonts w:ascii="Times New Roman" w:hAnsi="Times New Roman" w:cs="Times New Roman"/>
          <w:sz w:val="24"/>
          <w:szCs w:val="24"/>
          <w:lang w:eastAsia="ru-RU"/>
        </w:rPr>
        <w:t>диться, что в организации установлены правила защиты и обеспечения конфиденциальности данных.</w:t>
      </w:r>
    </w:p>
    <w:p w:rsidR="007E35CE" w:rsidRPr="00055AF2" w:rsidRDefault="007E35CE" w:rsidP="00E723B3">
      <w:pPr>
        <w:pStyle w:val="2"/>
        <w:spacing w:before="0" w:line="360" w:lineRule="auto"/>
        <w:ind w:firstLine="709"/>
        <w:rPr>
          <w:rFonts w:ascii="Times New Roman" w:hAnsi="Times New Roman" w:cs="Times New Roman"/>
          <w:b/>
          <w:color w:val="auto"/>
        </w:rPr>
      </w:pPr>
      <w:bookmarkStart w:id="284" w:name="_Требование:_T-1.5-2т"/>
      <w:bookmarkStart w:id="285" w:name="_Toc24552435"/>
      <w:bookmarkStart w:id="286" w:name="_Toc26399502"/>
      <w:bookmarkStart w:id="287" w:name="_Toc26400052"/>
      <w:bookmarkEnd w:id="284"/>
      <w:r w:rsidRPr="00055AF2">
        <w:rPr>
          <w:rFonts w:ascii="Times New Roman" w:hAnsi="Times New Roman" w:cs="Times New Roman"/>
          <w:b/>
          <w:color w:val="auto"/>
        </w:rPr>
        <w:t>Требование</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1.5-2т" w:history="1">
        <w:r w:rsidRPr="007E35CE">
          <w:rPr>
            <w:rStyle w:val="a8"/>
            <w:rFonts w:ascii="Times New Roman" w:hAnsi="Times New Roman" w:cs="Times New Roman"/>
            <w:b/>
            <w:lang w:val="en-US"/>
          </w:rPr>
          <w:t>T</w:t>
        </w:r>
        <w:r w:rsidRPr="007E35CE">
          <w:rPr>
            <w:rStyle w:val="a8"/>
            <w:rFonts w:ascii="Times New Roman" w:hAnsi="Times New Roman" w:cs="Times New Roman"/>
            <w:b/>
          </w:rPr>
          <w:t>-1.5-2</w:t>
        </w:r>
        <w:bookmarkEnd w:id="285"/>
        <w:bookmarkEnd w:id="286"/>
        <w:bookmarkEnd w:id="287"/>
      </w:hyperlink>
    </w:p>
    <w:p w:rsidR="007E35CE" w:rsidRPr="001D5AE2" w:rsidRDefault="007E35CE" w:rsidP="00E723B3">
      <w:pPr>
        <w:spacing w:after="0" w:line="360" w:lineRule="auto"/>
        <w:ind w:firstLine="709"/>
        <w:jc w:val="both"/>
        <w:rPr>
          <w:rFonts w:ascii="Times New Roman" w:hAnsi="Times New Roman" w:cs="Times New Roman"/>
          <w:sz w:val="24"/>
        </w:rPr>
      </w:pPr>
      <w:r w:rsidRPr="001D5AE2">
        <w:rPr>
          <w:rFonts w:ascii="Times New Roman" w:hAnsi="Times New Roman" w:cs="Times New Roman"/>
          <w:sz w:val="24"/>
        </w:rPr>
        <w:t xml:space="preserve">Проверка осуществляется согласно п. </w:t>
      </w:r>
      <w:r>
        <w:rPr>
          <w:rFonts w:ascii="Times New Roman" w:hAnsi="Times New Roman" w:cs="Times New Roman"/>
          <w:sz w:val="24"/>
          <w:lang w:val="en-US"/>
        </w:rPr>
        <w:t>T</w:t>
      </w:r>
      <w:r>
        <w:rPr>
          <w:rFonts w:ascii="Times New Roman" w:hAnsi="Times New Roman" w:cs="Times New Roman"/>
          <w:sz w:val="24"/>
        </w:rPr>
        <w:t>-1.5-2</w:t>
      </w:r>
      <w:r w:rsidRPr="001D5AE2">
        <w:rPr>
          <w:rFonts w:ascii="Times New Roman" w:hAnsi="Times New Roman" w:cs="Times New Roman"/>
          <w:sz w:val="24"/>
        </w:rPr>
        <w:t xml:space="preserve"> в соответствии с </w:t>
      </w:r>
      <w:r>
        <w:rPr>
          <w:rFonts w:ascii="Times New Roman" w:hAnsi="Times New Roman" w:cs="Times New Roman"/>
          <w:sz w:val="24"/>
        </w:rPr>
        <w:t>п. 4постановления</w:t>
      </w:r>
      <w:r w:rsidRPr="001D5AE2">
        <w:rPr>
          <w:rFonts w:ascii="Times New Roman" w:hAnsi="Times New Roman" w:cs="Times New Roman"/>
          <w:sz w:val="24"/>
        </w:rPr>
        <w:t xml:space="preserve"> Правите</w:t>
      </w:r>
      <w:r>
        <w:rPr>
          <w:rFonts w:ascii="Times New Roman" w:hAnsi="Times New Roman" w:cs="Times New Roman"/>
          <w:sz w:val="24"/>
        </w:rPr>
        <w:t>льства от 18.11.2014 года №1215</w:t>
      </w:r>
      <w:r w:rsidRPr="001D5AE2">
        <w:rPr>
          <w:rFonts w:ascii="Times New Roman" w:hAnsi="Times New Roman" w:cs="Times New Roman"/>
          <w:sz w:val="24"/>
        </w:rPr>
        <w:t>.</w:t>
      </w:r>
    </w:p>
    <w:p w:rsidR="007E35CE" w:rsidRPr="00477ACC" w:rsidRDefault="007E35CE" w:rsidP="00E723B3">
      <w:pPr>
        <w:pStyle w:val="00"/>
        <w:ind w:firstLine="709"/>
        <w:jc w:val="center"/>
        <w:rPr>
          <w:rFonts w:ascii="TimesNewRoman???????" w:hAnsi="TimesNewRoman???????" w:cs="TimesNewRoman???????"/>
          <w:sz w:val="24"/>
          <w:szCs w:val="24"/>
          <w:u w:val="single"/>
        </w:rPr>
      </w:pPr>
      <w:r w:rsidRPr="00477ACC">
        <w:rPr>
          <w:rFonts w:ascii="TimesNewRoman???????" w:hAnsi="TimesNewRoman???????" w:cs="TimesNewRoman???????"/>
          <w:sz w:val="24"/>
          <w:szCs w:val="24"/>
          <w:u w:val="single"/>
        </w:rPr>
        <w:t>Рекомендации проверяющему.</w:t>
      </w:r>
    </w:p>
    <w:p w:rsidR="007E35CE" w:rsidRPr="00477ACC" w:rsidRDefault="007E35CE" w:rsidP="00517501">
      <w:pPr>
        <w:pStyle w:val="a0"/>
        <w:numPr>
          <w:ilvl w:val="0"/>
          <w:numId w:val="52"/>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Проверить содержимое документации на соответствие установленным требованиям.</w:t>
      </w:r>
    </w:p>
    <w:p w:rsidR="007E35CE" w:rsidRPr="00477ACC" w:rsidRDefault="007E35CE" w:rsidP="00517501">
      <w:pPr>
        <w:pStyle w:val="a0"/>
        <w:numPr>
          <w:ilvl w:val="0"/>
          <w:numId w:val="52"/>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 xml:space="preserve">Проверить, каким образом хранится документация и как контролируется ее актуальность. </w:t>
      </w:r>
    </w:p>
    <w:p w:rsidR="007E35CE" w:rsidRPr="00055AF2" w:rsidRDefault="007E35CE" w:rsidP="00E723B3">
      <w:pPr>
        <w:pStyle w:val="2"/>
        <w:spacing w:before="0" w:line="360" w:lineRule="auto"/>
        <w:ind w:firstLine="709"/>
        <w:rPr>
          <w:rFonts w:ascii="Times New Roman" w:hAnsi="Times New Roman" w:cs="Times New Roman"/>
          <w:b/>
          <w:color w:val="auto"/>
        </w:rPr>
      </w:pPr>
      <w:bookmarkStart w:id="288" w:name="_Рекомендация:_T-1.5-3рс"/>
      <w:bookmarkStart w:id="289" w:name="_Toc24552436"/>
      <w:bookmarkStart w:id="290" w:name="_Toc26399503"/>
      <w:bookmarkStart w:id="291" w:name="_Toc26400053"/>
      <w:bookmarkEnd w:id="288"/>
      <w:r w:rsidRPr="00055AF2">
        <w:rPr>
          <w:rFonts w:ascii="Times New Roman" w:hAnsi="Times New Roman" w:cs="Times New Roman"/>
          <w:b/>
          <w:color w:val="auto"/>
        </w:rPr>
        <w:t>Рекомендация</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1.5-3р" w:history="1">
        <w:r w:rsidRPr="007E35CE">
          <w:rPr>
            <w:rStyle w:val="a8"/>
            <w:rFonts w:ascii="Times New Roman" w:hAnsi="Times New Roman" w:cs="Times New Roman"/>
            <w:b/>
            <w:lang w:val="en-US"/>
          </w:rPr>
          <w:t>T</w:t>
        </w:r>
        <w:r w:rsidRPr="007E35CE">
          <w:rPr>
            <w:rStyle w:val="a8"/>
            <w:rFonts w:ascii="Times New Roman" w:hAnsi="Times New Roman" w:cs="Times New Roman"/>
            <w:b/>
          </w:rPr>
          <w:t>-1.5-3</w:t>
        </w:r>
        <w:bookmarkEnd w:id="289"/>
        <w:bookmarkEnd w:id="290"/>
        <w:bookmarkEnd w:id="291"/>
      </w:hyperlink>
    </w:p>
    <w:p w:rsidR="007E35CE" w:rsidRPr="00F843FA" w:rsidRDefault="007E35CE" w:rsidP="00E723B3">
      <w:pPr>
        <w:spacing w:after="0" w:line="360" w:lineRule="auto"/>
        <w:ind w:firstLine="709"/>
        <w:jc w:val="both"/>
        <w:rPr>
          <w:rFonts w:ascii="Times New Roman" w:hAnsi="Times New Roman" w:cs="Times New Roman"/>
          <w:sz w:val="24"/>
          <w:szCs w:val="24"/>
        </w:rPr>
      </w:pPr>
      <w:r w:rsidRPr="00F843FA">
        <w:rPr>
          <w:rFonts w:ascii="Times New Roman" w:hAnsi="Times New Roman" w:cs="Times New Roman"/>
          <w:sz w:val="24"/>
          <w:szCs w:val="24"/>
        </w:rPr>
        <w:t>Прове</w:t>
      </w:r>
      <w:r>
        <w:rPr>
          <w:rFonts w:ascii="Times New Roman" w:hAnsi="Times New Roman" w:cs="Times New Roman"/>
          <w:sz w:val="24"/>
          <w:szCs w:val="24"/>
        </w:rPr>
        <w:t>рка осуществляется согласно п. T</w:t>
      </w:r>
      <w:r w:rsidRPr="00F843FA">
        <w:rPr>
          <w:rFonts w:ascii="Times New Roman" w:hAnsi="Times New Roman" w:cs="Times New Roman"/>
          <w:sz w:val="24"/>
          <w:szCs w:val="24"/>
        </w:rPr>
        <w:t>-1.</w:t>
      </w:r>
      <w:r>
        <w:rPr>
          <w:rFonts w:ascii="Times New Roman" w:hAnsi="Times New Roman" w:cs="Times New Roman"/>
          <w:sz w:val="24"/>
          <w:szCs w:val="24"/>
        </w:rPr>
        <w:t>5-3</w:t>
      </w:r>
      <w:r w:rsidRPr="00F843FA">
        <w:rPr>
          <w:rFonts w:ascii="Times New Roman" w:hAnsi="Times New Roman" w:cs="Times New Roman"/>
          <w:sz w:val="24"/>
          <w:szCs w:val="24"/>
        </w:rPr>
        <w:t xml:space="preserve"> в соответствии с международными стандартами ИКАО (</w:t>
      </w:r>
      <w:r>
        <w:rPr>
          <w:rFonts w:ascii="Times New Roman" w:eastAsia="Times New Roman" w:hAnsi="Times New Roman" w:cs="Times New Roman"/>
          <w:bCs/>
          <w:szCs w:val="20"/>
        </w:rPr>
        <w:t>РУБП ИКАО п.9.3.8</w:t>
      </w:r>
      <w:r w:rsidRPr="00F843FA">
        <w:rPr>
          <w:rFonts w:ascii="Times New Roman" w:hAnsi="Times New Roman" w:cs="Times New Roman"/>
          <w:sz w:val="24"/>
          <w:szCs w:val="24"/>
        </w:rPr>
        <w:t>).</w:t>
      </w:r>
    </w:p>
    <w:p w:rsidR="007E35CE" w:rsidRPr="00477ACC" w:rsidRDefault="007E35CE" w:rsidP="00E723B3">
      <w:pPr>
        <w:pStyle w:val="00"/>
        <w:ind w:firstLine="709"/>
        <w:rPr>
          <w:rFonts w:ascii="TimesNewRoman???????" w:hAnsi="TimesNewRoman???????" w:cs="TimesNewRoman???????"/>
          <w:sz w:val="24"/>
          <w:szCs w:val="24"/>
          <w:u w:val="single"/>
        </w:rPr>
      </w:pPr>
      <w:r w:rsidRPr="00477ACC">
        <w:rPr>
          <w:rFonts w:ascii="TimesNewRoman???????" w:hAnsi="TimesNewRoman???????" w:cs="TimesNewRoman???????"/>
          <w:sz w:val="24"/>
          <w:szCs w:val="24"/>
          <w:u w:val="single"/>
        </w:rPr>
        <w:t>Рекомендации проверяющему.</w:t>
      </w:r>
    </w:p>
    <w:p w:rsidR="007E35CE" w:rsidRPr="00477ACC" w:rsidRDefault="007E35CE" w:rsidP="00517501">
      <w:pPr>
        <w:pStyle w:val="a0"/>
        <w:numPr>
          <w:ilvl w:val="0"/>
          <w:numId w:val="53"/>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Проверить содержание РУБП на предмет соответствия установленным рекомендациям.</w:t>
      </w:r>
    </w:p>
    <w:p w:rsidR="007E35CE" w:rsidRPr="00477ACC" w:rsidRDefault="007E35CE" w:rsidP="00517501">
      <w:pPr>
        <w:pStyle w:val="a0"/>
        <w:numPr>
          <w:ilvl w:val="0"/>
          <w:numId w:val="53"/>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 xml:space="preserve">Проверить содержание и актуальность документов, на которые в РУБП содержатся ссылки. </w:t>
      </w:r>
    </w:p>
    <w:p w:rsidR="007E35CE" w:rsidRPr="00477ACC" w:rsidRDefault="007E35CE" w:rsidP="00517501">
      <w:pPr>
        <w:pStyle w:val="a0"/>
        <w:numPr>
          <w:ilvl w:val="0"/>
          <w:numId w:val="53"/>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Убедиться, что РУБП и связанные с ним документы доступны для всех работников организации.</w:t>
      </w:r>
    </w:p>
    <w:p w:rsidR="007E35CE" w:rsidRPr="007E35CE" w:rsidRDefault="007E35CE" w:rsidP="007E35CE">
      <w:pPr>
        <w:autoSpaceDE w:val="0"/>
        <w:autoSpaceDN w:val="0"/>
        <w:adjustRightInd w:val="0"/>
        <w:spacing w:after="0" w:line="240" w:lineRule="auto"/>
        <w:jc w:val="both"/>
        <w:rPr>
          <w:rFonts w:ascii="Times New Roman" w:hAnsi="Times New Roman" w:cs="Times New Roman"/>
          <w:sz w:val="24"/>
          <w:szCs w:val="24"/>
        </w:rPr>
      </w:pPr>
    </w:p>
    <w:p w:rsidR="000E7EB8" w:rsidRPr="00055AF2" w:rsidRDefault="000E7EB8" w:rsidP="000E7EB8">
      <w:pPr>
        <w:jc w:val="both"/>
        <w:rPr>
          <w:rFonts w:ascii="Times New Roman" w:hAnsi="Times New Roman" w:cs="Times New Roman"/>
          <w:b/>
          <w:i/>
          <w:sz w:val="28"/>
          <w:szCs w:val="28"/>
        </w:rPr>
      </w:pPr>
    </w:p>
    <w:p w:rsidR="000E7EB8" w:rsidRPr="00055AF2" w:rsidRDefault="000E7EB8" w:rsidP="000E7EB8">
      <w:pPr>
        <w:rPr>
          <w:rFonts w:ascii="Times New Roman" w:hAnsi="Times New Roman" w:cs="Times New Roman"/>
          <w:b/>
          <w:sz w:val="28"/>
          <w:szCs w:val="28"/>
        </w:rPr>
        <w:sectPr w:rsidR="000E7EB8" w:rsidRPr="00055AF2" w:rsidSect="00121476">
          <w:pgSz w:w="11906" w:h="16838"/>
          <w:pgMar w:top="1134" w:right="850" w:bottom="1134" w:left="1134" w:header="708" w:footer="708" w:gutter="0"/>
          <w:cols w:space="708"/>
          <w:docGrid w:linePitch="360"/>
        </w:sectPr>
      </w:pPr>
    </w:p>
    <w:p w:rsidR="00D62808" w:rsidRPr="001B1786" w:rsidRDefault="00D62808" w:rsidP="00175CC2">
      <w:pPr>
        <w:pStyle w:val="10"/>
        <w:spacing w:before="0" w:line="360" w:lineRule="auto"/>
        <w:jc w:val="center"/>
        <w:rPr>
          <w:rFonts w:ascii="Times New Roman" w:hAnsi="Times New Roman" w:cs="Times New Roman"/>
          <w:b/>
          <w:color w:val="auto"/>
          <w:sz w:val="24"/>
          <w:szCs w:val="24"/>
        </w:rPr>
      </w:pPr>
      <w:bookmarkStart w:id="292" w:name="_Toc26400054"/>
      <w:r>
        <w:rPr>
          <w:rFonts w:ascii="Times New Roman" w:hAnsi="Times New Roman" w:cs="Times New Roman"/>
          <w:b/>
          <w:color w:val="auto"/>
          <w:sz w:val="24"/>
          <w:szCs w:val="24"/>
        </w:rPr>
        <w:lastRenderedPageBreak/>
        <w:t>4.2 У</w:t>
      </w:r>
      <w:r w:rsidRPr="001B1786">
        <w:rPr>
          <w:rFonts w:ascii="Times New Roman" w:hAnsi="Times New Roman" w:cs="Times New Roman"/>
          <w:b/>
          <w:color w:val="auto"/>
          <w:sz w:val="24"/>
          <w:szCs w:val="24"/>
        </w:rPr>
        <w:t>правление рисками для безопасности полетов</w:t>
      </w:r>
      <w:bookmarkEnd w:id="292"/>
    </w:p>
    <w:p w:rsidR="00D62808" w:rsidRPr="001B1786" w:rsidRDefault="00D62808" w:rsidP="00175CC2">
      <w:pPr>
        <w:pStyle w:val="10"/>
        <w:spacing w:before="0" w:line="360" w:lineRule="auto"/>
        <w:jc w:val="center"/>
        <w:rPr>
          <w:rFonts w:ascii="Times New Roman" w:hAnsi="Times New Roman" w:cs="Times New Roman"/>
          <w:b/>
          <w:color w:val="auto"/>
          <w:sz w:val="24"/>
          <w:szCs w:val="24"/>
        </w:rPr>
      </w:pPr>
      <w:bookmarkStart w:id="293" w:name="_Toc26400055"/>
      <w:r>
        <w:rPr>
          <w:rFonts w:ascii="Times New Roman" w:hAnsi="Times New Roman" w:cs="Times New Roman"/>
          <w:b/>
          <w:color w:val="auto"/>
          <w:sz w:val="24"/>
          <w:szCs w:val="24"/>
        </w:rPr>
        <w:t>4.</w:t>
      </w:r>
      <w:r w:rsidRPr="001B1786">
        <w:rPr>
          <w:rFonts w:ascii="Times New Roman" w:hAnsi="Times New Roman" w:cs="Times New Roman"/>
          <w:b/>
          <w:color w:val="auto"/>
          <w:sz w:val="24"/>
          <w:szCs w:val="24"/>
        </w:rPr>
        <w:t>2.0 Основные положения</w:t>
      </w:r>
      <w:bookmarkEnd w:id="293"/>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Компонент 2 «Управление рисками для безопасности полетов» в структуре концептуальных рамок СУБП ИКАО (Приложение 19, Добавление 2) включает в себя два элемента: «2.1 Выявление источников опасности» и «2.2 Оценка и уменьшение рисков для безопасности полетов».</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Управление риском является центральной частью СУБП и основным рабочим инструментом управления БП. При этом принципы организации и выполнения процесса управления риском являются общими для всех поставщиков услуг.</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В практике управления безопасностью полетов используется </w:t>
      </w:r>
      <w:r w:rsidRPr="001B1786">
        <w:rPr>
          <w:rFonts w:ascii="Times New Roman" w:hAnsi="Times New Roman" w:cs="Times New Roman"/>
          <w:b/>
          <w:sz w:val="24"/>
          <w:szCs w:val="24"/>
        </w:rPr>
        <w:t>«технократическая концепция риска</w:t>
      </w:r>
      <w:r w:rsidRPr="001B1786">
        <w:rPr>
          <w:rFonts w:ascii="Times New Roman" w:hAnsi="Times New Roman" w:cs="Times New Roman"/>
          <w:sz w:val="24"/>
          <w:szCs w:val="24"/>
        </w:rPr>
        <w:t>» негативного события на основе сочетания оценок вероятности этого события и серьезности его последствий. В Правилах введены следующие определения:</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b/>
          <w:sz w:val="24"/>
          <w:szCs w:val="24"/>
        </w:rPr>
        <w:t xml:space="preserve">риск – </w:t>
      </w:r>
      <w:r w:rsidRPr="001B1786">
        <w:rPr>
          <w:rFonts w:ascii="Times New Roman" w:hAnsi="Times New Roman" w:cs="Times New Roman"/>
          <w:sz w:val="24"/>
          <w:szCs w:val="24"/>
        </w:rPr>
        <w:t>это прогнозируемые вероятность и тяжесть последствий одного или нескольких факторов опасности;</w:t>
      </w:r>
    </w:p>
    <w:p w:rsidR="00D62808" w:rsidRPr="001B1786" w:rsidRDefault="00D62808" w:rsidP="00D62808">
      <w:pPr>
        <w:pStyle w:val="00"/>
        <w:ind w:firstLine="709"/>
        <w:rPr>
          <w:rFonts w:ascii="Times New Roman" w:eastAsiaTheme="minorHAnsi" w:hAnsi="Times New Roman" w:cs="Times New Roman"/>
          <w:sz w:val="24"/>
          <w:szCs w:val="24"/>
        </w:rPr>
      </w:pPr>
      <w:r w:rsidRPr="001B1786">
        <w:rPr>
          <w:rFonts w:ascii="Times New Roman" w:eastAsiaTheme="minorHAnsi" w:hAnsi="Times New Roman" w:cs="Times New Roman"/>
          <w:b/>
          <w:sz w:val="24"/>
          <w:szCs w:val="24"/>
        </w:rPr>
        <w:t>фактор опасности</w:t>
      </w:r>
      <w:r w:rsidRPr="001B1786">
        <w:rPr>
          <w:rFonts w:ascii="Times New Roman" w:eastAsiaTheme="minorHAnsi" w:hAnsi="Times New Roman" w:cs="Times New Roman"/>
          <w:sz w:val="24"/>
          <w:szCs w:val="24"/>
        </w:rPr>
        <w:t xml:space="preserve"> – результат действия или бездействия, обстоятельство, условие или их сочетание, влияющие на безопасность полетов гражданских воздушных судов. </w:t>
      </w:r>
    </w:p>
    <w:p w:rsidR="00D62808" w:rsidRPr="001B1786" w:rsidRDefault="00D62808" w:rsidP="00D62808">
      <w:pPr>
        <w:pStyle w:val="00"/>
        <w:ind w:firstLine="709"/>
        <w:rPr>
          <w:rFonts w:ascii="Times New Roman" w:eastAsiaTheme="minorHAnsi" w:hAnsi="Times New Roman" w:cs="Times New Roman"/>
          <w:sz w:val="24"/>
          <w:szCs w:val="24"/>
        </w:rPr>
      </w:pPr>
      <w:r w:rsidRPr="001B1786">
        <w:rPr>
          <w:rFonts w:ascii="Times New Roman" w:eastAsiaTheme="minorHAnsi" w:hAnsi="Times New Roman" w:cs="Times New Roman"/>
          <w:sz w:val="24"/>
          <w:szCs w:val="24"/>
        </w:rPr>
        <w:t xml:space="preserve">Эти определения практически совпадаю с определениями соответствующих понятий в </w:t>
      </w:r>
      <w:r w:rsidRPr="001B1786">
        <w:rPr>
          <w:rFonts w:ascii="Times New Roman" w:eastAsiaTheme="minorHAnsi" w:hAnsi="Times New Roman" w:cs="Times New Roman"/>
          <w:sz w:val="24"/>
          <w:szCs w:val="24"/>
          <w:lang w:val="en-US"/>
        </w:rPr>
        <w:t>SARPs</w:t>
      </w:r>
      <w:r w:rsidRPr="001B1786">
        <w:rPr>
          <w:rFonts w:ascii="Times New Roman" w:eastAsiaTheme="minorHAnsi" w:hAnsi="Times New Roman" w:cs="Times New Roman"/>
          <w:sz w:val="24"/>
          <w:szCs w:val="24"/>
        </w:rPr>
        <w:t xml:space="preserve"> ИКАО (Приложение 19)</w:t>
      </w:r>
      <w:r w:rsidRPr="001B1786">
        <w:rPr>
          <w:rStyle w:val="af1"/>
          <w:rFonts w:ascii="Times New Roman" w:eastAsiaTheme="minorHAnsi" w:hAnsi="Times New Roman" w:cs="Times New Roman"/>
          <w:sz w:val="24"/>
          <w:szCs w:val="24"/>
        </w:rPr>
        <w:footnoteReference w:id="3"/>
      </w:r>
      <w:r w:rsidRPr="001B1786">
        <w:rPr>
          <w:rFonts w:ascii="Times New Roman" w:eastAsiaTheme="minorHAnsi" w:hAnsi="Times New Roman" w:cs="Times New Roman"/>
          <w:sz w:val="24"/>
          <w:szCs w:val="24"/>
        </w:rPr>
        <w:t>.</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Закрепление в Правилах указанных определений </w:t>
      </w:r>
      <w:r w:rsidRPr="001B1786">
        <w:rPr>
          <w:rFonts w:ascii="Times New Roman" w:hAnsi="Times New Roman" w:cs="Times New Roman"/>
          <w:i/>
          <w:sz w:val="24"/>
          <w:szCs w:val="24"/>
        </w:rPr>
        <w:t>требует</w:t>
      </w:r>
      <w:r w:rsidRPr="001B1786">
        <w:rPr>
          <w:rFonts w:ascii="Times New Roman" w:hAnsi="Times New Roman" w:cs="Times New Roman"/>
          <w:sz w:val="24"/>
          <w:szCs w:val="24"/>
        </w:rPr>
        <w:t xml:space="preserve"> от поставщиков услуг использовать методы управления риском только в рамках «технократической концепции».</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Эти методы можно разделить </w:t>
      </w:r>
      <w:r w:rsidR="006C7AFF">
        <w:rPr>
          <w:rFonts w:ascii="Times New Roman" w:hAnsi="Times New Roman" w:cs="Times New Roman"/>
          <w:bCs/>
          <w:sz w:val="24"/>
          <w:szCs w:val="24"/>
        </w:rPr>
        <w:t>на:</w:t>
      </w:r>
    </w:p>
    <w:p w:rsidR="00D62808" w:rsidRPr="001B1786" w:rsidRDefault="00D62808" w:rsidP="00D62808">
      <w:pPr>
        <w:pStyle w:val="00"/>
        <w:numPr>
          <w:ilvl w:val="0"/>
          <w:numId w:val="8"/>
        </w:numPr>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качественные </w:t>
      </w:r>
      <w:r w:rsidRPr="001B1786">
        <w:rPr>
          <w:rFonts w:ascii="Times New Roman" w:hAnsi="Times New Roman" w:cs="Times New Roman"/>
          <w:sz w:val="24"/>
          <w:szCs w:val="24"/>
        </w:rPr>
        <w:t>– определяют последствия, вероятность и уровень риска по шкале «высокий», «средний» и «низкий», сравнительную оценку уровня риска проводят в соответствии с качественными критериями;</w:t>
      </w:r>
    </w:p>
    <w:p w:rsidR="00D62808" w:rsidRPr="001B1786" w:rsidRDefault="00D62808" w:rsidP="00D62808">
      <w:pPr>
        <w:pStyle w:val="00"/>
        <w:numPr>
          <w:ilvl w:val="0"/>
          <w:numId w:val="8"/>
        </w:numPr>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количественные </w:t>
      </w:r>
      <w:r w:rsidRPr="001B1786">
        <w:rPr>
          <w:rFonts w:ascii="Times New Roman" w:hAnsi="Times New Roman" w:cs="Times New Roman"/>
          <w:sz w:val="24"/>
          <w:szCs w:val="24"/>
        </w:rPr>
        <w:t>– риск оценивается вероятностными характеристиками случайной величины ущерба, обычно в стоимостном выражении, с использованием различных математических методов;</w:t>
      </w:r>
    </w:p>
    <w:p w:rsidR="00D62808" w:rsidRPr="001B1786" w:rsidRDefault="00D62808" w:rsidP="00D62808">
      <w:pPr>
        <w:pStyle w:val="00"/>
        <w:numPr>
          <w:ilvl w:val="0"/>
          <w:numId w:val="8"/>
        </w:numPr>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полукачественные (смешанные) </w:t>
      </w:r>
      <w:r w:rsidRPr="001B1786">
        <w:rPr>
          <w:rFonts w:ascii="Times New Roman" w:hAnsi="Times New Roman" w:cs="Times New Roman"/>
          <w:sz w:val="24"/>
          <w:szCs w:val="24"/>
        </w:rPr>
        <w:t>– используют числовую шкалу оценки последствий, вероятности и их сочетания для определения уровня риска в условных единицах.</w:t>
      </w:r>
    </w:p>
    <w:p w:rsidR="00D62808" w:rsidRPr="001B1786" w:rsidRDefault="00D62808" w:rsidP="00D62808">
      <w:pPr>
        <w:pStyle w:val="00"/>
        <w:numPr>
          <w:ilvl w:val="2"/>
          <w:numId w:val="6"/>
        </w:numPr>
        <w:ind w:left="0" w:firstLine="709"/>
        <w:rPr>
          <w:rFonts w:ascii="Times New Roman" w:hAnsi="Times New Roman" w:cs="Times New Roman"/>
          <w:bCs/>
          <w:sz w:val="24"/>
          <w:szCs w:val="24"/>
        </w:rPr>
      </w:pPr>
      <w:r w:rsidRPr="001B1786">
        <w:rPr>
          <w:rFonts w:ascii="Times New Roman" w:hAnsi="Times New Roman" w:cs="Times New Roman"/>
          <w:bCs/>
          <w:sz w:val="24"/>
          <w:szCs w:val="24"/>
        </w:rPr>
        <w:lastRenderedPageBreak/>
        <w:t xml:space="preserve">РУБП ИКАО </w:t>
      </w:r>
      <w:r w:rsidRPr="001B1786">
        <w:rPr>
          <w:rFonts w:ascii="Times New Roman" w:hAnsi="Times New Roman" w:cs="Times New Roman"/>
          <w:bCs/>
          <w:i/>
          <w:sz w:val="24"/>
          <w:szCs w:val="24"/>
        </w:rPr>
        <w:t>рекомендует</w:t>
      </w:r>
      <w:r w:rsidRPr="001B1786">
        <w:rPr>
          <w:rFonts w:ascii="Times New Roman" w:hAnsi="Times New Roman" w:cs="Times New Roman"/>
          <w:bCs/>
          <w:sz w:val="24"/>
          <w:szCs w:val="24"/>
        </w:rPr>
        <w:t xml:space="preserve"> использование одного из качественных методов, так называемую «матрицу ИКАО» (см. РУБП, </w:t>
      </w:r>
      <w:r w:rsidRPr="001B1786">
        <w:rPr>
          <w:rFonts w:ascii="Times New Roman" w:hAnsi="Times New Roman" w:cs="Times New Roman"/>
          <w:bCs/>
          <w:sz w:val="24"/>
          <w:szCs w:val="24"/>
          <w:lang w:val="en-US"/>
        </w:rPr>
        <w:t>Doc</w:t>
      </w:r>
      <w:r w:rsidRPr="001B1786">
        <w:rPr>
          <w:rFonts w:ascii="Times New Roman" w:hAnsi="Times New Roman" w:cs="Times New Roman"/>
          <w:bCs/>
          <w:sz w:val="24"/>
          <w:szCs w:val="24"/>
        </w:rPr>
        <w:t>. 9859, 4-е изд. 2018 г., пп. 2.5; 9.4). Однако поставщик услуг имеет право использовать и другие методы, в том числе количественные и смешанные.</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РУБП ИКАО (п</w:t>
      </w:r>
      <w:r w:rsidR="006C7AFF">
        <w:rPr>
          <w:rFonts w:ascii="Times New Roman" w:hAnsi="Times New Roman" w:cs="Times New Roman"/>
          <w:sz w:val="24"/>
          <w:szCs w:val="24"/>
        </w:rPr>
        <w:t>п</w:t>
      </w:r>
      <w:r w:rsidRPr="001B1786">
        <w:rPr>
          <w:rFonts w:ascii="Times New Roman" w:hAnsi="Times New Roman" w:cs="Times New Roman"/>
          <w:sz w:val="24"/>
          <w:szCs w:val="24"/>
        </w:rPr>
        <w:t>.</w:t>
      </w:r>
      <w:r w:rsidR="006C7AFF">
        <w:rPr>
          <w:rFonts w:ascii="Times New Roman" w:hAnsi="Times New Roman" w:cs="Times New Roman"/>
          <w:sz w:val="24"/>
          <w:szCs w:val="24"/>
        </w:rPr>
        <w:t xml:space="preserve"> </w:t>
      </w:r>
      <w:r w:rsidRPr="001B1786">
        <w:rPr>
          <w:rFonts w:ascii="Times New Roman" w:hAnsi="Times New Roman" w:cs="Times New Roman"/>
          <w:sz w:val="24"/>
          <w:szCs w:val="24"/>
        </w:rPr>
        <w:t>2.5.2.1, 2.5.2.3) обращает внимание на необходимость разделения понятий «факт</w:t>
      </w:r>
      <w:r w:rsidR="006C7AFF">
        <w:rPr>
          <w:rFonts w:ascii="Times New Roman" w:hAnsi="Times New Roman" w:cs="Times New Roman"/>
          <w:sz w:val="24"/>
          <w:szCs w:val="24"/>
        </w:rPr>
        <w:t>ор опасности» (ФО) и «событие».</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Оценку риска </w:t>
      </w:r>
      <w:r w:rsidRPr="001B1786">
        <w:rPr>
          <w:rFonts w:ascii="Times New Roman" w:hAnsi="Times New Roman" w:cs="Times New Roman"/>
          <w:i/>
          <w:sz w:val="24"/>
          <w:szCs w:val="24"/>
        </w:rPr>
        <w:t>следует</w:t>
      </w:r>
      <w:r w:rsidR="006C7AFF">
        <w:rPr>
          <w:rFonts w:ascii="Times New Roman" w:hAnsi="Times New Roman" w:cs="Times New Roman"/>
          <w:sz w:val="24"/>
          <w:szCs w:val="24"/>
        </w:rPr>
        <w:t xml:space="preserve"> </w:t>
      </w:r>
      <w:r w:rsidRPr="001B1786">
        <w:rPr>
          <w:rFonts w:ascii="Times New Roman" w:hAnsi="Times New Roman" w:cs="Times New Roman"/>
          <w:sz w:val="24"/>
          <w:szCs w:val="24"/>
        </w:rPr>
        <w:t>выполнять для прогно</w:t>
      </w:r>
      <w:r w:rsidR="006C7AFF">
        <w:rPr>
          <w:rFonts w:ascii="Times New Roman" w:hAnsi="Times New Roman" w:cs="Times New Roman"/>
          <w:sz w:val="24"/>
          <w:szCs w:val="24"/>
        </w:rPr>
        <w:t>зируемого события, а не для ФО.</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Например, загрязненная ВПП – это ФО, который может привести к различным событиям, таким как выкатывания за пределы ВПП при посадке или при прерванном взлете. Риск </w:t>
      </w:r>
      <w:r w:rsidRPr="001B1786">
        <w:rPr>
          <w:rFonts w:ascii="Times New Roman" w:hAnsi="Times New Roman" w:cs="Times New Roman"/>
          <w:i/>
          <w:sz w:val="24"/>
          <w:szCs w:val="24"/>
        </w:rPr>
        <w:t>следует</w:t>
      </w:r>
      <w:r w:rsidRPr="001B1786">
        <w:rPr>
          <w:rFonts w:ascii="Times New Roman" w:hAnsi="Times New Roman" w:cs="Times New Roman"/>
          <w:sz w:val="24"/>
          <w:szCs w:val="24"/>
        </w:rPr>
        <w:t xml:space="preserve"> оценивать отдельно для каждого типа событий и обязательно с учетом особенностей конкретного аэродрома, эксплуатируемых ВС, уровня подготовки летных экипажей и других условий. Очевидно, что на разных аэродромах и при разных условиях как вероятность выкатывания, так и тяжесть последствий будет различной. Соответственно, различными будут и риски.</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Необходимо также четко понимать, что оценка риска – это оценка будущего, прогнозирование. Поэтому говорить об «измерении» и «расчете» риск</w:t>
      </w:r>
      <w:r w:rsidR="006C7AFF">
        <w:rPr>
          <w:rFonts w:ascii="Times New Roman" w:hAnsi="Times New Roman" w:cs="Times New Roman"/>
          <w:sz w:val="24"/>
          <w:szCs w:val="24"/>
        </w:rPr>
        <w:t>а, строго говоря, не корректно.</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Принципиальная схема управления риском приведена на рис. </w:t>
      </w:r>
      <w:r w:rsidR="001E0DDB">
        <w:rPr>
          <w:rFonts w:ascii="Times New Roman" w:hAnsi="Times New Roman" w:cs="Times New Roman"/>
          <w:sz w:val="24"/>
          <w:szCs w:val="24"/>
        </w:rPr>
        <w:t>3</w:t>
      </w:r>
      <w:r>
        <w:rPr>
          <w:rFonts w:ascii="Times New Roman" w:hAnsi="Times New Roman" w:cs="Times New Roman"/>
          <w:sz w:val="24"/>
          <w:szCs w:val="24"/>
        </w:rPr>
        <w:t>.</w:t>
      </w:r>
    </w:p>
    <w:p w:rsidR="00D62808" w:rsidRPr="001B1786" w:rsidRDefault="00D62808" w:rsidP="00D62808">
      <w:pPr>
        <w:spacing w:after="0" w:line="360" w:lineRule="auto"/>
        <w:jc w:val="center"/>
        <w:rPr>
          <w:rFonts w:ascii="Times New Roman" w:hAnsi="Times New Roman" w:cs="Times New Roman"/>
          <w:sz w:val="24"/>
          <w:szCs w:val="24"/>
        </w:rPr>
      </w:pPr>
      <w:r w:rsidRPr="001B1786">
        <w:rPr>
          <w:rFonts w:ascii="Times New Roman" w:hAnsi="Times New Roman" w:cs="Times New Roman"/>
          <w:noProof/>
          <w:sz w:val="24"/>
          <w:szCs w:val="24"/>
          <w:lang w:eastAsia="ru-RU"/>
        </w:rPr>
        <w:lastRenderedPageBreak/>
        <w:drawing>
          <wp:inline distT="0" distB="0" distL="0" distR="0">
            <wp:extent cx="5127551" cy="58388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7551" cy="5838825"/>
                    </a:xfrm>
                    <a:prstGeom prst="rect">
                      <a:avLst/>
                    </a:prstGeom>
                    <a:noFill/>
                    <a:ln>
                      <a:noFill/>
                    </a:ln>
                  </pic:spPr>
                </pic:pic>
              </a:graphicData>
            </a:graphic>
          </wp:inline>
        </w:drawing>
      </w:r>
    </w:p>
    <w:p w:rsidR="00D62808" w:rsidRPr="001B1786" w:rsidRDefault="00D62808" w:rsidP="00D62808">
      <w:pPr>
        <w:spacing w:after="0" w:line="360" w:lineRule="auto"/>
        <w:ind w:firstLine="709"/>
        <w:jc w:val="center"/>
        <w:rPr>
          <w:rFonts w:ascii="Times New Roman" w:hAnsi="Times New Roman" w:cs="Times New Roman"/>
          <w:sz w:val="24"/>
          <w:szCs w:val="24"/>
        </w:rPr>
      </w:pPr>
      <w:r w:rsidRPr="001B1786">
        <w:rPr>
          <w:rFonts w:ascii="Times New Roman" w:hAnsi="Times New Roman" w:cs="Times New Roman"/>
          <w:sz w:val="24"/>
          <w:szCs w:val="24"/>
        </w:rPr>
        <w:t xml:space="preserve">Рисунок </w:t>
      </w:r>
      <w:r w:rsidR="001E0DDB">
        <w:rPr>
          <w:rFonts w:ascii="Times New Roman" w:hAnsi="Times New Roman" w:cs="Times New Roman"/>
          <w:sz w:val="24"/>
          <w:szCs w:val="24"/>
        </w:rPr>
        <w:t>3</w:t>
      </w:r>
      <w:r w:rsidR="00B91F5B">
        <w:rPr>
          <w:rFonts w:ascii="Times New Roman" w:hAnsi="Times New Roman" w:cs="Times New Roman"/>
          <w:sz w:val="24"/>
          <w:szCs w:val="24"/>
        </w:rPr>
        <w:t>.</w:t>
      </w:r>
      <w:r w:rsidRPr="001B1786">
        <w:rPr>
          <w:rFonts w:ascii="Times New Roman" w:hAnsi="Times New Roman" w:cs="Times New Roman"/>
          <w:sz w:val="24"/>
          <w:szCs w:val="24"/>
        </w:rPr>
        <w:t xml:space="preserve"> Схема управления </w:t>
      </w:r>
      <w:r w:rsidR="00B91F5B">
        <w:rPr>
          <w:rFonts w:ascii="Times New Roman" w:hAnsi="Times New Roman" w:cs="Times New Roman"/>
          <w:sz w:val="24"/>
          <w:szCs w:val="24"/>
        </w:rPr>
        <w:t>риском для безопасности полетов</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Можно видеть, что процесс управления риском для Б</w:t>
      </w:r>
      <w:r w:rsidR="006C7AFF">
        <w:rPr>
          <w:rFonts w:ascii="Times New Roman" w:hAnsi="Times New Roman" w:cs="Times New Roman"/>
          <w:sz w:val="24"/>
          <w:szCs w:val="24"/>
        </w:rPr>
        <w:t>П включает следующие процедуры:</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-выявление факторов опасности;</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идентификация и оценка риска;</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-определение приемлемости риска;</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-разработка при необходимости корректирующих мероприятий;</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оценка уровня остаточного риска;</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внедрение корректирующих мероприятий или отказ от данного вида деятельности; </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оценка эффективности внедренных мероприятий.</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lastRenderedPageBreak/>
        <w:t xml:space="preserve"> В структуре СУБП (см. п 2.01) процедура а) составляет содержание первого элемента компонента 2. Остальные процедуры </w:t>
      </w:r>
      <w:r w:rsidRPr="001B1786">
        <w:rPr>
          <w:rFonts w:ascii="Times New Roman" w:hAnsi="Times New Roman" w:cs="Times New Roman"/>
          <w:sz w:val="24"/>
          <w:szCs w:val="24"/>
          <w:lang w:val="en-US"/>
        </w:rPr>
        <w:t>b</w:t>
      </w:r>
      <w:r w:rsidRPr="001B1786">
        <w:rPr>
          <w:rFonts w:ascii="Times New Roman" w:hAnsi="Times New Roman" w:cs="Times New Roman"/>
          <w:sz w:val="24"/>
          <w:szCs w:val="24"/>
        </w:rPr>
        <w:t>)-</w:t>
      </w:r>
      <w:r w:rsidRPr="001B1786">
        <w:rPr>
          <w:rFonts w:ascii="Times New Roman" w:hAnsi="Times New Roman" w:cs="Times New Roman"/>
          <w:sz w:val="24"/>
          <w:szCs w:val="24"/>
          <w:lang w:val="en-US"/>
        </w:rPr>
        <w:t>f</w:t>
      </w:r>
      <w:r w:rsidRPr="001B1786">
        <w:rPr>
          <w:rFonts w:ascii="Times New Roman" w:hAnsi="Times New Roman" w:cs="Times New Roman"/>
          <w:sz w:val="24"/>
          <w:szCs w:val="24"/>
        </w:rPr>
        <w:t xml:space="preserve">) объединены во втором элементе. Соответственно, </w:t>
      </w:r>
      <w:r w:rsidR="00A370FF">
        <w:rPr>
          <w:rFonts w:ascii="Times New Roman" w:hAnsi="Times New Roman" w:cs="Times New Roman"/>
          <w:sz w:val="24"/>
          <w:szCs w:val="24"/>
        </w:rPr>
        <w:t>КВП</w:t>
      </w:r>
      <w:r w:rsidRPr="001B1786">
        <w:rPr>
          <w:rFonts w:ascii="Times New Roman" w:hAnsi="Times New Roman" w:cs="Times New Roman"/>
          <w:sz w:val="24"/>
          <w:szCs w:val="24"/>
        </w:rPr>
        <w:t xml:space="preserve"> по проверке процесса управления риском разделены на две группы.</w:t>
      </w:r>
    </w:p>
    <w:p w:rsidR="00D62808" w:rsidRPr="001B1786" w:rsidRDefault="00D62808" w:rsidP="00D62808">
      <w:pPr>
        <w:pStyle w:val="10"/>
        <w:spacing w:before="0" w:line="360" w:lineRule="auto"/>
        <w:ind w:left="709"/>
        <w:rPr>
          <w:rFonts w:ascii="Times New Roman" w:hAnsi="Times New Roman" w:cs="Times New Roman"/>
          <w:b/>
          <w:color w:val="auto"/>
          <w:sz w:val="24"/>
          <w:szCs w:val="24"/>
        </w:rPr>
      </w:pPr>
      <w:bookmarkStart w:id="294" w:name="_Toc26400056"/>
      <w:r>
        <w:rPr>
          <w:rFonts w:ascii="Times New Roman" w:hAnsi="Times New Roman" w:cs="Times New Roman"/>
          <w:b/>
          <w:color w:val="auto"/>
          <w:sz w:val="24"/>
          <w:szCs w:val="24"/>
        </w:rPr>
        <w:t xml:space="preserve">4.2.1 </w:t>
      </w:r>
      <w:r w:rsidRPr="001B1786">
        <w:rPr>
          <w:rFonts w:ascii="Times New Roman" w:hAnsi="Times New Roman" w:cs="Times New Roman"/>
          <w:b/>
          <w:color w:val="auto"/>
          <w:sz w:val="24"/>
          <w:szCs w:val="24"/>
        </w:rPr>
        <w:t>Выявление факторов опасности</w:t>
      </w:r>
      <w:bookmarkEnd w:id="294"/>
    </w:p>
    <w:p w:rsidR="00D62808" w:rsidRDefault="00D62808" w:rsidP="00517501">
      <w:pPr>
        <w:pStyle w:val="00"/>
        <w:numPr>
          <w:ilvl w:val="0"/>
          <w:numId w:val="75"/>
        </w:numPr>
        <w:ind w:left="0" w:firstLine="709"/>
        <w:rPr>
          <w:rFonts w:ascii="Times New Roman" w:hAnsi="Times New Roman" w:cs="Times New Roman"/>
          <w:sz w:val="24"/>
          <w:szCs w:val="24"/>
        </w:rPr>
      </w:pPr>
      <w:r w:rsidRPr="001B1786">
        <w:rPr>
          <w:rFonts w:ascii="Times New Roman" w:eastAsiaTheme="minorHAnsi" w:hAnsi="Times New Roman" w:cs="Times New Roman"/>
          <w:sz w:val="24"/>
          <w:szCs w:val="24"/>
        </w:rPr>
        <w:t>Выявление (идентификация) факторов опасности (ФО) - это важная процедура, определяющая ход и направленность всего процесса управления риском.</w:t>
      </w:r>
      <w:r w:rsidR="00AF58C8">
        <w:rPr>
          <w:rFonts w:ascii="Times New Roman" w:eastAsiaTheme="minorHAnsi" w:hAnsi="Times New Roman" w:cs="Times New Roman"/>
          <w:sz w:val="24"/>
          <w:szCs w:val="24"/>
        </w:rPr>
        <w:t xml:space="preserve"> </w:t>
      </w:r>
      <w:r w:rsidRPr="001B1786">
        <w:rPr>
          <w:rFonts w:ascii="Times New Roman" w:hAnsi="Times New Roman" w:cs="Times New Roman"/>
          <w:sz w:val="24"/>
          <w:szCs w:val="24"/>
          <w:lang w:val="en-US"/>
        </w:rPr>
        <w:t>SARPs</w:t>
      </w:r>
      <w:r w:rsidRPr="001B1786">
        <w:rPr>
          <w:rFonts w:ascii="Times New Roman" w:hAnsi="Times New Roman" w:cs="Times New Roman"/>
          <w:sz w:val="24"/>
          <w:szCs w:val="24"/>
        </w:rPr>
        <w:t xml:space="preserve"> ИКАО (Приложение 19, п.</w:t>
      </w:r>
      <w:r w:rsidR="006C7AFF">
        <w:rPr>
          <w:rFonts w:ascii="Times New Roman" w:hAnsi="Times New Roman" w:cs="Times New Roman"/>
          <w:sz w:val="24"/>
          <w:szCs w:val="24"/>
        </w:rPr>
        <w:t xml:space="preserve"> </w:t>
      </w:r>
      <w:r w:rsidRPr="001B1786">
        <w:rPr>
          <w:rFonts w:ascii="Times New Roman" w:hAnsi="Times New Roman" w:cs="Times New Roman"/>
          <w:sz w:val="24"/>
          <w:szCs w:val="24"/>
        </w:rPr>
        <w:t xml:space="preserve">2.1.2) указывают, что выявление ФО основано на сочетании </w:t>
      </w:r>
      <w:r w:rsidRPr="001B1786">
        <w:rPr>
          <w:rFonts w:ascii="Times New Roman" w:hAnsi="Times New Roman" w:cs="Times New Roman"/>
          <w:i/>
          <w:sz w:val="24"/>
          <w:szCs w:val="24"/>
        </w:rPr>
        <w:t>реагирующих и проактивных</w:t>
      </w:r>
      <w:r w:rsidRPr="001B1786">
        <w:rPr>
          <w:rFonts w:ascii="Times New Roman" w:hAnsi="Times New Roman" w:cs="Times New Roman"/>
          <w:sz w:val="24"/>
          <w:szCs w:val="24"/>
        </w:rPr>
        <w:t xml:space="preserve"> методов.</w:t>
      </w:r>
    </w:p>
    <w:p w:rsidR="00C401A9" w:rsidRPr="00C401A9" w:rsidRDefault="00D62808" w:rsidP="00517501">
      <w:pPr>
        <w:pStyle w:val="00"/>
        <w:numPr>
          <w:ilvl w:val="0"/>
          <w:numId w:val="75"/>
        </w:numPr>
        <w:ind w:left="0" w:firstLine="709"/>
        <w:rPr>
          <w:rFonts w:ascii="Times New Roman" w:hAnsi="Times New Roman" w:cs="Times New Roman"/>
          <w:sz w:val="24"/>
          <w:szCs w:val="24"/>
        </w:rPr>
      </w:pPr>
      <w:r w:rsidRPr="00C401A9">
        <w:rPr>
          <w:rFonts w:ascii="Times New Roman" w:hAnsi="Times New Roman" w:cs="Times New Roman"/>
          <w:sz w:val="24"/>
          <w:szCs w:val="24"/>
        </w:rPr>
        <w:t xml:space="preserve">Реагирующие методы предусматривают использование результатов расследования событий. Имеются ввиду отчеты по расследованию авиационных происшествий, инцидентов, производственных происшествий и так называемых «предвестников», имевших место как в своем авиапредприятии, так и в других авиапредприятиях того же вида деятельности. </w:t>
      </w:r>
      <w:r w:rsidR="00C401A9" w:rsidRPr="00C401A9">
        <w:rPr>
          <w:rFonts w:ascii="Times New Roman" w:hAnsi="Times New Roman" w:cs="Times New Roman"/>
          <w:sz w:val="24"/>
          <w:szCs w:val="24"/>
        </w:rPr>
        <w:t>Под «предвестниками» обычно понимают события, как правило, предшествующие инциденту или производственному происшествию, по которым проводится внутреннее расследование в авиапредприятии.</w:t>
      </w:r>
    </w:p>
    <w:p w:rsidR="00D62808" w:rsidRPr="00C401A9" w:rsidRDefault="00D62808" w:rsidP="00517501">
      <w:pPr>
        <w:pStyle w:val="00"/>
        <w:numPr>
          <w:ilvl w:val="0"/>
          <w:numId w:val="75"/>
        </w:numPr>
        <w:ind w:left="0" w:firstLine="709"/>
        <w:rPr>
          <w:rFonts w:ascii="Times New Roman" w:hAnsi="Times New Roman" w:cs="Times New Roman"/>
          <w:sz w:val="24"/>
          <w:szCs w:val="24"/>
        </w:rPr>
      </w:pPr>
      <w:r w:rsidRPr="00C401A9">
        <w:rPr>
          <w:rFonts w:ascii="Times New Roman" w:hAnsi="Times New Roman" w:cs="Times New Roman"/>
          <w:sz w:val="24"/>
          <w:szCs w:val="24"/>
        </w:rPr>
        <w:t>Проактивные методы включают в себя активный поиск ФО в существующих процессах и прогнозирование их проявлений, которые могут привести к авиационным событиям. Основными источниками информации для проактивного выявления ФО являются:</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отчеты внутренних и внешних </w:t>
      </w:r>
      <w:r w:rsidR="0006279F">
        <w:rPr>
          <w:rFonts w:ascii="Times New Roman" w:hAnsi="Times New Roman" w:cs="Times New Roman"/>
          <w:sz w:val="24"/>
          <w:szCs w:val="24"/>
        </w:rPr>
        <w:t>провер</w:t>
      </w:r>
      <w:r w:rsidR="001056F9">
        <w:rPr>
          <w:rFonts w:ascii="Times New Roman" w:hAnsi="Times New Roman" w:cs="Times New Roman"/>
          <w:sz w:val="24"/>
          <w:szCs w:val="24"/>
        </w:rPr>
        <w:t>ок</w:t>
      </w:r>
      <w:r w:rsidRPr="001B1786">
        <w:rPr>
          <w:rFonts w:ascii="Times New Roman" w:hAnsi="Times New Roman" w:cs="Times New Roman"/>
          <w:sz w:val="24"/>
          <w:szCs w:val="24"/>
        </w:rPr>
        <w:t xml:space="preserve">;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результаты анализа полетной информации (ПИ) и данные других систем объективного контроля;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данные по отказам и неисправностям систем и агрегатов ВС и другой авиационной техники;</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обязательные доклады работников;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добровольные сообщения в рамках системы добровольных сообщений по БП.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В рамках проавтивных могут использоваться и прогностические методы, при этом прогнозирование выполняется с учетом предполагаемых изменений в деятельности авиапредприятия (увеличение или резкое сокращение объема работ, ротация личного состава, освоение новой техники и т.д.).</w:t>
      </w:r>
    </w:p>
    <w:p w:rsidR="00D62808" w:rsidRDefault="00D62808" w:rsidP="00517501">
      <w:pPr>
        <w:pStyle w:val="00"/>
        <w:numPr>
          <w:ilvl w:val="0"/>
          <w:numId w:val="75"/>
        </w:numPr>
        <w:ind w:left="0" w:firstLine="709"/>
        <w:rPr>
          <w:rFonts w:ascii="Times New Roman" w:hAnsi="Times New Roman" w:cs="Times New Roman"/>
          <w:sz w:val="24"/>
          <w:szCs w:val="24"/>
        </w:rPr>
      </w:pPr>
      <w:r w:rsidRPr="00DE2D1F">
        <w:rPr>
          <w:rFonts w:ascii="Times New Roman" w:hAnsi="Times New Roman" w:cs="Times New Roman"/>
          <w:sz w:val="24"/>
          <w:szCs w:val="24"/>
        </w:rPr>
        <w:t>Общие для всех поставщиков услуг</w:t>
      </w:r>
      <w:r w:rsidRPr="001B1786">
        <w:rPr>
          <w:rFonts w:ascii="Times New Roman" w:hAnsi="Times New Roman" w:cs="Times New Roman"/>
          <w:sz w:val="24"/>
          <w:szCs w:val="24"/>
        </w:rPr>
        <w:t xml:space="preserve"> требования воздушного законодательства РФ к этому элементу СУБП сформулированы в Правилах.</w:t>
      </w:r>
    </w:p>
    <w:p w:rsidR="00D62808" w:rsidRPr="00B176CD" w:rsidRDefault="00D62808" w:rsidP="00517501">
      <w:pPr>
        <w:pStyle w:val="00"/>
        <w:numPr>
          <w:ilvl w:val="0"/>
          <w:numId w:val="75"/>
        </w:numPr>
        <w:ind w:left="0" w:firstLine="709"/>
        <w:rPr>
          <w:rFonts w:ascii="Times New Roman" w:hAnsi="Times New Roman" w:cs="Times New Roman"/>
          <w:sz w:val="24"/>
          <w:szCs w:val="24"/>
        </w:rPr>
      </w:pPr>
      <w:r w:rsidRPr="00B176CD">
        <w:rPr>
          <w:rFonts w:ascii="Times New Roman" w:hAnsi="Times New Roman" w:cs="Times New Roman"/>
          <w:sz w:val="24"/>
          <w:szCs w:val="24"/>
        </w:rPr>
        <w:t xml:space="preserve">В соответствии с п. 3 Правил поставщик услуг </w:t>
      </w:r>
      <w:r w:rsidRPr="00DE2D1F">
        <w:rPr>
          <w:rFonts w:ascii="Times New Roman" w:hAnsi="Times New Roman" w:cs="Times New Roman"/>
          <w:sz w:val="24"/>
          <w:szCs w:val="24"/>
        </w:rPr>
        <w:t>должен</w:t>
      </w:r>
      <w:r w:rsidRPr="00B176CD">
        <w:rPr>
          <w:rFonts w:ascii="Times New Roman" w:hAnsi="Times New Roman" w:cs="Times New Roman"/>
          <w:sz w:val="24"/>
          <w:szCs w:val="24"/>
        </w:rPr>
        <w:t xml:space="preserve"> в своих документах по СУБП описать:</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lastRenderedPageBreak/>
        <w:t>в) источники данных для получения сведений в области БП;</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г) порядок выявления факторов опасности;</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д) порядок сбора данных о факторах опасности.</w:t>
      </w:r>
    </w:p>
    <w:p w:rsidR="00D62808" w:rsidRPr="001B1786" w:rsidRDefault="00D62808" w:rsidP="00517501">
      <w:pPr>
        <w:pStyle w:val="00"/>
        <w:numPr>
          <w:ilvl w:val="0"/>
          <w:numId w:val="75"/>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соответствии с п. 5 Правил поставщик услуг </w:t>
      </w:r>
      <w:r w:rsidRPr="00DE2D1F">
        <w:rPr>
          <w:rFonts w:ascii="Times New Roman" w:hAnsi="Times New Roman" w:cs="Times New Roman"/>
          <w:sz w:val="24"/>
          <w:szCs w:val="24"/>
        </w:rPr>
        <w:t>должен</w:t>
      </w:r>
      <w:r w:rsidRPr="001B1786">
        <w:rPr>
          <w:rFonts w:ascii="Times New Roman" w:hAnsi="Times New Roman" w:cs="Times New Roman"/>
          <w:sz w:val="24"/>
          <w:szCs w:val="24"/>
        </w:rPr>
        <w:t>:</w:t>
      </w:r>
    </w:p>
    <w:p w:rsidR="00D62808" w:rsidRPr="001B1786" w:rsidRDefault="00D62808" w:rsidP="00D62808">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а) осуществлять сбор и обработку данных о факторах опасности</w:t>
      </w:r>
    </w:p>
    <w:p w:rsidR="00264470" w:rsidRPr="00DE2D1F" w:rsidRDefault="00746F52" w:rsidP="00BD44CC">
      <w:pPr>
        <w:pStyle w:val="00"/>
        <w:ind w:firstLine="709"/>
        <w:jc w:val="center"/>
        <w:rPr>
          <w:rFonts w:ascii="Times New Roman" w:hAnsi="Times New Roman" w:cs="Times New Roman"/>
          <w:b/>
          <w:sz w:val="24"/>
          <w:szCs w:val="24"/>
        </w:rPr>
      </w:pPr>
      <w:r w:rsidRPr="00DE2D1F">
        <w:rPr>
          <w:rFonts w:ascii="Times New Roman" w:hAnsi="Times New Roman" w:cs="Times New Roman"/>
          <w:b/>
          <w:sz w:val="24"/>
          <w:szCs w:val="24"/>
        </w:rPr>
        <w:t>Дополнительная информация по проведению проверки</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295" w:name="_Требование:_T-2.1-1т"/>
      <w:bookmarkStart w:id="296" w:name="_Toc24552440"/>
      <w:bookmarkStart w:id="297" w:name="_Toc26399507"/>
      <w:bookmarkStart w:id="298" w:name="_Toc26400057"/>
      <w:bookmarkEnd w:id="295"/>
      <w:r w:rsidRPr="00055AF2">
        <w:rPr>
          <w:rFonts w:ascii="Times New Roman" w:hAnsi="Times New Roman" w:cs="Times New Roman"/>
          <w:b/>
          <w:color w:val="auto"/>
        </w:rPr>
        <w:t>Требование</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2.1-1т" w:history="1">
        <w:r w:rsidRPr="00ED328D">
          <w:rPr>
            <w:rStyle w:val="a8"/>
            <w:rFonts w:ascii="Times New Roman" w:hAnsi="Times New Roman" w:cs="Times New Roman"/>
            <w:b/>
            <w:lang w:val="en-US"/>
          </w:rPr>
          <w:t>T</w:t>
        </w:r>
        <w:r w:rsidRPr="00ED328D">
          <w:rPr>
            <w:rStyle w:val="a8"/>
            <w:rFonts w:ascii="Times New Roman" w:hAnsi="Times New Roman" w:cs="Times New Roman"/>
            <w:b/>
          </w:rPr>
          <w:t>-2.1-1</w:t>
        </w:r>
        <w:bookmarkEnd w:id="296"/>
        <w:bookmarkEnd w:id="297"/>
        <w:bookmarkEnd w:id="298"/>
      </w:hyperlink>
    </w:p>
    <w:p w:rsidR="00ED328D" w:rsidRDefault="00ED328D" w:rsidP="00DE2D1F">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T-2.1-1 в соответствии с п. 3 (б, в, г, д), п.5 (а)</w:t>
      </w:r>
      <w:r>
        <w:rPr>
          <w:rFonts w:ascii="Times New Roman" w:hAnsi="Times New Roman" w:cs="Times New Roman"/>
          <w:sz w:val="24"/>
          <w:szCs w:val="24"/>
        </w:rPr>
        <w:t xml:space="preserve"> постановления</w:t>
      </w:r>
      <w:r w:rsidRPr="00B210BA">
        <w:rPr>
          <w:rFonts w:ascii="Times New Roman" w:hAnsi="Times New Roman" w:cs="Times New Roman"/>
          <w:sz w:val="24"/>
          <w:szCs w:val="24"/>
        </w:rPr>
        <w:t xml:space="preserve"> Правительства от 18.11.2014 года №1215.</w:t>
      </w:r>
    </w:p>
    <w:p w:rsidR="00ED328D" w:rsidRPr="00B210BA" w:rsidRDefault="00ED328D" w:rsidP="00DE2D1F">
      <w:pPr>
        <w:pStyle w:val="00"/>
        <w:ind w:firstLine="709"/>
        <w:jc w:val="center"/>
        <w:rPr>
          <w:rFonts w:ascii="TimesNewRoman???????" w:hAnsi="TimesNewRoman???????" w:cs="TimesNewRoman???????"/>
          <w:sz w:val="24"/>
          <w:szCs w:val="24"/>
          <w:u w:val="single"/>
        </w:rPr>
      </w:pPr>
      <w:r w:rsidRPr="00B210BA">
        <w:rPr>
          <w:rFonts w:ascii="TimesNewRoman???????" w:hAnsi="TimesNewRoman???????" w:cs="TimesNewRoman???????"/>
          <w:sz w:val="24"/>
          <w:szCs w:val="24"/>
          <w:u w:val="single"/>
        </w:rPr>
        <w:t>Рекомендации проверяющему.</w:t>
      </w:r>
    </w:p>
    <w:p w:rsidR="00ED328D" w:rsidRPr="00B210BA" w:rsidRDefault="00ED328D" w:rsidP="00517501">
      <w:pPr>
        <w:pStyle w:val="a0"/>
        <w:numPr>
          <w:ilvl w:val="0"/>
          <w:numId w:val="55"/>
        </w:numPr>
        <w:spacing w:after="0" w:line="360" w:lineRule="auto"/>
        <w:ind w:left="0" w:firstLine="709"/>
        <w:jc w:val="both"/>
        <w:rPr>
          <w:rFonts w:ascii="Times New Roman" w:hAnsi="Times New Roman" w:cs="Times New Roman"/>
          <w:sz w:val="24"/>
          <w:szCs w:val="24"/>
          <w:lang w:eastAsia="ru-RU"/>
        </w:rPr>
      </w:pPr>
      <w:r w:rsidRPr="00B210BA">
        <w:rPr>
          <w:rFonts w:ascii="Times New Roman" w:hAnsi="Times New Roman" w:cs="Times New Roman"/>
          <w:sz w:val="24"/>
          <w:szCs w:val="24"/>
          <w:lang w:eastAsia="ru-RU"/>
        </w:rPr>
        <w:t>Убедиться, что установленный перечень включает факторы опасности, относящиеся к возможным сценариям развития авиационного события, человеческим и организационным факторами, бизнес решениям и процессам организации, а также к сторонним организациям, с которым осуществляется взаимодействии при выполнении ТО ВС.</w:t>
      </w:r>
    </w:p>
    <w:p w:rsidR="00ED328D" w:rsidRPr="00B210BA" w:rsidRDefault="00ED328D" w:rsidP="00517501">
      <w:pPr>
        <w:pStyle w:val="a0"/>
        <w:numPr>
          <w:ilvl w:val="0"/>
          <w:numId w:val="55"/>
        </w:numPr>
        <w:spacing w:after="0" w:line="360" w:lineRule="auto"/>
        <w:ind w:left="0" w:firstLine="709"/>
        <w:jc w:val="both"/>
        <w:rPr>
          <w:rFonts w:ascii="Times New Roman" w:hAnsi="Times New Roman" w:cs="Times New Roman"/>
          <w:sz w:val="24"/>
          <w:szCs w:val="24"/>
          <w:lang w:eastAsia="ru-RU"/>
        </w:rPr>
      </w:pPr>
      <w:r w:rsidRPr="00B210BA">
        <w:rPr>
          <w:rFonts w:ascii="Times New Roman" w:hAnsi="Times New Roman" w:cs="Times New Roman"/>
          <w:sz w:val="24"/>
          <w:szCs w:val="24"/>
          <w:lang w:eastAsia="ru-RU"/>
        </w:rPr>
        <w:t xml:space="preserve">Проверить, какие источники выявления факторов опасности используются. </w:t>
      </w:r>
    </w:p>
    <w:p w:rsidR="00ED328D" w:rsidRDefault="00ED328D" w:rsidP="00517501">
      <w:pPr>
        <w:pStyle w:val="a0"/>
        <w:numPr>
          <w:ilvl w:val="0"/>
          <w:numId w:val="55"/>
        </w:numPr>
        <w:spacing w:after="0" w:line="360" w:lineRule="auto"/>
        <w:ind w:left="0" w:firstLine="709"/>
        <w:jc w:val="both"/>
        <w:rPr>
          <w:rFonts w:ascii="Times New Roman" w:hAnsi="Times New Roman" w:cs="Times New Roman"/>
          <w:sz w:val="24"/>
          <w:szCs w:val="24"/>
          <w:lang w:eastAsia="ru-RU"/>
        </w:rPr>
      </w:pPr>
      <w:r w:rsidRPr="00B210BA">
        <w:rPr>
          <w:rFonts w:ascii="Times New Roman" w:hAnsi="Times New Roman" w:cs="Times New Roman"/>
          <w:sz w:val="24"/>
          <w:szCs w:val="24"/>
          <w:lang w:eastAsia="ru-RU"/>
        </w:rPr>
        <w:t>Убедиться, что результаты проведенных в организации расследований событий выявляют первопричины и способствующие факторы, а не только описывают факт события (ответ на вопрос «почему это произошло?», а не только «что произошло?»).</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299" w:name="_Рекомендация:_T-2.1-2рс"/>
      <w:bookmarkStart w:id="300" w:name="_Toc24552441"/>
      <w:bookmarkStart w:id="301" w:name="_Toc26399508"/>
      <w:bookmarkStart w:id="302" w:name="_Toc26400058"/>
      <w:bookmarkEnd w:id="299"/>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1-2р" w:history="1">
        <w:r w:rsidRPr="00ED328D">
          <w:rPr>
            <w:rStyle w:val="a8"/>
            <w:rFonts w:ascii="Times New Roman" w:hAnsi="Times New Roman" w:cs="Times New Roman"/>
            <w:b/>
            <w:lang w:val="en-US"/>
          </w:rPr>
          <w:t>T</w:t>
        </w:r>
        <w:r w:rsidRPr="00ED328D">
          <w:rPr>
            <w:rStyle w:val="a8"/>
            <w:rFonts w:ascii="Times New Roman" w:hAnsi="Times New Roman" w:cs="Times New Roman"/>
            <w:b/>
          </w:rPr>
          <w:t>-2.1-2</w:t>
        </w:r>
        <w:bookmarkEnd w:id="300"/>
        <w:bookmarkEnd w:id="301"/>
        <w:bookmarkEnd w:id="302"/>
      </w:hyperlink>
    </w:p>
    <w:p w:rsidR="00ED328D" w:rsidRPr="00F54356" w:rsidRDefault="00ED328D" w:rsidP="00DE2D1F">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Pr>
          <w:rFonts w:ascii="Times New Roman" w:hAnsi="Times New Roman" w:cs="Times New Roman"/>
          <w:sz w:val="24"/>
        </w:rPr>
        <w:t>-2.1-2</w:t>
      </w:r>
      <w:r w:rsidRPr="00F54356">
        <w:rPr>
          <w:rFonts w:ascii="Times New Roman" w:hAnsi="Times New Roman" w:cs="Times New Roman"/>
          <w:sz w:val="24"/>
        </w:rPr>
        <w:t xml:space="preserve"> в соответствии с международными стандартами ИКАО (</w:t>
      </w:r>
      <w:r>
        <w:rPr>
          <w:rFonts w:ascii="Times New Roman" w:eastAsia="Times New Roman" w:hAnsi="Times New Roman" w:cs="Times New Roman"/>
          <w:bCs/>
          <w:szCs w:val="20"/>
        </w:rPr>
        <w:t>Приложение 19 п.</w:t>
      </w:r>
      <w:r w:rsidR="006C7AFF">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2.1.2</w:t>
      </w:r>
      <w:r w:rsidRPr="00F54356">
        <w:rPr>
          <w:rFonts w:ascii="Times New Roman" w:hAnsi="Times New Roman" w:cs="Times New Roman"/>
          <w:sz w:val="24"/>
        </w:rPr>
        <w:t>).</w:t>
      </w:r>
    </w:p>
    <w:p w:rsidR="00ED328D" w:rsidRPr="00D82D3E" w:rsidRDefault="00ED328D" w:rsidP="00DE2D1F">
      <w:pPr>
        <w:pStyle w:val="00"/>
        <w:ind w:firstLine="709"/>
        <w:jc w:val="center"/>
        <w:rPr>
          <w:rFonts w:ascii="TimesNewRoman???????" w:hAnsi="TimesNewRoman???????" w:cs="TimesNewRoman???????"/>
          <w:sz w:val="24"/>
          <w:szCs w:val="24"/>
          <w:u w:val="single"/>
        </w:rPr>
      </w:pPr>
      <w:r w:rsidRPr="00D82D3E">
        <w:rPr>
          <w:rFonts w:ascii="TimesNewRoman???????" w:hAnsi="TimesNewRoman???????" w:cs="TimesNewRoman???????"/>
          <w:sz w:val="24"/>
          <w:szCs w:val="24"/>
          <w:u w:val="single"/>
        </w:rPr>
        <w:t>Рекомендации проверяющему.</w:t>
      </w:r>
    </w:p>
    <w:p w:rsidR="00ED328D" w:rsidRPr="00D82D3E" w:rsidRDefault="00ED328D" w:rsidP="00517501">
      <w:pPr>
        <w:pStyle w:val="a0"/>
        <w:numPr>
          <w:ilvl w:val="0"/>
          <w:numId w:val="82"/>
        </w:numPr>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D82D3E">
        <w:rPr>
          <w:rFonts w:ascii="Times New Roman" w:eastAsia="Times New Roman" w:hAnsi="Times New Roman" w:cs="Times New Roman"/>
          <w:bCs/>
          <w:sz w:val="24"/>
          <w:szCs w:val="24"/>
        </w:rPr>
        <w:t>Убедиться, что документация по СУБП организации по ТО содержит сведения о применении методов сбора информации о факторах опасности.</w:t>
      </w:r>
    </w:p>
    <w:p w:rsidR="00ED328D" w:rsidRPr="00D82D3E" w:rsidRDefault="00ED328D" w:rsidP="00517501">
      <w:pPr>
        <w:pStyle w:val="a0"/>
        <w:numPr>
          <w:ilvl w:val="0"/>
          <w:numId w:val="82"/>
        </w:numPr>
        <w:autoSpaceDE w:val="0"/>
        <w:autoSpaceDN w:val="0"/>
        <w:adjustRightInd w:val="0"/>
        <w:spacing w:after="0" w:line="360" w:lineRule="auto"/>
        <w:ind w:left="0" w:firstLine="709"/>
        <w:jc w:val="both"/>
        <w:rPr>
          <w:rFonts w:ascii="Times New Roman" w:hAnsi="Times New Roman" w:cs="Times New Roman"/>
          <w:sz w:val="24"/>
          <w:szCs w:val="24"/>
        </w:rPr>
      </w:pPr>
      <w:r w:rsidRPr="00D82D3E">
        <w:rPr>
          <w:rFonts w:ascii="Times New Roman" w:eastAsia="Times New Roman" w:hAnsi="Times New Roman" w:cs="Times New Roman"/>
          <w:bCs/>
          <w:sz w:val="24"/>
          <w:szCs w:val="24"/>
        </w:rPr>
        <w:t xml:space="preserve">Убедиться, что данные о факторах опасности организации по ТО собираются путем сочетания реагирующих и проактивных методов сбора информации (допускаются прогностические методы сбора информации). </w:t>
      </w:r>
    </w:p>
    <w:p w:rsidR="00ED328D" w:rsidRPr="00D82D3E" w:rsidRDefault="00ED328D" w:rsidP="00517501">
      <w:pPr>
        <w:pStyle w:val="a0"/>
        <w:numPr>
          <w:ilvl w:val="0"/>
          <w:numId w:val="82"/>
        </w:numPr>
        <w:autoSpaceDE w:val="0"/>
        <w:autoSpaceDN w:val="0"/>
        <w:adjustRightInd w:val="0"/>
        <w:spacing w:after="0" w:line="360" w:lineRule="auto"/>
        <w:ind w:left="0" w:firstLine="709"/>
        <w:jc w:val="both"/>
        <w:rPr>
          <w:rFonts w:ascii="Times New Roman" w:hAnsi="Times New Roman" w:cs="Times New Roman"/>
          <w:sz w:val="24"/>
          <w:szCs w:val="24"/>
        </w:rPr>
      </w:pPr>
      <w:r w:rsidRPr="00D82D3E">
        <w:rPr>
          <w:rFonts w:ascii="Times New Roman" w:eastAsia="Times New Roman" w:hAnsi="Times New Roman" w:cs="Times New Roman"/>
          <w:bCs/>
          <w:sz w:val="24"/>
          <w:szCs w:val="24"/>
        </w:rPr>
        <w:t>Убедиться, что в организации по ТО имеются в наличии подтверждающие документы (примеры документов: решения руководства, протоколы Правления, Комитета, утвержденные анализы) о применении проактивных методов сбора информации.</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303" w:name="_Рекомендация:_T-2.1-3рс"/>
      <w:bookmarkStart w:id="304" w:name="_Toc24552442"/>
      <w:bookmarkStart w:id="305" w:name="_Toc26399509"/>
      <w:bookmarkStart w:id="306" w:name="_Toc26400059"/>
      <w:bookmarkEnd w:id="303"/>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1-4р" w:history="1">
        <w:r w:rsidRPr="00ED328D">
          <w:rPr>
            <w:rStyle w:val="a8"/>
            <w:rFonts w:ascii="Times New Roman" w:hAnsi="Times New Roman" w:cs="Times New Roman"/>
            <w:b/>
            <w:lang w:val="en-US"/>
          </w:rPr>
          <w:t>T</w:t>
        </w:r>
        <w:r w:rsidR="00922533">
          <w:rPr>
            <w:rStyle w:val="a8"/>
            <w:rFonts w:ascii="Times New Roman" w:hAnsi="Times New Roman" w:cs="Times New Roman"/>
            <w:b/>
          </w:rPr>
          <w:t>-2.1-3</w:t>
        </w:r>
        <w:bookmarkEnd w:id="304"/>
        <w:bookmarkEnd w:id="305"/>
        <w:bookmarkEnd w:id="306"/>
      </w:hyperlink>
    </w:p>
    <w:p w:rsidR="00ED328D" w:rsidRPr="00F54356" w:rsidRDefault="00ED328D" w:rsidP="00DE2D1F">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sidR="00DE2D1F">
        <w:rPr>
          <w:rFonts w:ascii="Times New Roman" w:hAnsi="Times New Roman" w:cs="Times New Roman"/>
          <w:sz w:val="24"/>
        </w:rPr>
        <w:t>-2.1-3</w:t>
      </w:r>
      <w:r w:rsidRPr="00F54356">
        <w:rPr>
          <w:rFonts w:ascii="Times New Roman" w:hAnsi="Times New Roman" w:cs="Times New Roman"/>
          <w:sz w:val="24"/>
        </w:rPr>
        <w:t xml:space="preserve"> в соответствии с международными стандартами ИКАО (</w:t>
      </w:r>
      <w:r w:rsidRPr="007C15B3">
        <w:rPr>
          <w:rFonts w:ascii="Times New Roman" w:eastAsia="Times New Roman" w:hAnsi="Times New Roman" w:cs="Times New Roman"/>
          <w:bCs/>
          <w:szCs w:val="20"/>
        </w:rPr>
        <w:t xml:space="preserve">РУБП ИКАО </w:t>
      </w:r>
      <w:r w:rsidRPr="007C15B3">
        <w:rPr>
          <w:rFonts w:ascii="Times New Roman" w:hAnsi="Times New Roman" w:cs="Times New Roman"/>
        </w:rPr>
        <w:t>п.</w:t>
      </w:r>
      <w:r w:rsidR="006C7AFF">
        <w:rPr>
          <w:rFonts w:ascii="Times New Roman" w:hAnsi="Times New Roman" w:cs="Times New Roman"/>
        </w:rPr>
        <w:t xml:space="preserve"> </w:t>
      </w:r>
      <w:r w:rsidRPr="007C15B3">
        <w:rPr>
          <w:rFonts w:ascii="Times New Roman" w:hAnsi="Times New Roman" w:cs="Times New Roman"/>
        </w:rPr>
        <w:t>9.4.4</w:t>
      </w:r>
      <w:r w:rsidRPr="007C15B3">
        <w:rPr>
          <w:rFonts w:ascii="Times New Roman" w:hAnsi="Times New Roman" w:cs="Times New Roman"/>
          <w:sz w:val="24"/>
        </w:rPr>
        <w:t>).</w:t>
      </w:r>
    </w:p>
    <w:p w:rsidR="00ED328D" w:rsidRPr="007C15B3" w:rsidRDefault="00ED328D" w:rsidP="00DE2D1F">
      <w:pPr>
        <w:pStyle w:val="00"/>
        <w:ind w:firstLine="709"/>
        <w:jc w:val="center"/>
        <w:rPr>
          <w:rFonts w:ascii="TimesNewRoman???????" w:hAnsi="TimesNewRoman???????" w:cs="TimesNewRoman???????"/>
          <w:sz w:val="24"/>
          <w:szCs w:val="24"/>
          <w:u w:val="single"/>
        </w:rPr>
      </w:pPr>
      <w:r w:rsidRPr="007C15B3">
        <w:rPr>
          <w:rFonts w:ascii="TimesNewRoman???????" w:hAnsi="TimesNewRoman???????" w:cs="TimesNewRoman???????"/>
          <w:sz w:val="24"/>
          <w:szCs w:val="24"/>
          <w:u w:val="single"/>
        </w:rPr>
        <w:t>Рекомендации проверяющему.</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lastRenderedPageBreak/>
        <w:t>Проверить имеющуюся систему предоставления данных на предмет легкости использования и доступа к ней.</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каким образом обеспечивается надлежащая защита и конфиденциальность данных.</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Убедиться в наличии обратной связи для предоставляющего данные работника.</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объем и качество предоставленных данных (отчеты, сообщения, и т.д.) организации.</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 xml:space="preserve">Убедиться в наличии доступа заказчиков, подрядчиков, субподрядчиков к системе предоставления данных организации. </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каким образом выполняется анализ поступивших данных и отслеживание реализованных действий.</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имеются ли назначенные должностные лица, ответственные за систему предоставления данных организации.</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 xml:space="preserve">Убедиться, что работники организации ознакомлены со своей ответственностью и обязанностями в части системы предоставления данных. </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307" w:name="_Рекомендация:_T-2.1-4рс"/>
      <w:bookmarkStart w:id="308" w:name="_Toc24552443"/>
      <w:bookmarkStart w:id="309" w:name="_Toc26399510"/>
      <w:bookmarkStart w:id="310" w:name="_Toc26400060"/>
      <w:bookmarkEnd w:id="307"/>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1-5р" w:history="1">
        <w:r w:rsidRPr="00ED328D">
          <w:rPr>
            <w:rStyle w:val="a8"/>
            <w:rFonts w:ascii="Times New Roman" w:hAnsi="Times New Roman" w:cs="Times New Roman"/>
            <w:b/>
            <w:lang w:val="en-US"/>
          </w:rPr>
          <w:t>T</w:t>
        </w:r>
        <w:r w:rsidR="00922533">
          <w:rPr>
            <w:rStyle w:val="a8"/>
            <w:rFonts w:ascii="Times New Roman" w:hAnsi="Times New Roman" w:cs="Times New Roman"/>
            <w:b/>
          </w:rPr>
          <w:t>-2.1-4</w:t>
        </w:r>
        <w:bookmarkEnd w:id="308"/>
        <w:bookmarkEnd w:id="309"/>
        <w:bookmarkEnd w:id="310"/>
      </w:hyperlink>
    </w:p>
    <w:p w:rsidR="00ED328D" w:rsidRDefault="00ED328D" w:rsidP="00DE2D1F">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Pr>
          <w:rFonts w:ascii="Times New Roman" w:hAnsi="Times New Roman" w:cs="Times New Roman"/>
          <w:sz w:val="24"/>
        </w:rPr>
        <w:t>-2.1-</w:t>
      </w:r>
      <w:r w:rsidR="00DE2D1F">
        <w:rPr>
          <w:rFonts w:ascii="Times New Roman" w:hAnsi="Times New Roman" w:cs="Times New Roman"/>
          <w:sz w:val="24"/>
        </w:rPr>
        <w:t>4</w:t>
      </w:r>
      <w:r w:rsidRPr="00F54356">
        <w:rPr>
          <w:rFonts w:ascii="Times New Roman" w:hAnsi="Times New Roman" w:cs="Times New Roman"/>
          <w:sz w:val="24"/>
        </w:rPr>
        <w:t xml:space="preserve"> в соответствии с международными стандартами ИКАО (</w:t>
      </w:r>
      <w:r>
        <w:rPr>
          <w:rFonts w:ascii="Times New Roman" w:hAnsi="Times New Roman" w:cs="Times New Roman"/>
          <w:sz w:val="24"/>
          <w:szCs w:val="24"/>
        </w:rPr>
        <w:t>РУБП ИКАО п. 9.3.8.3</w:t>
      </w:r>
      <w:r w:rsidRPr="007C15B3">
        <w:rPr>
          <w:rFonts w:ascii="Times New Roman" w:hAnsi="Times New Roman" w:cs="Times New Roman"/>
          <w:sz w:val="24"/>
        </w:rPr>
        <w:t>).</w:t>
      </w:r>
    </w:p>
    <w:p w:rsidR="00ED328D" w:rsidRPr="007C15B3" w:rsidRDefault="00ED328D" w:rsidP="00DE2D1F">
      <w:pPr>
        <w:pStyle w:val="00"/>
        <w:ind w:firstLine="709"/>
        <w:jc w:val="center"/>
        <w:rPr>
          <w:rFonts w:ascii="TimesNewRoman???????" w:hAnsi="TimesNewRoman???????" w:cs="TimesNewRoman???????"/>
          <w:sz w:val="24"/>
          <w:szCs w:val="24"/>
          <w:u w:val="single"/>
        </w:rPr>
      </w:pPr>
      <w:r w:rsidRPr="007C15B3">
        <w:rPr>
          <w:rFonts w:ascii="TimesNewRoman???????" w:hAnsi="TimesNewRoman???????" w:cs="TimesNewRoman???????"/>
          <w:sz w:val="24"/>
          <w:szCs w:val="24"/>
          <w:u w:val="single"/>
        </w:rPr>
        <w:t>Рекомендации проверяющему.</w:t>
      </w:r>
    </w:p>
    <w:p w:rsidR="00ED328D" w:rsidRPr="007C15B3" w:rsidRDefault="00ED328D" w:rsidP="00517501">
      <w:pPr>
        <w:pStyle w:val="a0"/>
        <w:numPr>
          <w:ilvl w:val="0"/>
          <w:numId w:val="57"/>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содержимое РУБП и связанных с ним документов на наличие процедур внутренних расследований в области безопасности полетов.</w:t>
      </w:r>
    </w:p>
    <w:p w:rsidR="00ED328D" w:rsidRPr="00055AF2" w:rsidRDefault="00ED328D" w:rsidP="000973E5">
      <w:pPr>
        <w:pStyle w:val="00"/>
        <w:spacing w:line="240" w:lineRule="auto"/>
        <w:ind w:firstLine="709"/>
        <w:rPr>
          <w:rFonts w:ascii="Times New Roman" w:hAnsi="Times New Roman" w:cs="Times New Roman"/>
          <w:sz w:val="24"/>
          <w:szCs w:val="24"/>
        </w:rPr>
      </w:pPr>
    </w:p>
    <w:p w:rsidR="00314380" w:rsidRPr="00055AF2" w:rsidRDefault="00314380">
      <w:r w:rsidRPr="00055AF2">
        <w:br w:type="page"/>
      </w:r>
    </w:p>
    <w:p w:rsidR="00CF3B79" w:rsidRPr="001B1786" w:rsidRDefault="00CF3B79" w:rsidP="00175CC2">
      <w:pPr>
        <w:pStyle w:val="10"/>
        <w:spacing w:before="0" w:line="360" w:lineRule="auto"/>
        <w:jc w:val="center"/>
        <w:rPr>
          <w:rFonts w:ascii="Times New Roman" w:hAnsi="Times New Roman" w:cs="Times New Roman"/>
          <w:b/>
          <w:color w:val="auto"/>
          <w:sz w:val="24"/>
          <w:szCs w:val="24"/>
        </w:rPr>
      </w:pPr>
      <w:bookmarkStart w:id="311" w:name="_Toc26400061"/>
      <w:r>
        <w:rPr>
          <w:rFonts w:ascii="Times New Roman" w:hAnsi="Times New Roman" w:cs="Times New Roman"/>
          <w:b/>
          <w:color w:val="auto"/>
          <w:sz w:val="24"/>
          <w:szCs w:val="24"/>
        </w:rPr>
        <w:lastRenderedPageBreak/>
        <w:t xml:space="preserve">4.2.2 </w:t>
      </w:r>
      <w:r w:rsidRPr="001B1786">
        <w:rPr>
          <w:rFonts w:ascii="Times New Roman" w:hAnsi="Times New Roman" w:cs="Times New Roman"/>
          <w:b/>
          <w:color w:val="auto"/>
          <w:sz w:val="24"/>
          <w:szCs w:val="24"/>
        </w:rPr>
        <w:t>Оценка и уменьшение рисков для безопасности полетов</w:t>
      </w:r>
      <w:bookmarkEnd w:id="311"/>
    </w:p>
    <w:p w:rsidR="00CF3B79" w:rsidRPr="00D1491E" w:rsidRDefault="00CF3B79" w:rsidP="00517501">
      <w:pPr>
        <w:pStyle w:val="00"/>
        <w:numPr>
          <w:ilvl w:val="0"/>
          <w:numId w:val="76"/>
        </w:numPr>
        <w:ind w:left="0" w:firstLine="709"/>
        <w:rPr>
          <w:rFonts w:ascii="Times New Roman" w:hAnsi="Times New Roman" w:cs="Times New Roman"/>
          <w:sz w:val="24"/>
          <w:szCs w:val="24"/>
        </w:rPr>
      </w:pPr>
      <w:r w:rsidRPr="001B1786">
        <w:rPr>
          <w:rFonts w:ascii="Times New Roman" w:eastAsia="Times New Roman" w:hAnsi="Times New Roman" w:cs="Times New Roman"/>
          <w:sz w:val="24"/>
          <w:szCs w:val="24"/>
        </w:rPr>
        <w:t>Независимо от применяемого метода управления риском в процедурах оценки риска, установления уровня его приемлемости и разработке (при необходимости) мероприятий должны участвовать специалисты, непосредственно связанные с видом деятельности, к которой относится рассматриваемый ФО.</w:t>
      </w:r>
    </w:p>
    <w:p w:rsidR="00CF3B79" w:rsidRDefault="00CF3B79" w:rsidP="00517501">
      <w:pPr>
        <w:pStyle w:val="00"/>
        <w:numPr>
          <w:ilvl w:val="0"/>
          <w:numId w:val="76"/>
        </w:numPr>
        <w:tabs>
          <w:tab w:val="left" w:pos="1701"/>
        </w:tabs>
        <w:ind w:left="0" w:firstLine="709"/>
        <w:rPr>
          <w:rFonts w:ascii="Times New Roman" w:hAnsi="Times New Roman" w:cs="Times New Roman"/>
          <w:sz w:val="24"/>
          <w:szCs w:val="24"/>
        </w:rPr>
      </w:pPr>
      <w:r w:rsidRPr="00D1491E">
        <w:rPr>
          <w:rFonts w:ascii="Times New Roman" w:eastAsia="Times New Roman" w:hAnsi="Times New Roman" w:cs="Times New Roman"/>
          <w:sz w:val="24"/>
          <w:szCs w:val="24"/>
        </w:rPr>
        <w:t>Крайне вредным является встречающееся в предприятиях-поставщиках услуг заблуждение, что процедурами управления риском должны заниматься только специалисты инспекции (отдела) БП предприятия. Например, если по результатам анализа полетной информации выявлен ФО «повышенная скорость захода на посадку на аэродроме А на типе ВС Х», то в процедуре должен участвовать шеф-пилот или пилот-инструктор ВС Х и, желательно, имеющий опыт полетов на аэродром А</w:t>
      </w:r>
      <w:r w:rsidRPr="00D1491E">
        <w:rPr>
          <w:rFonts w:ascii="Times New Roman" w:hAnsi="Times New Roman" w:cs="Times New Roman"/>
          <w:sz w:val="24"/>
          <w:szCs w:val="24"/>
        </w:rPr>
        <w:t>.</w:t>
      </w:r>
    </w:p>
    <w:p w:rsidR="00CF3B79" w:rsidRPr="00D1491E" w:rsidRDefault="00CF3B79" w:rsidP="00517501">
      <w:pPr>
        <w:pStyle w:val="00"/>
        <w:numPr>
          <w:ilvl w:val="0"/>
          <w:numId w:val="76"/>
        </w:numPr>
        <w:tabs>
          <w:tab w:val="left" w:pos="1701"/>
        </w:tabs>
        <w:ind w:left="0" w:firstLine="709"/>
        <w:rPr>
          <w:rFonts w:ascii="Times New Roman" w:hAnsi="Times New Roman" w:cs="Times New Roman"/>
          <w:sz w:val="24"/>
          <w:szCs w:val="24"/>
        </w:rPr>
      </w:pPr>
      <w:r>
        <w:rPr>
          <w:rFonts w:ascii="Times New Roman" w:eastAsia="Times New Roman" w:hAnsi="Times New Roman" w:cs="Times New Roman"/>
          <w:sz w:val="24"/>
          <w:szCs w:val="24"/>
        </w:rPr>
        <w:t>О</w:t>
      </w:r>
      <w:r w:rsidRPr="00D1491E">
        <w:rPr>
          <w:rFonts w:ascii="Times New Roman" w:eastAsia="Times New Roman" w:hAnsi="Times New Roman" w:cs="Times New Roman"/>
          <w:sz w:val="24"/>
          <w:szCs w:val="24"/>
        </w:rPr>
        <w:t xml:space="preserve">ценку риска </w:t>
      </w:r>
      <w:r w:rsidRPr="00D1491E">
        <w:rPr>
          <w:rFonts w:ascii="Times New Roman" w:eastAsia="Times New Roman" w:hAnsi="Times New Roman" w:cs="Times New Roman"/>
          <w:i/>
          <w:sz w:val="24"/>
          <w:szCs w:val="24"/>
        </w:rPr>
        <w:t>следует</w:t>
      </w:r>
      <w:r w:rsidRPr="00D1491E">
        <w:rPr>
          <w:rFonts w:ascii="Times New Roman" w:eastAsia="Times New Roman" w:hAnsi="Times New Roman" w:cs="Times New Roman"/>
          <w:sz w:val="24"/>
          <w:szCs w:val="24"/>
        </w:rPr>
        <w:t xml:space="preserve"> выполнять не для ФО, а для последствий влияния ФО, т.е. для события, к которому этот ФО может привести. Поэтому первоначально необходимо представить сценарий развития негативного события. В составлении сценария события должны принимать участие специалисты соответствующих подразделений.</w:t>
      </w:r>
    </w:p>
    <w:p w:rsidR="00CF3B79" w:rsidRPr="00D1491E" w:rsidRDefault="00CF3B79" w:rsidP="00517501">
      <w:pPr>
        <w:pStyle w:val="00"/>
        <w:numPr>
          <w:ilvl w:val="0"/>
          <w:numId w:val="76"/>
        </w:numPr>
        <w:tabs>
          <w:tab w:val="left" w:pos="1701"/>
        </w:tabs>
        <w:ind w:left="0" w:firstLine="709"/>
        <w:rPr>
          <w:rFonts w:ascii="Times New Roman" w:hAnsi="Times New Roman" w:cs="Times New Roman"/>
          <w:sz w:val="24"/>
          <w:szCs w:val="24"/>
        </w:rPr>
      </w:pPr>
      <w:r w:rsidRPr="00D1491E">
        <w:rPr>
          <w:rFonts w:ascii="Times New Roman" w:eastAsia="Times New Roman" w:hAnsi="Times New Roman" w:cs="Times New Roman"/>
          <w:sz w:val="24"/>
          <w:szCs w:val="24"/>
        </w:rPr>
        <w:t>Далее, в зависимости от применяемого метода, оценивается уровень вероятности и серьезность наиболее правдоподобного исхода события. По сочетанию этих оценок определяется уровень риска.</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Полученное значение с помощью принятого в методе критерия попадает в одну из категорий риска. Если категория, в которую попал оцениваемый риск, предусматривает разработку мероприятий, эти мероприятия </w:t>
      </w:r>
      <w:r w:rsidRPr="00CF3B79">
        <w:rPr>
          <w:rFonts w:ascii="Times New Roman" w:eastAsia="Times New Roman" w:hAnsi="Times New Roman" w:cs="Times New Roman"/>
          <w:sz w:val="24"/>
          <w:szCs w:val="24"/>
        </w:rPr>
        <w:t>должны</w:t>
      </w:r>
      <w:r w:rsidRPr="001B1786">
        <w:rPr>
          <w:rFonts w:ascii="Times New Roman" w:eastAsia="Times New Roman" w:hAnsi="Times New Roman" w:cs="Times New Roman"/>
          <w:sz w:val="24"/>
          <w:szCs w:val="24"/>
        </w:rPr>
        <w:t xml:space="preserve"> разрабатываться и внедряться.</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Также </w:t>
      </w:r>
      <w:r w:rsidRPr="00CF3B79">
        <w:rPr>
          <w:rFonts w:ascii="Times New Roman" w:eastAsia="Times New Roman" w:hAnsi="Times New Roman" w:cs="Times New Roman"/>
          <w:i/>
          <w:sz w:val="24"/>
          <w:szCs w:val="24"/>
        </w:rPr>
        <w:t>должна</w:t>
      </w:r>
      <w:r w:rsidRPr="001B1786">
        <w:rPr>
          <w:rFonts w:ascii="Times New Roman" w:eastAsia="Times New Roman" w:hAnsi="Times New Roman" w:cs="Times New Roman"/>
          <w:sz w:val="24"/>
          <w:szCs w:val="24"/>
        </w:rPr>
        <w:t xml:space="preserve"> быть предусмотрена возможность оценки остаточного риска и внедрен метод оценки эффективности внедренного мероприяти</w:t>
      </w:r>
      <w:r w:rsidRPr="00CF3B79">
        <w:rPr>
          <w:rFonts w:ascii="Times New Roman" w:eastAsia="Times New Roman" w:hAnsi="Times New Roman" w:cs="Times New Roman"/>
          <w:sz w:val="24"/>
          <w:szCs w:val="24"/>
        </w:rPr>
        <w:t>я.</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В разных методах эти базовые принципы могут быть реализованы по-разному. В РУБП ИКАО подробно рассмотрен </w:t>
      </w:r>
      <w:r w:rsidRPr="00CF3B79">
        <w:rPr>
          <w:rFonts w:ascii="Times New Roman" w:eastAsia="Times New Roman" w:hAnsi="Times New Roman" w:cs="Times New Roman"/>
          <w:i/>
          <w:sz w:val="24"/>
          <w:szCs w:val="24"/>
        </w:rPr>
        <w:t>рекомендованный</w:t>
      </w:r>
      <w:r w:rsidRPr="001B1786">
        <w:rPr>
          <w:rFonts w:ascii="Times New Roman" w:eastAsia="Times New Roman" w:hAnsi="Times New Roman" w:cs="Times New Roman"/>
          <w:sz w:val="24"/>
          <w:szCs w:val="24"/>
        </w:rPr>
        <w:t xml:space="preserve"> ИКАО метод «последствий и вероятностей» (см. РУБП ИКАО, п. 9.4).</w:t>
      </w:r>
    </w:p>
    <w:p w:rsidR="00CF3B79" w:rsidRPr="001B1786"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CF3B79">
        <w:rPr>
          <w:rFonts w:ascii="Times New Roman" w:eastAsia="Times New Roman" w:hAnsi="Times New Roman" w:cs="Times New Roman"/>
          <w:sz w:val="24"/>
          <w:szCs w:val="24"/>
        </w:rPr>
        <w:t xml:space="preserve"> Важнейшим условием является подробное документирование всех процедур и разработанных мероприятий. </w:t>
      </w:r>
    </w:p>
    <w:p w:rsidR="00CF3B79" w:rsidRPr="001B1786"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Мероприятия могут быть направлены на уменьшение вероятности опасного события или серьезности его последствий или одновременно на уменьшени</w:t>
      </w:r>
      <w:r w:rsidR="006C7AFF">
        <w:rPr>
          <w:rFonts w:ascii="Times New Roman" w:eastAsia="Times New Roman" w:hAnsi="Times New Roman" w:cs="Times New Roman"/>
          <w:sz w:val="24"/>
          <w:szCs w:val="24"/>
        </w:rPr>
        <w:t>е и вероятности, и серьезности.</w:t>
      </w:r>
    </w:p>
    <w:p w:rsidR="00CF3B79" w:rsidRPr="001B1786"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Очевидно, что мероприятия требуют выделение определенных ресурсов, поэтому в РУБП поставщика </w:t>
      </w:r>
      <w:r w:rsidRPr="00CF3B79">
        <w:rPr>
          <w:rFonts w:ascii="Times New Roman" w:eastAsia="Times New Roman" w:hAnsi="Times New Roman" w:cs="Times New Roman"/>
          <w:i/>
          <w:sz w:val="24"/>
          <w:szCs w:val="24"/>
        </w:rPr>
        <w:t>должен</w:t>
      </w:r>
      <w:r w:rsidRPr="001B1786">
        <w:rPr>
          <w:rFonts w:ascii="Times New Roman" w:eastAsia="Times New Roman" w:hAnsi="Times New Roman" w:cs="Times New Roman"/>
          <w:sz w:val="24"/>
          <w:szCs w:val="24"/>
        </w:rPr>
        <w:t xml:space="preserve"> быть определен порядок их выделения.</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lastRenderedPageBreak/>
        <w:t xml:space="preserve">Оценка эффективности внедренных мероприятий в целом </w:t>
      </w:r>
      <w:r w:rsidRPr="00CF3B79">
        <w:rPr>
          <w:rFonts w:ascii="Times New Roman" w:eastAsia="Times New Roman" w:hAnsi="Times New Roman" w:cs="Times New Roman"/>
          <w:i/>
          <w:sz w:val="24"/>
          <w:szCs w:val="24"/>
        </w:rPr>
        <w:t>может</w:t>
      </w:r>
      <w:r w:rsidRPr="001B1786">
        <w:rPr>
          <w:rFonts w:ascii="Times New Roman" w:eastAsia="Times New Roman" w:hAnsi="Times New Roman" w:cs="Times New Roman"/>
          <w:sz w:val="24"/>
          <w:szCs w:val="24"/>
        </w:rPr>
        <w:t xml:space="preserve"> выполняться с использованием системы показателей эффективности обеспечения БП (см. раздел 3 настоящих </w:t>
      </w:r>
      <w:r w:rsidRPr="00CF3B79">
        <w:rPr>
          <w:rFonts w:ascii="Times New Roman" w:eastAsia="Times New Roman" w:hAnsi="Times New Roman" w:cs="Times New Roman"/>
          <w:sz w:val="24"/>
          <w:szCs w:val="24"/>
        </w:rPr>
        <w:t>МР</w:t>
      </w:r>
      <w:r w:rsidRPr="001B1786">
        <w:rPr>
          <w:rFonts w:ascii="Times New Roman" w:eastAsia="Times New Roman" w:hAnsi="Times New Roman" w:cs="Times New Roman"/>
          <w:sz w:val="24"/>
          <w:szCs w:val="24"/>
        </w:rPr>
        <w:t xml:space="preserve">) или специальными показателями и методами. Правила оценки эффективности мероприятий поставщик услуг </w:t>
      </w:r>
      <w:r w:rsidRPr="00CF3B79">
        <w:rPr>
          <w:rFonts w:ascii="Times New Roman" w:eastAsia="Times New Roman" w:hAnsi="Times New Roman" w:cs="Times New Roman"/>
          <w:i/>
          <w:sz w:val="24"/>
          <w:szCs w:val="24"/>
        </w:rPr>
        <w:t>должен прописать</w:t>
      </w:r>
      <w:r w:rsidRPr="001B1786">
        <w:rPr>
          <w:rFonts w:ascii="Times New Roman" w:eastAsia="Times New Roman" w:hAnsi="Times New Roman" w:cs="Times New Roman"/>
          <w:sz w:val="24"/>
          <w:szCs w:val="24"/>
        </w:rPr>
        <w:t xml:space="preserve"> в свое</w:t>
      </w:r>
      <w:r w:rsidR="007F3CEF">
        <w:rPr>
          <w:rFonts w:ascii="Times New Roman" w:eastAsia="Times New Roman" w:hAnsi="Times New Roman" w:cs="Times New Roman"/>
          <w:sz w:val="24"/>
          <w:szCs w:val="24"/>
        </w:rPr>
        <w:t>й</w:t>
      </w:r>
      <w:r w:rsidRPr="001B1786">
        <w:rPr>
          <w:rFonts w:ascii="Times New Roman" w:eastAsia="Times New Roman" w:hAnsi="Times New Roman" w:cs="Times New Roman"/>
          <w:sz w:val="24"/>
          <w:szCs w:val="24"/>
        </w:rPr>
        <w:t xml:space="preserve"> документации по СУБП.</w:t>
      </w:r>
    </w:p>
    <w:p w:rsidR="00314380" w:rsidRPr="00CF3B79" w:rsidRDefault="00314380" w:rsidP="00CF3B79">
      <w:pPr>
        <w:pStyle w:val="00"/>
        <w:ind w:firstLine="709"/>
        <w:jc w:val="center"/>
        <w:rPr>
          <w:rFonts w:ascii="Times New Roman" w:hAnsi="Times New Roman" w:cs="Times New Roman"/>
          <w:b/>
          <w:sz w:val="24"/>
          <w:szCs w:val="24"/>
        </w:rPr>
      </w:pPr>
      <w:r w:rsidRPr="00CF3B79">
        <w:rPr>
          <w:rFonts w:ascii="Times New Roman" w:hAnsi="Times New Roman" w:cs="Times New Roman"/>
          <w:b/>
          <w:sz w:val="24"/>
          <w:szCs w:val="24"/>
        </w:rPr>
        <w:t>Дополнительная информация по проведению проверки.</w:t>
      </w:r>
    </w:p>
    <w:p w:rsidR="002E65FB" w:rsidRPr="00D4554E" w:rsidRDefault="002E65FB" w:rsidP="00CF3B79">
      <w:pPr>
        <w:pStyle w:val="2"/>
        <w:spacing w:before="0" w:line="360" w:lineRule="auto"/>
        <w:ind w:firstLine="709"/>
        <w:rPr>
          <w:rFonts w:ascii="Times New Roman" w:hAnsi="Times New Roman" w:cs="Times New Roman"/>
          <w:b/>
          <w:color w:val="auto"/>
        </w:rPr>
      </w:pPr>
      <w:bookmarkStart w:id="312" w:name="_Требование_У-2.2-1"/>
      <w:bookmarkStart w:id="313" w:name="_Требование_У-2.2-2"/>
      <w:bookmarkStart w:id="314" w:name="_Требование_У-2.2-3"/>
      <w:bookmarkStart w:id="315" w:name="_Рекомендация_У-2.2-4"/>
      <w:bookmarkStart w:id="316" w:name="_Требование:_T-2.2-1т"/>
      <w:bookmarkStart w:id="317" w:name="_Toc24552445"/>
      <w:bookmarkStart w:id="318" w:name="_Toc26399512"/>
      <w:bookmarkStart w:id="319" w:name="_Toc26400062"/>
      <w:bookmarkEnd w:id="312"/>
      <w:bookmarkEnd w:id="313"/>
      <w:bookmarkEnd w:id="314"/>
      <w:bookmarkEnd w:id="315"/>
      <w:bookmarkEnd w:id="316"/>
      <w:r w:rsidRPr="006C7451">
        <w:rPr>
          <w:rFonts w:ascii="Times New Roman" w:hAnsi="Times New Roman" w:cs="Times New Roman"/>
          <w:b/>
          <w:color w:val="auto"/>
        </w:rPr>
        <w:t>Требование</w:t>
      </w:r>
      <w:r w:rsidRPr="00E50B04">
        <w:rPr>
          <w:rFonts w:ascii="Times New Roman" w:hAnsi="Times New Roman" w:cs="Times New Roman"/>
          <w:b/>
          <w:color w:val="auto"/>
        </w:rPr>
        <w:t>:</w:t>
      </w:r>
      <w:r w:rsidR="006C7AFF">
        <w:rPr>
          <w:rFonts w:ascii="Times New Roman" w:hAnsi="Times New Roman" w:cs="Times New Roman"/>
          <w:b/>
          <w:color w:val="auto"/>
        </w:rPr>
        <w:t xml:space="preserve"> </w:t>
      </w:r>
      <w:hyperlink w:anchor="_Т-2.2-1" w:history="1">
        <w:r w:rsidRPr="002E65FB">
          <w:rPr>
            <w:rStyle w:val="a8"/>
            <w:rFonts w:ascii="Times New Roman" w:hAnsi="Times New Roman" w:cs="Times New Roman"/>
            <w:b/>
          </w:rPr>
          <w:t>T-2.2-1</w:t>
        </w:r>
        <w:bookmarkEnd w:id="317"/>
        <w:bookmarkEnd w:id="318"/>
        <w:bookmarkEnd w:id="319"/>
      </w:hyperlink>
    </w:p>
    <w:p w:rsidR="002E65FB" w:rsidRPr="00E50B04" w:rsidRDefault="002E65FB" w:rsidP="00CF3B79">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w:t>
      </w:r>
      <w:r w:rsidRPr="00E50B04">
        <w:rPr>
          <w:rFonts w:ascii="Times New Roman" w:hAnsi="Times New Roman" w:cs="Times New Roman"/>
          <w:sz w:val="24"/>
          <w:szCs w:val="24"/>
        </w:rPr>
        <w:t>2</w:t>
      </w:r>
      <w:r w:rsidRPr="00B210BA">
        <w:rPr>
          <w:rFonts w:ascii="Times New Roman" w:hAnsi="Times New Roman" w:cs="Times New Roman"/>
          <w:sz w:val="24"/>
          <w:szCs w:val="24"/>
        </w:rPr>
        <w:t xml:space="preserve">-1 в соответствии с </w:t>
      </w:r>
      <w:r w:rsidRPr="00E50B04">
        <w:rPr>
          <w:rFonts w:ascii="Times New Roman" w:hAnsi="Times New Roman" w:cs="Times New Roman"/>
          <w:sz w:val="24"/>
          <w:szCs w:val="24"/>
        </w:rPr>
        <w:t>п.</w:t>
      </w:r>
      <w:r w:rsidRPr="00E50B04">
        <w:rPr>
          <w:rFonts w:ascii="Times New Roman" w:eastAsia="Times New Roman" w:hAnsi="Times New Roman" w:cs="Times New Roman"/>
          <w:bCs/>
          <w:sz w:val="24"/>
          <w:szCs w:val="24"/>
        </w:rPr>
        <w:t xml:space="preserve"> 3 (е), п.5 (б) </w:t>
      </w:r>
      <w:r w:rsidRPr="00E50B04">
        <w:rPr>
          <w:rFonts w:ascii="Times New Roman" w:hAnsi="Times New Roman" w:cs="Times New Roman"/>
          <w:sz w:val="24"/>
          <w:szCs w:val="24"/>
        </w:rPr>
        <w:t>постановления Правительства от 18.11.2014 года №1215.</w:t>
      </w:r>
    </w:p>
    <w:p w:rsidR="002E65FB" w:rsidRPr="00E50B04" w:rsidRDefault="002E65FB" w:rsidP="00CF3B79">
      <w:pPr>
        <w:pStyle w:val="00"/>
        <w:ind w:firstLine="709"/>
        <w:jc w:val="center"/>
        <w:rPr>
          <w:rFonts w:ascii="TimesNewRoman???????" w:hAnsi="TimesNewRoman???????" w:cs="TimesNewRoman???????"/>
          <w:sz w:val="24"/>
          <w:szCs w:val="24"/>
          <w:u w:val="single"/>
        </w:rPr>
      </w:pPr>
      <w:r w:rsidRPr="00E50B04">
        <w:rPr>
          <w:rFonts w:ascii="TimesNewRoman???????" w:hAnsi="TimesNewRoman???????" w:cs="TimesNewRoman???????"/>
          <w:sz w:val="24"/>
          <w:szCs w:val="24"/>
          <w:u w:val="single"/>
        </w:rPr>
        <w:t>Рекомендации проверяющему.</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Проверить, какой метод оценки рисков применяется.</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Проверить содержимое реестра рисков.</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Убедиться, что документально установлено, кто имеет право принятия решения об уровне риска по результатам его оценки.</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Убедиться, что реестр рисков контролируется и периодически пересматривается назначенными ответственными специалистами.</w:t>
      </w:r>
    </w:p>
    <w:p w:rsidR="002E65FB" w:rsidRPr="00D4554E" w:rsidRDefault="002E65FB" w:rsidP="00CF3B79">
      <w:pPr>
        <w:pStyle w:val="2"/>
        <w:spacing w:before="0" w:line="360" w:lineRule="auto"/>
        <w:ind w:firstLine="709"/>
        <w:rPr>
          <w:rFonts w:ascii="Times New Roman" w:hAnsi="Times New Roman" w:cs="Times New Roman"/>
          <w:b/>
          <w:color w:val="auto"/>
        </w:rPr>
      </w:pPr>
      <w:bookmarkStart w:id="320" w:name="_Требование:_T-2.2-2т"/>
      <w:bookmarkStart w:id="321" w:name="_Toc24552446"/>
      <w:bookmarkStart w:id="322" w:name="_Toc26399513"/>
      <w:bookmarkStart w:id="323" w:name="_Toc26400063"/>
      <w:bookmarkEnd w:id="320"/>
      <w:r w:rsidRPr="006C7451">
        <w:rPr>
          <w:rFonts w:ascii="Times New Roman" w:hAnsi="Times New Roman" w:cs="Times New Roman"/>
          <w:b/>
          <w:color w:val="auto"/>
        </w:rPr>
        <w:t>Требование</w:t>
      </w:r>
      <w:r w:rsidRPr="00E50B04">
        <w:rPr>
          <w:rFonts w:ascii="Times New Roman" w:hAnsi="Times New Roman" w:cs="Times New Roman"/>
          <w:b/>
          <w:color w:val="auto"/>
        </w:rPr>
        <w:t>:</w:t>
      </w:r>
      <w:r w:rsidR="006C7AFF">
        <w:rPr>
          <w:rFonts w:ascii="Times New Roman" w:hAnsi="Times New Roman" w:cs="Times New Roman"/>
          <w:b/>
          <w:color w:val="auto"/>
        </w:rPr>
        <w:t xml:space="preserve"> </w:t>
      </w:r>
      <w:hyperlink w:anchor="_Т-2.2-2т" w:history="1">
        <w:r w:rsidRPr="002E65FB">
          <w:rPr>
            <w:rStyle w:val="a8"/>
            <w:rFonts w:ascii="Times New Roman" w:hAnsi="Times New Roman" w:cs="Times New Roman"/>
            <w:b/>
          </w:rPr>
          <w:t>T-2.2-2</w:t>
        </w:r>
        <w:bookmarkEnd w:id="321"/>
        <w:bookmarkEnd w:id="322"/>
        <w:bookmarkEnd w:id="323"/>
      </w:hyperlink>
    </w:p>
    <w:p w:rsidR="002E65FB" w:rsidRPr="00E50B04" w:rsidRDefault="002E65FB" w:rsidP="00CF3B79">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w:t>
      </w:r>
      <w:r w:rsidRPr="00E50B04">
        <w:rPr>
          <w:rFonts w:ascii="Times New Roman" w:hAnsi="Times New Roman" w:cs="Times New Roman"/>
          <w:sz w:val="24"/>
          <w:szCs w:val="24"/>
        </w:rPr>
        <w:t>2</w:t>
      </w:r>
      <w:r w:rsidRPr="00B210BA">
        <w:rPr>
          <w:rFonts w:ascii="Times New Roman" w:hAnsi="Times New Roman" w:cs="Times New Roman"/>
          <w:sz w:val="24"/>
          <w:szCs w:val="24"/>
        </w:rPr>
        <w:t>-</w:t>
      </w:r>
      <w:r w:rsidRPr="00E50B04">
        <w:rPr>
          <w:rFonts w:ascii="Times New Roman" w:hAnsi="Times New Roman" w:cs="Times New Roman"/>
          <w:sz w:val="24"/>
          <w:szCs w:val="24"/>
        </w:rPr>
        <w:t>2</w:t>
      </w:r>
      <w:r w:rsidRPr="00B210BA">
        <w:rPr>
          <w:rFonts w:ascii="Times New Roman" w:hAnsi="Times New Roman" w:cs="Times New Roman"/>
          <w:sz w:val="24"/>
          <w:szCs w:val="24"/>
        </w:rPr>
        <w:t xml:space="preserve"> в соответствии с </w:t>
      </w:r>
      <w:r w:rsidRPr="00E50B04">
        <w:rPr>
          <w:rFonts w:ascii="Times New Roman" w:hAnsi="Times New Roman" w:cs="Times New Roman"/>
          <w:sz w:val="24"/>
          <w:szCs w:val="24"/>
        </w:rPr>
        <w:t>п. 3 (ж, з), п.5 (в) постановления Правительства от 18.11.2014 года №1215.</w:t>
      </w:r>
    </w:p>
    <w:p w:rsidR="002E65FB" w:rsidRPr="000A5471" w:rsidRDefault="002E65FB" w:rsidP="00CF3B79">
      <w:pPr>
        <w:pStyle w:val="00"/>
        <w:ind w:firstLine="709"/>
        <w:jc w:val="center"/>
        <w:rPr>
          <w:rFonts w:ascii="TimesNewRoman???????" w:hAnsi="TimesNewRoman???????" w:cs="TimesNewRoman???????"/>
          <w:sz w:val="24"/>
          <w:szCs w:val="24"/>
          <w:u w:val="single"/>
        </w:rPr>
      </w:pPr>
      <w:r w:rsidRPr="000A5471">
        <w:rPr>
          <w:rFonts w:ascii="TimesNewRoman???????" w:hAnsi="TimesNewRoman???????" w:cs="TimesNewRoman???????"/>
          <w:sz w:val="24"/>
          <w:szCs w:val="24"/>
          <w:u w:val="single"/>
        </w:rPr>
        <w:t>Рекомендации проверяющему.</w:t>
      </w:r>
    </w:p>
    <w:p w:rsidR="002E65FB" w:rsidRPr="000A5471" w:rsidRDefault="002E65FB" w:rsidP="00517501">
      <w:pPr>
        <w:pStyle w:val="a0"/>
        <w:numPr>
          <w:ilvl w:val="0"/>
          <w:numId w:val="59"/>
        </w:numPr>
        <w:spacing w:after="0" w:line="360" w:lineRule="auto"/>
        <w:ind w:left="0" w:firstLine="709"/>
        <w:jc w:val="both"/>
        <w:rPr>
          <w:rFonts w:ascii="Times New Roman" w:hAnsi="Times New Roman" w:cs="Times New Roman"/>
          <w:sz w:val="24"/>
          <w:szCs w:val="24"/>
          <w:lang w:eastAsia="ru-RU"/>
        </w:rPr>
      </w:pPr>
      <w:r w:rsidRPr="000A5471">
        <w:rPr>
          <w:rFonts w:ascii="Times New Roman" w:hAnsi="Times New Roman" w:cs="Times New Roman"/>
          <w:sz w:val="24"/>
          <w:szCs w:val="24"/>
          <w:lang w:eastAsia="ru-RU"/>
        </w:rPr>
        <w:t>Убедиться, что мероприятия по снижению риска учитывают человеческие и организационные факторы.</w:t>
      </w:r>
    </w:p>
    <w:p w:rsidR="002E65FB" w:rsidRPr="000A5471" w:rsidRDefault="002E65FB" w:rsidP="00517501">
      <w:pPr>
        <w:pStyle w:val="a0"/>
        <w:numPr>
          <w:ilvl w:val="0"/>
          <w:numId w:val="59"/>
        </w:numPr>
        <w:spacing w:after="0" w:line="360" w:lineRule="auto"/>
        <w:ind w:left="0" w:firstLine="709"/>
        <w:jc w:val="both"/>
        <w:rPr>
          <w:rFonts w:ascii="Times New Roman" w:hAnsi="Times New Roman" w:cs="Times New Roman"/>
          <w:sz w:val="24"/>
          <w:szCs w:val="24"/>
          <w:lang w:eastAsia="ru-RU"/>
        </w:rPr>
      </w:pPr>
      <w:r w:rsidRPr="000A5471">
        <w:rPr>
          <w:rFonts w:ascii="Times New Roman" w:hAnsi="Times New Roman" w:cs="Times New Roman"/>
          <w:sz w:val="24"/>
          <w:szCs w:val="24"/>
          <w:lang w:eastAsia="ru-RU"/>
        </w:rPr>
        <w:t xml:space="preserve">Убедиться, что мероприятия по снижению риска уменьшают остаточный риск. </w:t>
      </w:r>
    </w:p>
    <w:p w:rsidR="002E65FB" w:rsidRPr="00D4554E" w:rsidRDefault="002E65FB" w:rsidP="00CF3B79">
      <w:pPr>
        <w:pStyle w:val="2"/>
        <w:spacing w:before="0" w:line="360" w:lineRule="auto"/>
        <w:ind w:firstLine="709"/>
        <w:rPr>
          <w:rFonts w:ascii="Times New Roman" w:hAnsi="Times New Roman" w:cs="Times New Roman"/>
          <w:b/>
          <w:color w:val="auto"/>
        </w:rPr>
      </w:pPr>
      <w:bookmarkStart w:id="324" w:name="_Требование:_T-2.2-3т"/>
      <w:bookmarkStart w:id="325" w:name="_Toc24552447"/>
      <w:bookmarkStart w:id="326" w:name="_Toc26399514"/>
      <w:bookmarkStart w:id="327" w:name="_Toc26400064"/>
      <w:bookmarkEnd w:id="324"/>
      <w:r w:rsidRPr="006C7451">
        <w:rPr>
          <w:rFonts w:ascii="Times New Roman" w:hAnsi="Times New Roman" w:cs="Times New Roman"/>
          <w:b/>
          <w:color w:val="auto"/>
        </w:rPr>
        <w:t>Требование</w:t>
      </w:r>
      <w:r w:rsidRPr="00E50B04">
        <w:rPr>
          <w:rFonts w:ascii="Times New Roman" w:hAnsi="Times New Roman" w:cs="Times New Roman"/>
          <w:b/>
          <w:color w:val="auto"/>
        </w:rPr>
        <w:t>:</w:t>
      </w:r>
      <w:r w:rsidR="006C7AFF">
        <w:rPr>
          <w:rFonts w:ascii="Times New Roman" w:hAnsi="Times New Roman" w:cs="Times New Roman"/>
          <w:b/>
          <w:color w:val="auto"/>
        </w:rPr>
        <w:t xml:space="preserve"> </w:t>
      </w:r>
      <w:hyperlink w:anchor="_Т-2.2-3т" w:history="1">
        <w:r w:rsidRPr="002E65FB">
          <w:rPr>
            <w:rStyle w:val="a8"/>
            <w:rFonts w:ascii="Times New Roman" w:hAnsi="Times New Roman" w:cs="Times New Roman"/>
            <w:b/>
          </w:rPr>
          <w:t>T-2.2-3</w:t>
        </w:r>
        <w:bookmarkEnd w:id="325"/>
        <w:bookmarkEnd w:id="326"/>
        <w:bookmarkEnd w:id="327"/>
      </w:hyperlink>
    </w:p>
    <w:p w:rsidR="002E65FB" w:rsidRPr="00E50B04" w:rsidRDefault="002E65FB" w:rsidP="00CF3B79">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w:t>
      </w:r>
      <w:r w:rsidRPr="00E50B04">
        <w:rPr>
          <w:rFonts w:ascii="Times New Roman" w:hAnsi="Times New Roman" w:cs="Times New Roman"/>
          <w:sz w:val="24"/>
          <w:szCs w:val="24"/>
        </w:rPr>
        <w:t>2</w:t>
      </w:r>
      <w:r w:rsidRPr="00B210BA">
        <w:rPr>
          <w:rFonts w:ascii="Times New Roman" w:hAnsi="Times New Roman" w:cs="Times New Roman"/>
          <w:sz w:val="24"/>
          <w:szCs w:val="24"/>
        </w:rPr>
        <w:t>-</w:t>
      </w:r>
      <w:r w:rsidRPr="00D83239">
        <w:rPr>
          <w:rFonts w:ascii="Times New Roman" w:hAnsi="Times New Roman" w:cs="Times New Roman"/>
          <w:sz w:val="24"/>
          <w:szCs w:val="24"/>
        </w:rPr>
        <w:t>3</w:t>
      </w:r>
      <w:r w:rsidRPr="00B210BA">
        <w:rPr>
          <w:rFonts w:ascii="Times New Roman" w:hAnsi="Times New Roman" w:cs="Times New Roman"/>
          <w:sz w:val="24"/>
          <w:szCs w:val="24"/>
        </w:rPr>
        <w:t xml:space="preserve"> в соответствии с </w:t>
      </w:r>
      <w:r w:rsidRPr="00D83239">
        <w:rPr>
          <w:rFonts w:ascii="Times New Roman" w:hAnsi="Times New Roman" w:cs="Times New Roman"/>
          <w:sz w:val="24"/>
          <w:szCs w:val="24"/>
        </w:rPr>
        <w:t>п. 3 (и)</w:t>
      </w:r>
      <w:r w:rsidRPr="00E50B04">
        <w:rPr>
          <w:rFonts w:ascii="Times New Roman" w:hAnsi="Times New Roman" w:cs="Times New Roman"/>
          <w:sz w:val="24"/>
          <w:szCs w:val="24"/>
        </w:rPr>
        <w:t>постановления Правительства от 18.11.2014 года №1215.</w:t>
      </w:r>
    </w:p>
    <w:p w:rsidR="002E65FB" w:rsidRPr="00D83239" w:rsidRDefault="002E65FB" w:rsidP="00CF3B79">
      <w:pPr>
        <w:pStyle w:val="00"/>
        <w:ind w:firstLine="709"/>
        <w:jc w:val="center"/>
        <w:rPr>
          <w:rFonts w:ascii="TimesNewRoman???????" w:hAnsi="TimesNewRoman???????" w:cs="TimesNewRoman???????"/>
          <w:sz w:val="24"/>
          <w:szCs w:val="24"/>
          <w:u w:val="single"/>
        </w:rPr>
      </w:pPr>
      <w:r w:rsidRPr="00D83239">
        <w:rPr>
          <w:rFonts w:ascii="TimesNewRoman???????" w:hAnsi="TimesNewRoman???????" w:cs="TimesNewRoman???????"/>
          <w:sz w:val="24"/>
          <w:szCs w:val="24"/>
          <w:u w:val="single"/>
        </w:rPr>
        <w:t>Рекомендации проверяющему.</w:t>
      </w:r>
    </w:p>
    <w:p w:rsidR="002E65FB" w:rsidRPr="00D83239" w:rsidRDefault="002E65FB" w:rsidP="00517501">
      <w:pPr>
        <w:pStyle w:val="a0"/>
        <w:numPr>
          <w:ilvl w:val="0"/>
          <w:numId w:val="60"/>
        </w:numPr>
        <w:spacing w:after="0" w:line="360" w:lineRule="auto"/>
        <w:ind w:left="0" w:firstLine="709"/>
        <w:jc w:val="both"/>
        <w:rPr>
          <w:rFonts w:ascii="Times New Roman" w:hAnsi="Times New Roman" w:cs="Times New Roman"/>
          <w:sz w:val="24"/>
          <w:szCs w:val="24"/>
          <w:lang w:eastAsia="ru-RU"/>
        </w:rPr>
      </w:pPr>
      <w:r w:rsidRPr="00D83239">
        <w:rPr>
          <w:rFonts w:ascii="Times New Roman" w:hAnsi="Times New Roman" w:cs="Times New Roman"/>
          <w:sz w:val="24"/>
          <w:szCs w:val="24"/>
          <w:lang w:eastAsia="ru-RU"/>
        </w:rPr>
        <w:t>Проверить результат оценки эффективности реализованных мероприятий по снижению риска на предмет предвзятости/ субъективности эксперта.</w:t>
      </w:r>
    </w:p>
    <w:p w:rsidR="002E65FB" w:rsidRPr="00055AF2" w:rsidRDefault="002E65FB" w:rsidP="00CF3B79">
      <w:pPr>
        <w:pStyle w:val="2"/>
        <w:spacing w:before="0" w:line="360" w:lineRule="auto"/>
        <w:ind w:firstLine="709"/>
        <w:rPr>
          <w:rFonts w:ascii="Times New Roman" w:hAnsi="Times New Roman" w:cs="Times New Roman"/>
          <w:b/>
          <w:color w:val="auto"/>
        </w:rPr>
      </w:pPr>
      <w:bookmarkStart w:id="328" w:name="_Рекомендация:_T-2.2-4р"/>
      <w:bookmarkStart w:id="329" w:name="_Рекомендация:_T-2.2-4рс"/>
      <w:bookmarkStart w:id="330" w:name="_Toc24552448"/>
      <w:bookmarkStart w:id="331" w:name="_Toc26399515"/>
      <w:bookmarkStart w:id="332" w:name="_Toc26400065"/>
      <w:bookmarkEnd w:id="328"/>
      <w:bookmarkEnd w:id="329"/>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2-4р" w:history="1">
        <w:r w:rsidRPr="002E65FB">
          <w:rPr>
            <w:rStyle w:val="a8"/>
            <w:rFonts w:ascii="Times New Roman" w:hAnsi="Times New Roman" w:cs="Times New Roman"/>
            <w:b/>
            <w:lang w:val="en-US"/>
          </w:rPr>
          <w:t>T</w:t>
        </w:r>
        <w:r w:rsidRPr="002E65FB">
          <w:rPr>
            <w:rStyle w:val="a8"/>
            <w:rFonts w:ascii="Times New Roman" w:hAnsi="Times New Roman" w:cs="Times New Roman"/>
            <w:b/>
          </w:rPr>
          <w:t>-2.2-4</w:t>
        </w:r>
        <w:bookmarkEnd w:id="330"/>
        <w:bookmarkEnd w:id="331"/>
        <w:bookmarkEnd w:id="332"/>
      </w:hyperlink>
    </w:p>
    <w:p w:rsidR="002E65FB" w:rsidRDefault="002E65FB" w:rsidP="00CF3B79">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Pr>
          <w:rFonts w:ascii="Times New Roman" w:hAnsi="Times New Roman" w:cs="Times New Roman"/>
          <w:sz w:val="24"/>
        </w:rPr>
        <w:t>-2.</w:t>
      </w:r>
      <w:r w:rsidRPr="00D02775">
        <w:rPr>
          <w:rFonts w:ascii="Times New Roman" w:hAnsi="Times New Roman" w:cs="Times New Roman"/>
          <w:sz w:val="24"/>
        </w:rPr>
        <w:t>2</w:t>
      </w:r>
      <w:r>
        <w:rPr>
          <w:rFonts w:ascii="Times New Roman" w:hAnsi="Times New Roman" w:cs="Times New Roman"/>
          <w:sz w:val="24"/>
        </w:rPr>
        <w:t>-4</w:t>
      </w:r>
      <w:r w:rsidRPr="00F54356">
        <w:rPr>
          <w:rFonts w:ascii="Times New Roman" w:hAnsi="Times New Roman" w:cs="Times New Roman"/>
          <w:sz w:val="24"/>
        </w:rPr>
        <w:t xml:space="preserve"> в соответствии с международными стандартами ИКАО (</w:t>
      </w:r>
      <w:r>
        <w:rPr>
          <w:rFonts w:ascii="Times New Roman" w:eastAsia="Times New Roman" w:hAnsi="Times New Roman" w:cs="Times New Roman"/>
          <w:bCs/>
          <w:szCs w:val="20"/>
        </w:rPr>
        <w:t xml:space="preserve">РУБП ИКАО </w:t>
      </w:r>
      <w:r>
        <w:rPr>
          <w:rFonts w:ascii="Times New Roman" w:eastAsia="Times New Roman" w:hAnsi="Times New Roman" w:cs="Times New Roman"/>
          <w:bCs/>
          <w:szCs w:val="20"/>
          <w:lang w:val="en-US"/>
        </w:rPr>
        <w:t>Doc</w:t>
      </w:r>
      <w:r>
        <w:rPr>
          <w:rFonts w:ascii="Times New Roman" w:eastAsia="Times New Roman" w:hAnsi="Times New Roman" w:cs="Times New Roman"/>
          <w:bCs/>
          <w:szCs w:val="20"/>
        </w:rPr>
        <w:t>.9859</w:t>
      </w:r>
      <w:r>
        <w:rPr>
          <w:rFonts w:ascii="Times New Roman" w:hAnsi="Times New Roman" w:cs="Times New Roman"/>
        </w:rPr>
        <w:t>.</w:t>
      </w:r>
      <w:r>
        <w:rPr>
          <w:rFonts w:ascii="Times New Roman" w:eastAsia="Times New Roman" w:hAnsi="Times New Roman" w:cs="Times New Roman"/>
          <w:bCs/>
          <w:szCs w:val="20"/>
        </w:rPr>
        <w:t xml:space="preserve"> п. 9.7.6</w:t>
      </w:r>
      <w:r w:rsidRPr="007C15B3">
        <w:rPr>
          <w:rFonts w:ascii="Times New Roman" w:hAnsi="Times New Roman" w:cs="Times New Roman"/>
          <w:sz w:val="24"/>
        </w:rPr>
        <w:t>).</w:t>
      </w:r>
    </w:p>
    <w:p w:rsidR="00CF3B79" w:rsidRDefault="00CF3B79" w:rsidP="00CF3B79">
      <w:pPr>
        <w:spacing w:after="0" w:line="360" w:lineRule="auto"/>
        <w:ind w:firstLine="709"/>
        <w:jc w:val="both"/>
        <w:rPr>
          <w:rFonts w:ascii="Times New Roman" w:hAnsi="Times New Roman" w:cs="Times New Roman"/>
          <w:sz w:val="24"/>
        </w:rPr>
      </w:pPr>
    </w:p>
    <w:p w:rsidR="002E65FB" w:rsidRPr="00D02775" w:rsidRDefault="002E65FB" w:rsidP="00CF3B79">
      <w:pPr>
        <w:pStyle w:val="00"/>
        <w:ind w:firstLine="709"/>
        <w:jc w:val="center"/>
        <w:rPr>
          <w:rFonts w:ascii="TimesNewRoman???????" w:hAnsi="TimesNewRoman???????" w:cs="TimesNewRoman???????"/>
          <w:sz w:val="24"/>
          <w:szCs w:val="24"/>
          <w:u w:val="single"/>
        </w:rPr>
      </w:pPr>
      <w:r w:rsidRPr="00D02775">
        <w:rPr>
          <w:rFonts w:ascii="TimesNewRoman???????" w:hAnsi="TimesNewRoman???????" w:cs="TimesNewRoman???????"/>
          <w:sz w:val="24"/>
          <w:szCs w:val="24"/>
          <w:u w:val="single"/>
        </w:rPr>
        <w:lastRenderedPageBreak/>
        <w:t>Рекомендации проверяющему.</w:t>
      </w:r>
    </w:p>
    <w:p w:rsidR="002E65FB" w:rsidRPr="00D02775" w:rsidRDefault="002E65FB" w:rsidP="00517501">
      <w:pPr>
        <w:pStyle w:val="a0"/>
        <w:numPr>
          <w:ilvl w:val="0"/>
          <w:numId w:val="61"/>
        </w:numPr>
        <w:spacing w:after="0" w:line="360" w:lineRule="auto"/>
        <w:ind w:left="0" w:firstLine="709"/>
        <w:jc w:val="both"/>
        <w:rPr>
          <w:rFonts w:ascii="Times New Roman" w:hAnsi="Times New Roman" w:cs="Times New Roman"/>
          <w:sz w:val="24"/>
          <w:szCs w:val="24"/>
          <w:lang w:eastAsia="ru-RU"/>
        </w:rPr>
      </w:pPr>
      <w:r w:rsidRPr="00D02775">
        <w:rPr>
          <w:rFonts w:ascii="Times New Roman" w:hAnsi="Times New Roman" w:cs="Times New Roman"/>
          <w:sz w:val="24"/>
          <w:szCs w:val="24"/>
          <w:lang w:eastAsia="ru-RU"/>
        </w:rPr>
        <w:t xml:space="preserve">Проверить, каким образом оценивается риск выявленных при </w:t>
      </w:r>
      <w:r w:rsidR="0006279F">
        <w:rPr>
          <w:rFonts w:ascii="Times New Roman" w:hAnsi="Times New Roman" w:cs="Times New Roman"/>
          <w:sz w:val="24"/>
          <w:szCs w:val="24"/>
          <w:lang w:eastAsia="ru-RU"/>
        </w:rPr>
        <w:t>проверк</w:t>
      </w:r>
      <w:r w:rsidRPr="00D02775">
        <w:rPr>
          <w:rFonts w:ascii="Times New Roman" w:hAnsi="Times New Roman" w:cs="Times New Roman"/>
          <w:sz w:val="24"/>
          <w:szCs w:val="24"/>
          <w:lang w:eastAsia="ru-RU"/>
        </w:rPr>
        <w:t>ах СМК несоответствий.</w:t>
      </w:r>
    </w:p>
    <w:p w:rsidR="002E65FB" w:rsidRPr="00D02775" w:rsidRDefault="002E65FB" w:rsidP="00CF3B79">
      <w:pPr>
        <w:spacing w:after="0" w:line="360" w:lineRule="auto"/>
        <w:ind w:firstLine="709"/>
        <w:jc w:val="center"/>
        <w:rPr>
          <w:rFonts w:ascii="Times New Roman" w:hAnsi="Times New Roman" w:cs="Times New Roman"/>
          <w:b/>
          <w:sz w:val="24"/>
          <w:szCs w:val="24"/>
        </w:rPr>
      </w:pPr>
      <w:r w:rsidRPr="00D02775">
        <w:rPr>
          <w:rFonts w:ascii="Times New Roman" w:eastAsia="Calibri" w:hAnsi="Times New Roman" w:cs="Times New Roman"/>
          <w:sz w:val="24"/>
          <w:szCs w:val="24"/>
          <w:u w:val="single"/>
        </w:rPr>
        <w:t>Возможные вопросы при проверке.</w:t>
      </w:r>
    </w:p>
    <w:p w:rsidR="002E65FB" w:rsidRPr="00D02775" w:rsidRDefault="002E65FB" w:rsidP="00517501">
      <w:pPr>
        <w:pStyle w:val="a0"/>
        <w:numPr>
          <w:ilvl w:val="0"/>
          <w:numId w:val="83"/>
        </w:numPr>
        <w:spacing w:after="0" w:line="360" w:lineRule="auto"/>
        <w:ind w:left="0" w:firstLine="709"/>
        <w:jc w:val="both"/>
        <w:rPr>
          <w:rFonts w:ascii="Times New Roman" w:hAnsi="Times New Roman" w:cs="Times New Roman"/>
          <w:sz w:val="24"/>
          <w:szCs w:val="24"/>
        </w:rPr>
      </w:pPr>
      <w:r w:rsidRPr="00D02775">
        <w:rPr>
          <w:rFonts w:ascii="Times New Roman" w:hAnsi="Times New Roman" w:cs="Times New Roman"/>
          <w:sz w:val="24"/>
          <w:szCs w:val="24"/>
        </w:rPr>
        <w:t xml:space="preserve">Имеет ли место дублирование мероприятий по результатам устранения </w:t>
      </w:r>
      <w:r w:rsidRPr="00D02775">
        <w:rPr>
          <w:rFonts w:ascii="Times New Roman" w:hAnsi="Times New Roman" w:cs="Times New Roman"/>
          <w:sz w:val="24"/>
          <w:szCs w:val="24"/>
          <w:lang w:eastAsia="ru-RU"/>
        </w:rPr>
        <w:t xml:space="preserve">выявленных при </w:t>
      </w:r>
      <w:r w:rsidR="0006279F">
        <w:rPr>
          <w:rFonts w:ascii="Times New Roman" w:hAnsi="Times New Roman" w:cs="Times New Roman"/>
          <w:sz w:val="24"/>
          <w:szCs w:val="24"/>
          <w:lang w:eastAsia="ru-RU"/>
        </w:rPr>
        <w:t>проверка</w:t>
      </w:r>
      <w:r w:rsidRPr="00D02775">
        <w:rPr>
          <w:rFonts w:ascii="Times New Roman" w:hAnsi="Times New Roman" w:cs="Times New Roman"/>
          <w:sz w:val="24"/>
          <w:szCs w:val="24"/>
          <w:lang w:eastAsia="ru-RU"/>
        </w:rPr>
        <w:t>х СМК несоответствий и по снижению риска?</w:t>
      </w:r>
    </w:p>
    <w:p w:rsidR="002E65FB" w:rsidRPr="006C7451" w:rsidRDefault="002E65FB" w:rsidP="002E65FB">
      <w:pPr>
        <w:tabs>
          <w:tab w:val="left" w:pos="1102"/>
        </w:tabs>
        <w:spacing w:after="0" w:line="240" w:lineRule="auto"/>
        <w:ind w:firstLine="709"/>
        <w:jc w:val="both"/>
        <w:rPr>
          <w:rFonts w:ascii="Times New Roman" w:hAnsi="Times New Roman" w:cs="Times New Roman"/>
          <w:sz w:val="24"/>
          <w:szCs w:val="24"/>
        </w:rPr>
      </w:pPr>
    </w:p>
    <w:p w:rsidR="004F5DA0" w:rsidRPr="00055AF2" w:rsidRDefault="004F5DA0">
      <w:pPr>
        <w:rPr>
          <w:rFonts w:ascii="Times New Roman" w:hAnsi="Times New Roman" w:cs="Times New Roman"/>
        </w:rPr>
      </w:pPr>
      <w:r w:rsidRPr="00055AF2">
        <w:rPr>
          <w:rFonts w:ascii="Times New Roman" w:hAnsi="Times New Roman" w:cs="Times New Roman"/>
        </w:rPr>
        <w:br w:type="page"/>
      </w:r>
    </w:p>
    <w:p w:rsidR="00B55145" w:rsidRPr="00B55145" w:rsidRDefault="00B55145" w:rsidP="00175CC2">
      <w:pPr>
        <w:pStyle w:val="10"/>
        <w:spacing w:before="0" w:line="360" w:lineRule="auto"/>
        <w:jc w:val="center"/>
        <w:rPr>
          <w:rFonts w:ascii="Times New Roman" w:hAnsi="Times New Roman" w:cs="Times New Roman"/>
          <w:b/>
          <w:color w:val="auto"/>
          <w:sz w:val="24"/>
          <w:szCs w:val="24"/>
        </w:rPr>
      </w:pPr>
      <w:bookmarkStart w:id="333" w:name="_Toc26400066"/>
      <w:r w:rsidRPr="00B55145">
        <w:rPr>
          <w:rFonts w:ascii="Times New Roman" w:hAnsi="Times New Roman" w:cs="Times New Roman"/>
          <w:b/>
          <w:color w:val="auto"/>
          <w:sz w:val="24"/>
          <w:szCs w:val="24"/>
        </w:rPr>
        <w:lastRenderedPageBreak/>
        <w:t>4.3 Обеспечение безопасности полетов</w:t>
      </w:r>
      <w:bookmarkEnd w:id="333"/>
    </w:p>
    <w:p w:rsidR="00B55145" w:rsidRPr="001B1786" w:rsidRDefault="00B55145" w:rsidP="00175CC2">
      <w:pPr>
        <w:pStyle w:val="10"/>
        <w:spacing w:before="0" w:line="360" w:lineRule="auto"/>
        <w:jc w:val="center"/>
        <w:rPr>
          <w:rFonts w:ascii="Times New Roman" w:hAnsi="Times New Roman" w:cs="Times New Roman"/>
          <w:b/>
          <w:color w:val="auto"/>
          <w:sz w:val="24"/>
          <w:szCs w:val="24"/>
        </w:rPr>
      </w:pPr>
      <w:bookmarkStart w:id="334" w:name="_Toc26400067"/>
      <w:r>
        <w:rPr>
          <w:rFonts w:ascii="Times New Roman" w:hAnsi="Times New Roman" w:cs="Times New Roman"/>
          <w:b/>
          <w:color w:val="auto"/>
          <w:sz w:val="24"/>
          <w:szCs w:val="24"/>
        </w:rPr>
        <w:t>4.</w:t>
      </w:r>
      <w:r w:rsidRPr="00D1491E">
        <w:rPr>
          <w:rFonts w:ascii="Times New Roman" w:hAnsi="Times New Roman" w:cs="Times New Roman"/>
          <w:b/>
          <w:color w:val="auto"/>
          <w:sz w:val="24"/>
          <w:szCs w:val="24"/>
        </w:rPr>
        <w:t>3.0</w:t>
      </w:r>
      <w:r w:rsidR="00B91F5B">
        <w:rPr>
          <w:rFonts w:ascii="Times New Roman" w:hAnsi="Times New Roman" w:cs="Times New Roman"/>
          <w:b/>
          <w:color w:val="auto"/>
          <w:sz w:val="24"/>
          <w:szCs w:val="24"/>
        </w:rPr>
        <w:t xml:space="preserve"> </w:t>
      </w:r>
      <w:r w:rsidRPr="001B1786">
        <w:rPr>
          <w:rFonts w:ascii="Times New Roman" w:hAnsi="Times New Roman" w:cs="Times New Roman"/>
          <w:b/>
          <w:color w:val="auto"/>
          <w:sz w:val="24"/>
          <w:szCs w:val="24"/>
        </w:rPr>
        <w:t>Основные положения</w:t>
      </w:r>
      <w:bookmarkEnd w:id="334"/>
    </w:p>
    <w:p w:rsidR="00B55145" w:rsidRPr="001F2BF7"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F2BF7">
        <w:rPr>
          <w:rFonts w:ascii="Times New Roman" w:hAnsi="Times New Roman" w:cs="Times New Roman"/>
          <w:sz w:val="24"/>
          <w:szCs w:val="24"/>
        </w:rPr>
        <w:t>Компонент 3 «Обеспечение безопасности полетов» в структуре концептуальных рамок СУБП ИКАО (Приложение 19, Добавление 2) включает в себя 3 элемента:</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3.1 Контроль и количественная оценка эффективности обеспечения безопасности полетов;</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3.2 Осуществление изменений;</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3.3 Постоянное совершенствование СУБП.</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Обеспечение безопасности полетов играет центральную роль в функционировании СУБП в деятельности любого поставщика услуг. Оно определяет и контролирует эффективность функционирования всех других компонентов и элементов СУБП.</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В п. 3.1.1 добавления 2 Приложения 19 содержится требование, согласно которому поставщик услуг должен разрабатывать и применять методы проверки эффективности обеспечения организацией безопасности полетов и подтверждения действенности средств контроля факторов опасности и риска для безопасности полетов. Эти возможности предусматриваются компонентом обеспечения безопасности полетов СУБП </w:t>
      </w:r>
      <w:r w:rsidRPr="00363170">
        <w:rPr>
          <w:rFonts w:ascii="Times New Roman" w:hAnsi="Times New Roman" w:cs="Times New Roman"/>
          <w:sz w:val="24"/>
          <w:szCs w:val="24"/>
        </w:rPr>
        <w:t>поставщика услуг</w:t>
      </w:r>
      <w:r w:rsidR="00363170" w:rsidRPr="00363170">
        <w:rPr>
          <w:rFonts w:ascii="Times New Roman" w:hAnsi="Times New Roman" w:cs="Times New Roman"/>
          <w:sz w:val="24"/>
          <w:szCs w:val="24"/>
        </w:rPr>
        <w:t>,</w:t>
      </w:r>
      <w:r w:rsidRPr="00363170">
        <w:rPr>
          <w:rFonts w:ascii="Times New Roman" w:hAnsi="Times New Roman" w:cs="Times New Roman"/>
          <w:sz w:val="24"/>
          <w:szCs w:val="24"/>
        </w:rPr>
        <w:t xml:space="preserve"> </w:t>
      </w:r>
      <w:r w:rsidR="00363170" w:rsidRPr="00BD44CC">
        <w:rPr>
          <w:rFonts w:ascii="Times New Roman" w:hAnsi="Times New Roman" w:cs="Times New Roman"/>
          <w:sz w:val="24"/>
          <w:szCs w:val="24"/>
        </w:rPr>
        <w:t>что поясняется в РУБП ИКАО, п. 9.5.1.</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Деятельность по обеспечению БП заключается в выполнении мероприятий, направленных на оценку эффективности СУБП, функционирует ли СУБП в соответствии с поставленными целями, ожиданиями и требованиями. Таковыми мероприятиями, в первую очередь, являются мониторинг, и внутренние (иногда могут быть и внешние) проверки.</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Мониторинг – это важный инструмент в обеспечении безопасности полетов. Подробное описание данной процедуры следует далее (см. п. </w:t>
      </w:r>
      <w:r w:rsidR="00B91F5B">
        <w:rPr>
          <w:rFonts w:ascii="Times New Roman" w:hAnsi="Times New Roman" w:cs="Times New Roman"/>
          <w:sz w:val="24"/>
          <w:szCs w:val="24"/>
        </w:rPr>
        <w:t>4.</w:t>
      </w:r>
      <w:r w:rsidRPr="001B1786">
        <w:rPr>
          <w:rFonts w:ascii="Times New Roman" w:hAnsi="Times New Roman" w:cs="Times New Roman"/>
          <w:sz w:val="24"/>
          <w:szCs w:val="24"/>
        </w:rPr>
        <w:t>3.1).</w:t>
      </w:r>
    </w:p>
    <w:p w:rsidR="00B55145" w:rsidRPr="001B1786" w:rsidRDefault="00B55145" w:rsidP="00DF5993">
      <w:pPr>
        <w:pStyle w:val="10"/>
        <w:spacing w:before="0" w:line="360" w:lineRule="auto"/>
        <w:ind w:firstLine="709"/>
        <w:jc w:val="both"/>
        <w:rPr>
          <w:rFonts w:ascii="Times New Roman" w:hAnsi="Times New Roman" w:cs="Times New Roman"/>
          <w:b/>
          <w:color w:val="auto"/>
          <w:sz w:val="24"/>
          <w:szCs w:val="24"/>
        </w:rPr>
      </w:pPr>
      <w:bookmarkStart w:id="335" w:name="_Toc26400068"/>
      <w:r>
        <w:rPr>
          <w:rFonts w:ascii="Times New Roman" w:hAnsi="Times New Roman" w:cs="Times New Roman"/>
          <w:b/>
          <w:color w:val="auto"/>
          <w:sz w:val="24"/>
          <w:szCs w:val="24"/>
        </w:rPr>
        <w:t xml:space="preserve">4.3.1 </w:t>
      </w:r>
      <w:r w:rsidRPr="001B1786">
        <w:rPr>
          <w:rFonts w:ascii="Times New Roman" w:hAnsi="Times New Roman" w:cs="Times New Roman"/>
          <w:b/>
          <w:color w:val="auto"/>
          <w:sz w:val="24"/>
          <w:szCs w:val="24"/>
        </w:rPr>
        <w:t>Контроль и количественная оценка эффективности обеспечения безопасности полетов</w:t>
      </w:r>
      <w:bookmarkEnd w:id="335"/>
    </w:p>
    <w:p w:rsidR="00B55145" w:rsidRPr="00DF5993"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DF5993">
        <w:rPr>
          <w:rFonts w:ascii="Times New Roman" w:hAnsi="Times New Roman" w:cs="Times New Roman"/>
          <w:sz w:val="24"/>
          <w:szCs w:val="24"/>
        </w:rPr>
        <w:t>С целью контроля и оценки эффективности обеспечения БП предполагается использование двух процедур в деятельности поставщика услуг:</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Определение показателей (эффективности) уровня БП в деятельности поставщика услуг, и их мониторинг;</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 xml:space="preserve">Проведение периодических внутренних (использование результатов внешних) проверок, </w:t>
      </w:r>
      <w:r w:rsidR="000F3E3D">
        <w:rPr>
          <w:rFonts w:ascii="Times New Roman" w:hAnsi="Times New Roman" w:cs="Times New Roman"/>
          <w:sz w:val="24"/>
          <w:szCs w:val="24"/>
        </w:rPr>
        <w:t>проверок</w:t>
      </w:r>
      <w:r w:rsidR="00B55145" w:rsidRPr="001B1786">
        <w:rPr>
          <w:rFonts w:ascii="Times New Roman" w:hAnsi="Times New Roman" w:cs="Times New Roman"/>
          <w:sz w:val="24"/>
          <w:szCs w:val="24"/>
        </w:rPr>
        <w:t xml:space="preserve"> функционирования СУБП в деятельности поставщика услуг.</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lastRenderedPageBreak/>
        <w:t>Показатели эффективности обеспечения безопасности полетов – это основанные на фактических данных параметры безопасности полетов, используемые для мониторинга и оценки эффективности обеспечения безопасности полетов.</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Общая классификация показателей уровня БП приведена на рис.</w:t>
      </w:r>
      <w:r w:rsidR="00997EA4">
        <w:rPr>
          <w:rFonts w:ascii="Times New Roman" w:hAnsi="Times New Roman" w:cs="Times New Roman"/>
          <w:sz w:val="24"/>
          <w:szCs w:val="24"/>
        </w:rPr>
        <w:t xml:space="preserve"> </w:t>
      </w:r>
      <w:r w:rsidR="00363170">
        <w:rPr>
          <w:rFonts w:ascii="Times New Roman" w:hAnsi="Times New Roman" w:cs="Times New Roman"/>
          <w:sz w:val="24"/>
          <w:szCs w:val="24"/>
        </w:rPr>
        <w:t>4</w:t>
      </w:r>
      <w:r w:rsidRPr="001B1786">
        <w:rPr>
          <w:rFonts w:ascii="Times New Roman" w:hAnsi="Times New Roman" w:cs="Times New Roman"/>
          <w:sz w:val="24"/>
          <w:szCs w:val="24"/>
        </w:rPr>
        <w:t>.</w:t>
      </w:r>
    </w:p>
    <w:p w:rsidR="00B55145" w:rsidRPr="001B1786" w:rsidRDefault="00B55145" w:rsidP="00B55145">
      <w:pPr>
        <w:spacing w:after="0" w:line="360" w:lineRule="auto"/>
        <w:jc w:val="center"/>
        <w:rPr>
          <w:rFonts w:ascii="Times New Roman" w:hAnsi="Times New Roman" w:cs="Times New Roman"/>
          <w:sz w:val="24"/>
          <w:szCs w:val="24"/>
          <w:highlight w:val="yellow"/>
        </w:rPr>
      </w:pPr>
      <w:r w:rsidRPr="001B1786">
        <w:rPr>
          <w:rFonts w:ascii="Times New Roman" w:hAnsi="Times New Roman" w:cs="Times New Roman"/>
          <w:noProof/>
          <w:sz w:val="24"/>
          <w:szCs w:val="24"/>
          <w:lang w:eastAsia="ru-RU"/>
        </w:rPr>
        <w:drawing>
          <wp:inline distT="0" distB="0" distL="0" distR="0">
            <wp:extent cx="4007458" cy="22080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44874" cy="2228662"/>
                    </a:xfrm>
                    <a:prstGeom prst="rect">
                      <a:avLst/>
                    </a:prstGeom>
                  </pic:spPr>
                </pic:pic>
              </a:graphicData>
            </a:graphic>
          </wp:inline>
        </w:drawing>
      </w:r>
    </w:p>
    <w:p w:rsidR="00B55145" w:rsidRPr="001B1786" w:rsidRDefault="00B55145" w:rsidP="00B55145">
      <w:pPr>
        <w:spacing w:after="0" w:line="360" w:lineRule="auto"/>
        <w:ind w:firstLine="709"/>
        <w:jc w:val="center"/>
        <w:rPr>
          <w:rFonts w:ascii="Times New Roman" w:hAnsi="Times New Roman" w:cs="Times New Roman"/>
          <w:sz w:val="24"/>
          <w:szCs w:val="24"/>
        </w:rPr>
      </w:pPr>
      <w:r w:rsidRPr="001B1786">
        <w:rPr>
          <w:rFonts w:ascii="Times New Roman" w:hAnsi="Times New Roman" w:cs="Times New Roman"/>
          <w:sz w:val="24"/>
          <w:szCs w:val="24"/>
        </w:rPr>
        <w:t xml:space="preserve">Рисунок </w:t>
      </w:r>
      <w:r w:rsidR="00363170">
        <w:rPr>
          <w:rFonts w:ascii="Times New Roman" w:hAnsi="Times New Roman" w:cs="Times New Roman"/>
          <w:sz w:val="24"/>
          <w:szCs w:val="24"/>
        </w:rPr>
        <w:t>4</w:t>
      </w:r>
      <w:r w:rsidRPr="001B1786">
        <w:rPr>
          <w:rFonts w:ascii="Times New Roman" w:hAnsi="Times New Roman" w:cs="Times New Roman"/>
          <w:sz w:val="24"/>
          <w:szCs w:val="24"/>
        </w:rPr>
        <w:t>. Общая классификация показателей уровня БП</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Абсолютные статистические показатели. К ним относятся абсолютные числа авиационных </w:t>
      </w:r>
      <w:r w:rsidRPr="008B3FA4">
        <w:rPr>
          <w:rFonts w:ascii="Times New Roman" w:hAnsi="Times New Roman" w:cs="Times New Roman"/>
          <w:sz w:val="24"/>
          <w:szCs w:val="24"/>
        </w:rPr>
        <w:t>происшествий, катастроф, инцидентов</w:t>
      </w:r>
      <w:r w:rsidRPr="001B1786">
        <w:rPr>
          <w:rFonts w:ascii="Times New Roman" w:hAnsi="Times New Roman" w:cs="Times New Roman"/>
          <w:sz w:val="24"/>
          <w:szCs w:val="24"/>
        </w:rPr>
        <w:t>, число погибших в АП членов экипажей и пассажиров, материальный ущерб от АП и т.д.</w:t>
      </w:r>
    </w:p>
    <w:p w:rsidR="00B55145" w:rsidRPr="00363170"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Относительные статистические показатели</w:t>
      </w:r>
      <w:r w:rsidR="00363170">
        <w:rPr>
          <w:rFonts w:ascii="Times New Roman" w:hAnsi="Times New Roman" w:cs="Times New Roman"/>
          <w:sz w:val="24"/>
          <w:szCs w:val="24"/>
        </w:rPr>
        <w:t xml:space="preserve"> –</w:t>
      </w:r>
      <w:r w:rsidRPr="001B1786">
        <w:rPr>
          <w:rFonts w:ascii="Times New Roman" w:hAnsi="Times New Roman" w:cs="Times New Roman"/>
          <w:sz w:val="24"/>
          <w:szCs w:val="24"/>
        </w:rPr>
        <w:t xml:space="preserve"> </w:t>
      </w:r>
      <w:r w:rsidR="00363170">
        <w:rPr>
          <w:rFonts w:ascii="Times New Roman" w:hAnsi="Times New Roman" w:cs="Times New Roman"/>
          <w:sz w:val="24"/>
          <w:szCs w:val="24"/>
        </w:rPr>
        <w:t xml:space="preserve">это </w:t>
      </w:r>
      <w:r w:rsidRPr="001B1786">
        <w:rPr>
          <w:rFonts w:ascii="Times New Roman" w:hAnsi="Times New Roman" w:cs="Times New Roman"/>
          <w:sz w:val="24"/>
          <w:szCs w:val="24"/>
        </w:rPr>
        <w:t xml:space="preserve">средний налет на одно авиационное событие (на одно авиационное происшествие, на одну катастрофу, на один инцидент), среднее число авиационных событий, приходящихся </w:t>
      </w:r>
      <w:r w:rsidR="00363170" w:rsidRPr="00BD44CC">
        <w:rPr>
          <w:rFonts w:ascii="Times New Roman" w:hAnsi="Times New Roman" w:cs="Times New Roman"/>
          <w:sz w:val="24"/>
          <w:szCs w:val="24"/>
        </w:rPr>
        <w:t>10</w:t>
      </w:r>
      <w:r w:rsidR="006477E8">
        <w:rPr>
          <w:rFonts w:ascii="Times New Roman" w:hAnsi="Times New Roman" w:cs="Times New Roman"/>
          <w:sz w:val="24"/>
          <w:szCs w:val="24"/>
        </w:rPr>
        <w:t xml:space="preserve"> 000. часов налета, </w:t>
      </w:r>
      <w:r w:rsidR="00363170" w:rsidRPr="00BD44CC">
        <w:rPr>
          <w:rFonts w:ascii="Times New Roman" w:hAnsi="Times New Roman" w:cs="Times New Roman"/>
          <w:sz w:val="24"/>
          <w:szCs w:val="24"/>
        </w:rPr>
        <w:t>и др.</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Вероятностный показатель – это вероятность авиационного события (АС) (АП, катастрофы, аварии, авиационного инцидента) или вероятность того, что АС не произойдет (показатель безопасности). Вероятностный показатель объективно отражает тот факт, что АС – случайное событие. Вероятностный показатель может:</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задаваться (напр., в НЛГ задается допустимая вероятность «особой ситуации»); или допустимая вероятность АП задается в виде «приемлемого уровня БП государства»;</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рассчитываться аналитически (с помощью логико-вероятностных методов, математического статистического моделирования, марковских цепей, экспертных, «нечетких» оценок и др.);</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оцениваться на основании статистики авиационных событий.</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Каждым поставщиком услуг могут быть разработаны свои показатели, которые целесообразны именно для его видов деятельности (характеризуют деятельность поставщика услуг).</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lastRenderedPageBreak/>
        <w:t>Любые показатели могут вычисляться за различный анализируемый период (неделя, месяц, квартал или год). При выборе периодичности оценки показателей необходимо опираться на целесообразность проведения расчетов, показатели должны быть информативны и отражать общую тенденцию (изменение) при построении графиков мониторинга с выбранной периодичностью.</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С целью контроля обеспечения БП целесообразно выполнять мониторинг показателей БП, осуществлять построение графиков их изменения в течении определенного анализируемого периода. Согласно рекомендациям, изложенным в п. 9.5.4.15 РУБП ИКАО (Doc 9859) при осуществлении мониторинга следует рассмотреть вопрос о целесообразности определения целевого и пороговых (критических) уровней показателей БП, по которым можно сделать вывод об эффективности обеспечения БП и общего функционирования СУБП поставщика услуг.</w:t>
      </w:r>
    </w:p>
    <w:p w:rsidR="00B55145" w:rsidRPr="001B1786" w:rsidRDefault="007F05EC" w:rsidP="00517501">
      <w:pPr>
        <w:pStyle w:val="a0"/>
        <w:numPr>
          <w:ilvl w:val="0"/>
          <w:numId w:val="7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55145" w:rsidRPr="001B1786">
        <w:rPr>
          <w:rFonts w:ascii="Times New Roman" w:hAnsi="Times New Roman" w:cs="Times New Roman"/>
          <w:sz w:val="24"/>
          <w:szCs w:val="24"/>
        </w:rPr>
        <w:t>роверки проводятся в целях оценки эффективности функционирования СУБП поставщика услуг и эффективности принятых мер по снижению риска для безопасности полетов (оценки влияния принятых мероприятий в соответствии с ожиданиями). Проведение таких проверок осуществляется соответствующими подразделениями поставщика услуг (внутренние проверки). Тем не менее, необходимо учесть, что внутренние проверки наиболее эффективны тогда, когда они проводятся людьми или подразделениями, не зависящими от проверяемых функций [9.5.4.3 РУБП ИКАО (Doc 9859)].</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С целю эффективного осуществления оценки функционирования СУБП, также, могут быть использованы результаты внешних проверок, замечания, вынесенные в результате их проведения сторонними организациями (органами авиационных властей). Поставщик услуг должен реагировать на замечания (исправлять, вносить корректировки), вынесенные ему ранее в ходе проведения таких проверок.</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При проведении проверки СУБП поставщика услуг по </w:t>
      </w:r>
      <w:r w:rsidR="00A370FF">
        <w:rPr>
          <w:rFonts w:ascii="Times New Roman" w:hAnsi="Times New Roman" w:cs="Times New Roman"/>
          <w:sz w:val="24"/>
          <w:szCs w:val="24"/>
        </w:rPr>
        <w:t>КВП</w:t>
      </w:r>
      <w:r w:rsidRPr="001B1786">
        <w:rPr>
          <w:rFonts w:ascii="Times New Roman" w:hAnsi="Times New Roman" w:cs="Times New Roman"/>
          <w:sz w:val="24"/>
          <w:szCs w:val="24"/>
        </w:rPr>
        <w:t>, относящихся к элементу 3.1 «Контроль и количественная оценка эффективности обеспечения безопасности полетов» необходимо установить факт соблюдения рекомендаций, изложенных в настоящем разделе, а именно:</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Определены (или разработаны) ли показатели БП, отражающие текущий уровень БП поставщика услуг?</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Выполняется ли периодическая оценка таких показателей?</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Осуществляется ли мониторинг таких показателей?</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Определены ли целевой и пороговые (критические) уровни для таких показателей?</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145" w:rsidRPr="001B1786">
        <w:rPr>
          <w:rFonts w:ascii="Times New Roman" w:hAnsi="Times New Roman" w:cs="Times New Roman"/>
          <w:sz w:val="24"/>
          <w:szCs w:val="24"/>
        </w:rPr>
        <w:t>Проводится ли внутренн</w:t>
      </w:r>
      <w:r w:rsidR="000F3E3D">
        <w:rPr>
          <w:rFonts w:ascii="Times New Roman" w:hAnsi="Times New Roman" w:cs="Times New Roman"/>
          <w:sz w:val="24"/>
          <w:szCs w:val="24"/>
        </w:rPr>
        <w:t>яя</w:t>
      </w:r>
      <w:r w:rsidR="00B55145" w:rsidRPr="001B1786">
        <w:rPr>
          <w:rFonts w:ascii="Times New Roman" w:hAnsi="Times New Roman" w:cs="Times New Roman"/>
          <w:sz w:val="24"/>
          <w:szCs w:val="24"/>
        </w:rPr>
        <w:t xml:space="preserve"> (периодическ</w:t>
      </w:r>
      <w:r w:rsidR="000F3E3D">
        <w:rPr>
          <w:rFonts w:ascii="Times New Roman" w:hAnsi="Times New Roman" w:cs="Times New Roman"/>
          <w:sz w:val="24"/>
          <w:szCs w:val="24"/>
        </w:rPr>
        <w:t>ая</w:t>
      </w:r>
      <w:r w:rsidR="00B55145" w:rsidRPr="001B1786">
        <w:rPr>
          <w:rFonts w:ascii="Times New Roman" w:hAnsi="Times New Roman" w:cs="Times New Roman"/>
          <w:sz w:val="24"/>
          <w:szCs w:val="24"/>
        </w:rPr>
        <w:t xml:space="preserve">) </w:t>
      </w:r>
      <w:r w:rsidR="0006279F">
        <w:rPr>
          <w:rFonts w:ascii="Times New Roman" w:hAnsi="Times New Roman" w:cs="Times New Roman"/>
          <w:sz w:val="24"/>
          <w:szCs w:val="24"/>
        </w:rPr>
        <w:t>проверка</w:t>
      </w:r>
      <w:r w:rsidR="00B55145" w:rsidRPr="001B1786">
        <w:rPr>
          <w:rFonts w:ascii="Times New Roman" w:hAnsi="Times New Roman" w:cs="Times New Roman"/>
          <w:sz w:val="24"/>
          <w:szCs w:val="24"/>
        </w:rPr>
        <w:t xml:space="preserve"> с целью оценки эффективности мероприятий по снижению рисков для БП, и эффективности СУБП в целом?</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Используются ли результаты внешних инспекционных проверок с целью оценки и совершенствования СУБП поставщика услуг? Реагирует ли поставщик услуг на вынесенные ранее ему замечания?</w:t>
      </w:r>
    </w:p>
    <w:p w:rsidR="004F5DA0" w:rsidRPr="00DF5993" w:rsidRDefault="004F5DA0" w:rsidP="00DF5993">
      <w:pPr>
        <w:pStyle w:val="00"/>
        <w:ind w:firstLine="709"/>
        <w:jc w:val="center"/>
        <w:rPr>
          <w:rFonts w:ascii="Times New Roman" w:hAnsi="Times New Roman" w:cs="Times New Roman"/>
          <w:b/>
          <w:sz w:val="24"/>
          <w:szCs w:val="24"/>
        </w:rPr>
      </w:pPr>
      <w:r w:rsidRPr="00DF5993">
        <w:rPr>
          <w:rFonts w:ascii="Times New Roman" w:hAnsi="Times New Roman" w:cs="Times New Roman"/>
          <w:b/>
          <w:sz w:val="24"/>
          <w:szCs w:val="24"/>
        </w:rPr>
        <w:t>Дополнительная информация по проведению проверки.</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36" w:name="_Рекомендация_У-3.1-1"/>
      <w:bookmarkStart w:id="337" w:name="_Требование_У-3.1-2"/>
      <w:bookmarkStart w:id="338" w:name="_Требование_У-3.1-3"/>
      <w:bookmarkStart w:id="339" w:name="_Рекомендация_У-3.1-4"/>
      <w:bookmarkStart w:id="340" w:name="_Требование:_T-3.1-2т"/>
      <w:bookmarkStart w:id="341" w:name="_Требование:_T-3.1-1т"/>
      <w:bookmarkStart w:id="342" w:name="_Toc24552452"/>
      <w:bookmarkStart w:id="343" w:name="_Toc26399519"/>
      <w:bookmarkStart w:id="344" w:name="_Toc26400069"/>
      <w:bookmarkEnd w:id="336"/>
      <w:bookmarkEnd w:id="337"/>
      <w:bookmarkEnd w:id="338"/>
      <w:bookmarkEnd w:id="339"/>
      <w:bookmarkEnd w:id="340"/>
      <w:bookmarkEnd w:id="341"/>
      <w:r w:rsidRPr="00DF5993">
        <w:rPr>
          <w:rFonts w:ascii="Times New Roman" w:hAnsi="Times New Roman" w:cs="Times New Roman"/>
          <w:b/>
          <w:color w:val="auto"/>
          <w:sz w:val="24"/>
          <w:szCs w:val="24"/>
        </w:rPr>
        <w:t xml:space="preserve">Требование: </w:t>
      </w:r>
      <w:hyperlink w:anchor="_Т-3.1-2т" w:history="1">
        <w:r w:rsidR="00137E94" w:rsidRPr="00DF5993">
          <w:rPr>
            <w:rStyle w:val="a8"/>
            <w:rFonts w:ascii="Times New Roman" w:hAnsi="Times New Roman" w:cs="Times New Roman"/>
            <w:b/>
            <w:sz w:val="24"/>
            <w:szCs w:val="24"/>
          </w:rPr>
          <w:t>T-3.1-1</w:t>
        </w:r>
        <w:bookmarkEnd w:id="342"/>
        <w:bookmarkEnd w:id="343"/>
        <w:bookmarkEnd w:id="344"/>
      </w:hyperlink>
    </w:p>
    <w:p w:rsidR="00BF49B6" w:rsidRPr="00DF5993" w:rsidRDefault="00BF49B6" w:rsidP="00DF5993">
      <w:pPr>
        <w:pStyle w:val="00"/>
        <w:ind w:firstLine="709"/>
        <w:rPr>
          <w:rFonts w:ascii="Times New Roman" w:hAnsi="Times New Roman" w:cs="Times New Roman"/>
          <w:sz w:val="24"/>
          <w:szCs w:val="24"/>
        </w:rPr>
      </w:pPr>
      <w:r w:rsidRPr="00DF5993">
        <w:rPr>
          <w:rFonts w:ascii="Times New Roman" w:hAnsi="Times New Roman" w:cs="Times New Roman"/>
          <w:sz w:val="24"/>
          <w:szCs w:val="24"/>
        </w:rPr>
        <w:t>Проверка осуществляется согласно п. T-3.1-</w:t>
      </w:r>
      <w:r w:rsidR="00DF5993">
        <w:rPr>
          <w:rFonts w:ascii="Times New Roman" w:hAnsi="Times New Roman" w:cs="Times New Roman"/>
          <w:sz w:val="24"/>
          <w:szCs w:val="24"/>
        </w:rPr>
        <w:t>1</w:t>
      </w:r>
      <w:r w:rsidRPr="00DF5993">
        <w:rPr>
          <w:rFonts w:ascii="Times New Roman" w:hAnsi="Times New Roman" w:cs="Times New Roman"/>
          <w:sz w:val="24"/>
          <w:szCs w:val="24"/>
        </w:rPr>
        <w:t xml:space="preserve"> в соответствии с п. 2.1.3, 2.1.8, 3.1.8 ПРАПИ-98.</w:t>
      </w:r>
    </w:p>
    <w:p w:rsidR="00BF49B6" w:rsidRPr="00DF5993" w:rsidRDefault="00BF49B6" w:rsidP="00DF5993">
      <w:pPr>
        <w:pStyle w:val="00"/>
        <w:ind w:firstLine="709"/>
        <w:jc w:val="center"/>
        <w:rPr>
          <w:rFonts w:ascii="Times New Roman" w:hAnsi="Times New Roman" w:cs="Times New Roman"/>
          <w:sz w:val="24"/>
          <w:szCs w:val="24"/>
          <w:u w:val="single"/>
        </w:rPr>
      </w:pPr>
      <w:r w:rsidRPr="00DF5993">
        <w:rPr>
          <w:rFonts w:ascii="Times New Roman" w:hAnsi="Times New Roman" w:cs="Times New Roman"/>
          <w:sz w:val="24"/>
          <w:szCs w:val="24"/>
          <w:u w:val="single"/>
        </w:rPr>
        <w:t>Рекомендации проверяющему.</w:t>
      </w:r>
    </w:p>
    <w:p w:rsidR="00BF49B6" w:rsidRPr="00DF5993" w:rsidRDefault="00BF49B6" w:rsidP="00517501">
      <w:pPr>
        <w:pStyle w:val="a0"/>
        <w:numPr>
          <w:ilvl w:val="0"/>
          <w:numId w:val="62"/>
        </w:numPr>
        <w:spacing w:after="0" w:line="360" w:lineRule="auto"/>
        <w:ind w:left="0" w:firstLine="709"/>
        <w:jc w:val="both"/>
        <w:rPr>
          <w:rFonts w:ascii="Times New Roman" w:hAnsi="Times New Roman" w:cs="Times New Roman"/>
          <w:sz w:val="24"/>
          <w:szCs w:val="24"/>
          <w:lang w:eastAsia="ru-RU"/>
        </w:rPr>
      </w:pPr>
      <w:r w:rsidRPr="00DF5993">
        <w:rPr>
          <w:rFonts w:ascii="Times New Roman" w:hAnsi="Times New Roman" w:cs="Times New Roman"/>
          <w:sz w:val="24"/>
          <w:szCs w:val="24"/>
          <w:lang w:eastAsia="ru-RU"/>
        </w:rPr>
        <w:t>Убедиться, что в организации утверждена процедура проведения расследований, включающая в том числе координацию 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p>
    <w:p w:rsidR="00BF49B6" w:rsidRPr="00DF5993" w:rsidRDefault="00BF49B6" w:rsidP="00517501">
      <w:pPr>
        <w:pStyle w:val="a0"/>
        <w:numPr>
          <w:ilvl w:val="0"/>
          <w:numId w:val="62"/>
        </w:numPr>
        <w:spacing w:after="0" w:line="360" w:lineRule="auto"/>
        <w:ind w:left="0" w:firstLine="709"/>
        <w:jc w:val="both"/>
        <w:rPr>
          <w:rFonts w:ascii="Times New Roman" w:hAnsi="Times New Roman" w:cs="Times New Roman"/>
          <w:sz w:val="24"/>
          <w:szCs w:val="24"/>
          <w:lang w:eastAsia="ru-RU"/>
        </w:rPr>
      </w:pPr>
      <w:r w:rsidRPr="00DF5993">
        <w:rPr>
          <w:rFonts w:ascii="Times New Roman" w:hAnsi="Times New Roman" w:cs="Times New Roman"/>
          <w:sz w:val="24"/>
          <w:szCs w:val="24"/>
          <w:lang w:eastAsia="ru-RU"/>
        </w:rPr>
        <w:t>Убедиться, что в организации назначен перечень лиц, участвующих в расследовании авиационных происшествий, и установлены требования к их квалификации.</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45" w:name="_Требование:_T-3.1-3т"/>
      <w:bookmarkStart w:id="346" w:name="_Toc24552453"/>
      <w:bookmarkStart w:id="347" w:name="_Toc26399520"/>
      <w:bookmarkStart w:id="348" w:name="_Toc26400070"/>
      <w:bookmarkEnd w:id="345"/>
      <w:r w:rsidRPr="00DF5993">
        <w:rPr>
          <w:rFonts w:ascii="Times New Roman" w:hAnsi="Times New Roman" w:cs="Times New Roman"/>
          <w:b/>
          <w:color w:val="auto"/>
          <w:sz w:val="24"/>
          <w:szCs w:val="24"/>
        </w:rPr>
        <w:t xml:space="preserve">Требование: </w:t>
      </w:r>
      <w:hyperlink w:anchor="_Т-3.1-3т" w:history="1">
        <w:r w:rsidR="00137E94" w:rsidRPr="00DF5993">
          <w:rPr>
            <w:rStyle w:val="a8"/>
            <w:rFonts w:ascii="Times New Roman" w:hAnsi="Times New Roman" w:cs="Times New Roman"/>
            <w:b/>
            <w:sz w:val="24"/>
            <w:szCs w:val="24"/>
          </w:rPr>
          <w:t>T-3.1-2</w:t>
        </w:r>
        <w:bookmarkEnd w:id="346"/>
        <w:bookmarkEnd w:id="347"/>
        <w:bookmarkEnd w:id="348"/>
      </w:hyperlink>
    </w:p>
    <w:p w:rsidR="00BF49B6" w:rsidRPr="00DF5993" w:rsidRDefault="00BF49B6" w:rsidP="00DF5993">
      <w:pPr>
        <w:pStyle w:val="00"/>
        <w:ind w:firstLine="709"/>
        <w:rPr>
          <w:rFonts w:ascii="Times New Roman" w:hAnsi="Times New Roman" w:cs="Times New Roman"/>
          <w:sz w:val="24"/>
          <w:szCs w:val="24"/>
        </w:rPr>
      </w:pPr>
      <w:r w:rsidRPr="00DF5993">
        <w:rPr>
          <w:rFonts w:ascii="Times New Roman" w:hAnsi="Times New Roman" w:cs="Times New Roman"/>
          <w:sz w:val="24"/>
          <w:szCs w:val="24"/>
        </w:rPr>
        <w:t>Проверка осуществляется согласно п. T-3.1-</w:t>
      </w:r>
      <w:r w:rsidR="00DF5993">
        <w:rPr>
          <w:rFonts w:ascii="Times New Roman" w:hAnsi="Times New Roman" w:cs="Times New Roman"/>
          <w:sz w:val="24"/>
          <w:szCs w:val="24"/>
        </w:rPr>
        <w:t>2</w:t>
      </w:r>
      <w:r w:rsidRPr="00DF5993">
        <w:rPr>
          <w:rFonts w:ascii="Times New Roman" w:hAnsi="Times New Roman" w:cs="Times New Roman"/>
          <w:sz w:val="24"/>
          <w:szCs w:val="24"/>
        </w:rPr>
        <w:t xml:space="preserve"> в соответствии с п. 2.8, 2.10, 3.7, 3.9. ПРАПИ-98.</w:t>
      </w:r>
    </w:p>
    <w:p w:rsidR="00BF49B6" w:rsidRPr="00DF5993" w:rsidRDefault="00BF49B6" w:rsidP="00DF5993">
      <w:pPr>
        <w:pStyle w:val="00"/>
        <w:ind w:firstLine="709"/>
        <w:jc w:val="center"/>
        <w:rPr>
          <w:rFonts w:ascii="Times New Roman" w:hAnsi="Times New Roman" w:cs="Times New Roman"/>
          <w:sz w:val="24"/>
          <w:szCs w:val="24"/>
          <w:u w:val="single"/>
        </w:rPr>
      </w:pPr>
      <w:r w:rsidRPr="00DF5993">
        <w:rPr>
          <w:rFonts w:ascii="Times New Roman" w:hAnsi="Times New Roman" w:cs="Times New Roman"/>
          <w:sz w:val="24"/>
          <w:szCs w:val="24"/>
          <w:u w:val="single"/>
        </w:rPr>
        <w:t>Рекомендации проверяющему.</w:t>
      </w:r>
    </w:p>
    <w:p w:rsidR="00BF49B6" w:rsidRPr="00DF5993" w:rsidRDefault="00BF49B6" w:rsidP="00517501">
      <w:pPr>
        <w:pStyle w:val="a0"/>
        <w:numPr>
          <w:ilvl w:val="0"/>
          <w:numId w:val="63"/>
        </w:numPr>
        <w:spacing w:after="0" w:line="360" w:lineRule="auto"/>
        <w:ind w:left="0" w:firstLine="709"/>
        <w:jc w:val="both"/>
        <w:rPr>
          <w:rFonts w:ascii="Times New Roman" w:hAnsi="Times New Roman" w:cs="Times New Roman"/>
          <w:sz w:val="24"/>
          <w:szCs w:val="24"/>
          <w:lang w:eastAsia="ru-RU"/>
        </w:rPr>
      </w:pPr>
      <w:r w:rsidRPr="00DF5993">
        <w:rPr>
          <w:rFonts w:ascii="Times New Roman" w:hAnsi="Times New Roman" w:cs="Times New Roman"/>
          <w:sz w:val="24"/>
          <w:szCs w:val="24"/>
          <w:lang w:eastAsia="ru-RU"/>
        </w:rPr>
        <w:t>Убедиться, что в организации утверждена процедура проведения расследований.</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49" w:name="_Требование:_T-3.1-3т_1"/>
      <w:bookmarkStart w:id="350" w:name="_Toc24552454"/>
      <w:bookmarkStart w:id="351" w:name="_Toc26399521"/>
      <w:bookmarkStart w:id="352" w:name="_Toc26400071"/>
      <w:bookmarkEnd w:id="349"/>
      <w:r w:rsidRPr="00DF5993">
        <w:rPr>
          <w:rFonts w:ascii="Times New Roman" w:hAnsi="Times New Roman" w:cs="Times New Roman"/>
          <w:b/>
          <w:color w:val="auto"/>
          <w:sz w:val="24"/>
          <w:szCs w:val="24"/>
        </w:rPr>
        <w:t xml:space="preserve">Требование: </w:t>
      </w:r>
      <w:hyperlink w:anchor="_Т-3.1-5т" w:history="1">
        <w:r w:rsidR="00137E94" w:rsidRPr="00DF5993">
          <w:rPr>
            <w:rStyle w:val="a8"/>
            <w:rFonts w:ascii="Times New Roman" w:hAnsi="Times New Roman" w:cs="Times New Roman"/>
            <w:b/>
            <w:sz w:val="24"/>
            <w:szCs w:val="24"/>
          </w:rPr>
          <w:t>T-3.1-3</w:t>
        </w:r>
        <w:bookmarkEnd w:id="350"/>
        <w:bookmarkEnd w:id="351"/>
        <w:bookmarkEnd w:id="352"/>
      </w:hyperlink>
    </w:p>
    <w:p w:rsidR="00BF49B6" w:rsidRPr="00DF5993" w:rsidRDefault="00BF49B6" w:rsidP="00DF5993">
      <w:pPr>
        <w:pStyle w:val="00"/>
        <w:ind w:firstLine="709"/>
        <w:rPr>
          <w:rFonts w:ascii="Times New Roman" w:hAnsi="Times New Roman" w:cs="Times New Roman"/>
          <w:sz w:val="24"/>
          <w:szCs w:val="24"/>
        </w:rPr>
      </w:pPr>
      <w:r w:rsidRPr="00DF5993">
        <w:rPr>
          <w:rFonts w:ascii="Times New Roman" w:hAnsi="Times New Roman" w:cs="Times New Roman"/>
          <w:sz w:val="24"/>
          <w:szCs w:val="24"/>
        </w:rPr>
        <w:t>Проверка осуществляется согласно п. T-3.1-</w:t>
      </w:r>
      <w:r w:rsidR="00DF5993" w:rsidRPr="00DF5993">
        <w:rPr>
          <w:rFonts w:ascii="Times New Roman" w:hAnsi="Times New Roman" w:cs="Times New Roman"/>
          <w:sz w:val="24"/>
          <w:szCs w:val="24"/>
        </w:rPr>
        <w:t>3</w:t>
      </w:r>
      <w:r w:rsidRPr="00DF5993">
        <w:rPr>
          <w:rFonts w:ascii="Times New Roman" w:hAnsi="Times New Roman" w:cs="Times New Roman"/>
          <w:sz w:val="24"/>
          <w:szCs w:val="24"/>
        </w:rPr>
        <w:t xml:space="preserve"> в соответствии с п. 5 (г) Постановления Правительства от 18.11.2014 года. №1215.</w:t>
      </w:r>
    </w:p>
    <w:p w:rsidR="00BF49B6" w:rsidRPr="00DF5993" w:rsidRDefault="00BF49B6" w:rsidP="00DF5993">
      <w:pPr>
        <w:pStyle w:val="00"/>
        <w:ind w:firstLine="709"/>
        <w:jc w:val="center"/>
        <w:rPr>
          <w:rFonts w:ascii="Times New Roman" w:hAnsi="Times New Roman" w:cs="Times New Roman"/>
          <w:sz w:val="24"/>
          <w:szCs w:val="24"/>
          <w:u w:val="single"/>
        </w:rPr>
      </w:pPr>
      <w:r w:rsidRPr="00DF5993">
        <w:rPr>
          <w:rFonts w:ascii="Times New Roman" w:hAnsi="Times New Roman" w:cs="Times New Roman"/>
          <w:sz w:val="24"/>
          <w:szCs w:val="24"/>
          <w:u w:val="single"/>
        </w:rPr>
        <w:t>Рекомендации проверяющему.</w:t>
      </w:r>
    </w:p>
    <w:p w:rsidR="00BF49B6" w:rsidRPr="00DF5993" w:rsidRDefault="00BF49B6" w:rsidP="00517501">
      <w:pPr>
        <w:pStyle w:val="a0"/>
        <w:numPr>
          <w:ilvl w:val="0"/>
          <w:numId w:val="64"/>
        </w:numPr>
        <w:spacing w:after="0" w:line="360" w:lineRule="auto"/>
        <w:ind w:left="0" w:firstLine="709"/>
        <w:rPr>
          <w:rFonts w:ascii="Times New Roman" w:hAnsi="Times New Roman" w:cs="Times New Roman"/>
          <w:sz w:val="24"/>
          <w:szCs w:val="24"/>
          <w:lang w:eastAsia="ru-RU"/>
        </w:rPr>
      </w:pPr>
      <w:r w:rsidRPr="00DF5993">
        <w:rPr>
          <w:rFonts w:ascii="Times New Roman" w:hAnsi="Times New Roman" w:cs="Times New Roman"/>
          <w:sz w:val="24"/>
          <w:szCs w:val="24"/>
          <w:lang w:eastAsia="ru-RU"/>
        </w:rPr>
        <w:t xml:space="preserve">Проверить, какие действия были по результатам оценки показателей БП. </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53" w:name="_Рекомендация:_T-3.1-4рс"/>
      <w:bookmarkStart w:id="354" w:name="_Toc24552455"/>
      <w:bookmarkStart w:id="355" w:name="_Toc26399522"/>
      <w:bookmarkStart w:id="356" w:name="_Toc26400072"/>
      <w:bookmarkEnd w:id="353"/>
      <w:r w:rsidRPr="00DF5993">
        <w:rPr>
          <w:rFonts w:ascii="Times New Roman" w:hAnsi="Times New Roman" w:cs="Times New Roman"/>
          <w:b/>
          <w:color w:val="auto"/>
          <w:sz w:val="24"/>
          <w:szCs w:val="24"/>
        </w:rPr>
        <w:t xml:space="preserve">Рекомендация: </w:t>
      </w:r>
      <w:hyperlink w:anchor="_Т-3.1-7" w:history="1">
        <w:r w:rsidRPr="00DF5993">
          <w:rPr>
            <w:rStyle w:val="a8"/>
            <w:rFonts w:ascii="Times New Roman" w:hAnsi="Times New Roman" w:cs="Times New Roman"/>
            <w:b/>
            <w:sz w:val="24"/>
            <w:szCs w:val="24"/>
            <w:lang w:val="en-US"/>
          </w:rPr>
          <w:t>T</w:t>
        </w:r>
        <w:r w:rsidR="00137E94" w:rsidRPr="00DF5993">
          <w:rPr>
            <w:rStyle w:val="a8"/>
            <w:rFonts w:ascii="Times New Roman" w:hAnsi="Times New Roman" w:cs="Times New Roman"/>
            <w:b/>
            <w:sz w:val="24"/>
            <w:szCs w:val="24"/>
          </w:rPr>
          <w:t>-3.1-4</w:t>
        </w:r>
        <w:bookmarkEnd w:id="354"/>
        <w:bookmarkEnd w:id="355"/>
        <w:bookmarkEnd w:id="356"/>
      </w:hyperlink>
    </w:p>
    <w:p w:rsidR="00BF49B6" w:rsidRDefault="00BF49B6" w:rsidP="00DF5993">
      <w:pPr>
        <w:spacing w:after="0" w:line="360" w:lineRule="auto"/>
        <w:ind w:firstLine="709"/>
        <w:jc w:val="both"/>
        <w:rPr>
          <w:rFonts w:ascii="Times New Roman" w:hAnsi="Times New Roman" w:cs="Times New Roman"/>
          <w:sz w:val="24"/>
          <w:szCs w:val="24"/>
        </w:rPr>
      </w:pPr>
      <w:r w:rsidRPr="00DF5993">
        <w:rPr>
          <w:rFonts w:ascii="Times New Roman" w:hAnsi="Times New Roman" w:cs="Times New Roman"/>
          <w:sz w:val="24"/>
          <w:szCs w:val="24"/>
        </w:rPr>
        <w:t xml:space="preserve">Проверка осуществляется согласно п. </w:t>
      </w:r>
      <w:r w:rsidRPr="00DF5993">
        <w:rPr>
          <w:rFonts w:ascii="Times New Roman" w:hAnsi="Times New Roman" w:cs="Times New Roman"/>
          <w:sz w:val="24"/>
          <w:szCs w:val="24"/>
          <w:lang w:val="en-US"/>
        </w:rPr>
        <w:t>T</w:t>
      </w:r>
      <w:r w:rsidRPr="00DF5993">
        <w:rPr>
          <w:rFonts w:ascii="Times New Roman" w:hAnsi="Times New Roman" w:cs="Times New Roman"/>
          <w:sz w:val="24"/>
          <w:szCs w:val="24"/>
        </w:rPr>
        <w:t>-3.1-</w:t>
      </w:r>
      <w:r w:rsidR="00DF5993" w:rsidRPr="00DF5993">
        <w:rPr>
          <w:rFonts w:ascii="Times New Roman" w:hAnsi="Times New Roman" w:cs="Times New Roman"/>
          <w:sz w:val="24"/>
          <w:szCs w:val="24"/>
        </w:rPr>
        <w:t>4</w:t>
      </w:r>
      <w:r w:rsidRPr="00DF5993">
        <w:rPr>
          <w:rFonts w:ascii="Times New Roman" w:hAnsi="Times New Roman" w:cs="Times New Roman"/>
          <w:sz w:val="24"/>
          <w:szCs w:val="24"/>
        </w:rPr>
        <w:t xml:space="preserve"> в соответствии с международными стандартами ИКАО (</w:t>
      </w:r>
      <w:r w:rsidR="00DF5993">
        <w:rPr>
          <w:rFonts w:ascii="Times New Roman" w:hAnsi="Times New Roman" w:cs="Times New Roman"/>
          <w:sz w:val="24"/>
          <w:szCs w:val="24"/>
        </w:rPr>
        <w:t>Приложение 19, Д</w:t>
      </w:r>
      <w:r w:rsidRPr="00DF5993">
        <w:rPr>
          <w:rFonts w:ascii="Times New Roman" w:hAnsi="Times New Roman" w:cs="Times New Roman"/>
          <w:sz w:val="24"/>
          <w:szCs w:val="24"/>
        </w:rPr>
        <w:t>обавление 2, п. 3.1.1; РУБП ИКАО п.9.5.4).</w:t>
      </w:r>
    </w:p>
    <w:p w:rsidR="00BF49B6" w:rsidRPr="00DF5993" w:rsidRDefault="00BF49B6" w:rsidP="00DF5993">
      <w:pPr>
        <w:pStyle w:val="00"/>
        <w:ind w:firstLine="709"/>
        <w:jc w:val="center"/>
        <w:rPr>
          <w:rFonts w:ascii="Times New Roman" w:eastAsiaTheme="minorHAnsi" w:hAnsi="Times New Roman" w:cs="Times New Roman"/>
          <w:sz w:val="24"/>
          <w:szCs w:val="24"/>
          <w:u w:val="single"/>
        </w:rPr>
      </w:pPr>
      <w:r w:rsidRPr="00DF5993">
        <w:rPr>
          <w:rFonts w:ascii="Times New Roman" w:eastAsiaTheme="minorHAnsi" w:hAnsi="Times New Roman" w:cs="Times New Roman"/>
          <w:sz w:val="24"/>
          <w:szCs w:val="24"/>
          <w:u w:val="single"/>
        </w:rPr>
        <w:t>Рекомендации проверяющему.</w:t>
      </w:r>
    </w:p>
    <w:p w:rsidR="00BF49B6" w:rsidRPr="00DF5993" w:rsidRDefault="00BF49B6" w:rsidP="00517501">
      <w:pPr>
        <w:pStyle w:val="a0"/>
        <w:numPr>
          <w:ilvl w:val="0"/>
          <w:numId w:val="65"/>
        </w:numPr>
        <w:spacing w:after="0" w:line="360" w:lineRule="auto"/>
        <w:ind w:left="0" w:firstLine="709"/>
        <w:jc w:val="both"/>
        <w:rPr>
          <w:rFonts w:ascii="Times New Roman" w:hAnsi="Times New Roman" w:cs="Times New Roman"/>
          <w:sz w:val="24"/>
          <w:szCs w:val="24"/>
        </w:rPr>
      </w:pPr>
      <w:r w:rsidRPr="00DF5993">
        <w:rPr>
          <w:rFonts w:ascii="Times New Roman" w:hAnsi="Times New Roman" w:cs="Times New Roman"/>
          <w:sz w:val="24"/>
          <w:szCs w:val="24"/>
        </w:rPr>
        <w:t>Посмотреть, утвержден ли годовой план внутренних проверок функционирования СУБП (может быть частью другого документа).</w:t>
      </w:r>
    </w:p>
    <w:p w:rsidR="00BF49B6" w:rsidRPr="00DF5993" w:rsidRDefault="00BF49B6" w:rsidP="00517501">
      <w:pPr>
        <w:pStyle w:val="a0"/>
        <w:numPr>
          <w:ilvl w:val="0"/>
          <w:numId w:val="65"/>
        </w:numPr>
        <w:spacing w:after="0" w:line="360" w:lineRule="auto"/>
        <w:ind w:left="0" w:firstLine="709"/>
        <w:jc w:val="both"/>
        <w:rPr>
          <w:rFonts w:ascii="Times New Roman" w:hAnsi="Times New Roman" w:cs="Times New Roman"/>
          <w:sz w:val="24"/>
          <w:szCs w:val="24"/>
        </w:rPr>
      </w:pPr>
      <w:r w:rsidRPr="00DF5993">
        <w:rPr>
          <w:rFonts w:ascii="Times New Roman" w:hAnsi="Times New Roman" w:cs="Times New Roman"/>
          <w:sz w:val="24"/>
          <w:szCs w:val="24"/>
        </w:rPr>
        <w:lastRenderedPageBreak/>
        <w:t xml:space="preserve"> Проверить, выполняются ли внутренних проверок функционирования СУБП согласно утвержденному плану.</w:t>
      </w:r>
    </w:p>
    <w:p w:rsidR="00BF49B6" w:rsidRPr="00055AF2" w:rsidRDefault="00BF49B6" w:rsidP="00BF49B6">
      <w:pPr>
        <w:spacing w:after="0" w:line="240" w:lineRule="auto"/>
        <w:rPr>
          <w:rFonts w:ascii="Times New Roman" w:hAnsi="Times New Roman" w:cs="Times New Roman"/>
        </w:rPr>
      </w:pPr>
    </w:p>
    <w:p w:rsidR="00BF49B6" w:rsidRPr="00B56717" w:rsidRDefault="00BF49B6" w:rsidP="00BF49B6">
      <w:pPr>
        <w:spacing w:after="0" w:line="240" w:lineRule="auto"/>
        <w:jc w:val="both"/>
        <w:rPr>
          <w:rFonts w:ascii="Times New Roman" w:hAnsi="Times New Roman" w:cs="Times New Roman"/>
          <w:sz w:val="24"/>
          <w:szCs w:val="24"/>
        </w:rPr>
      </w:pPr>
    </w:p>
    <w:p w:rsidR="004F5DA0" w:rsidRPr="00055AF2" w:rsidRDefault="004F5DA0" w:rsidP="004F5DA0">
      <w:pPr>
        <w:rPr>
          <w:rFonts w:ascii="Times New Roman" w:hAnsi="Times New Roman" w:cs="Times New Roman"/>
        </w:rPr>
      </w:pPr>
      <w:r w:rsidRPr="00055AF2">
        <w:rPr>
          <w:rFonts w:ascii="Times New Roman" w:hAnsi="Times New Roman" w:cs="Times New Roman"/>
        </w:rPr>
        <w:br w:type="page"/>
      </w:r>
    </w:p>
    <w:p w:rsidR="007269E3" w:rsidRPr="001B1786" w:rsidRDefault="007269E3" w:rsidP="00175CC2">
      <w:pPr>
        <w:pStyle w:val="10"/>
        <w:spacing w:before="0" w:line="360" w:lineRule="auto"/>
        <w:jc w:val="center"/>
        <w:rPr>
          <w:rFonts w:ascii="Times New Roman" w:hAnsi="Times New Roman" w:cs="Times New Roman"/>
          <w:b/>
          <w:color w:val="auto"/>
          <w:sz w:val="24"/>
          <w:szCs w:val="24"/>
        </w:rPr>
      </w:pPr>
      <w:bookmarkStart w:id="357" w:name="_Toc26400073"/>
      <w:r>
        <w:rPr>
          <w:rFonts w:ascii="Times New Roman" w:hAnsi="Times New Roman" w:cs="Times New Roman"/>
          <w:b/>
          <w:color w:val="auto"/>
          <w:sz w:val="24"/>
          <w:szCs w:val="24"/>
        </w:rPr>
        <w:lastRenderedPageBreak/>
        <w:t>4.3.2</w:t>
      </w:r>
      <w:r w:rsidR="009A4B9D" w:rsidRPr="008B1DCA">
        <w:rPr>
          <w:rFonts w:ascii="Times New Roman" w:hAnsi="Times New Roman" w:cs="Times New Roman"/>
          <w:b/>
          <w:color w:val="auto"/>
          <w:sz w:val="24"/>
          <w:szCs w:val="24"/>
        </w:rPr>
        <w:t xml:space="preserve"> </w:t>
      </w:r>
      <w:r w:rsidRPr="001B1786">
        <w:rPr>
          <w:rFonts w:ascii="Times New Roman" w:hAnsi="Times New Roman" w:cs="Times New Roman"/>
          <w:b/>
          <w:color w:val="auto"/>
          <w:sz w:val="24"/>
          <w:szCs w:val="24"/>
        </w:rPr>
        <w:t>Осуществление изменений</w:t>
      </w:r>
      <w:bookmarkEnd w:id="357"/>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3.2.1 Поставщик услуг должен иметь процесс или процедуры, направленные на выявление изменений внутри предприятия (или за ее пределами), которые могут повлиять на уровень рисков для безопасности полетов, связанных с предоставляемыми поставщиком услуг авиационными продуктами или услугами.</w:t>
      </w:r>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3.2.2 Согласно п. 9.5.5.1 РУБП ИКАО (Doc 9859) изменения в организации поставщика услуг происходят в результате ряда факторов, включая, в частности: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расширение или сокращение деятельности организации;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рабочие улучшения, влияющие на уровень безопасности полетов; они могут привести к изменениям во внутренних системах, процессах и процедурах, обеспечивающих предоставление продукции и услуг;</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изменение производственных условий в организации;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изменения, связанные с взаимодействием между поставщиком услуг и внешними организациями;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внешние изменения нормативно-правовых требований, изменения экономического характера и возникающие факторы опасности.</w:t>
      </w:r>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3.2.3 Поставщик услуг определяет риски для безопасности полетов, которые могут быть вызваны этими изменениями, и управляет такими рисками. Например</w:t>
      </w:r>
      <w:r>
        <w:rPr>
          <w:rFonts w:ascii="Times New Roman" w:hAnsi="Times New Roman" w:cs="Times New Roman"/>
          <w:sz w:val="24"/>
          <w:szCs w:val="24"/>
        </w:rPr>
        <w:t>,</w:t>
      </w:r>
      <w:r w:rsidRPr="001B1786">
        <w:rPr>
          <w:rFonts w:ascii="Times New Roman" w:hAnsi="Times New Roman" w:cs="Times New Roman"/>
          <w:sz w:val="24"/>
          <w:szCs w:val="24"/>
        </w:rPr>
        <w:t xml:space="preserve"> у поставщика услуг планируется расширение деятельности (выполнение новых функций и обязательств). В этом случае необходимо проанализировать, выявить какие возможны факторы опасности и риски в результате выполнения этих функций, и, при необходимости, принять меры по предотвращению их проявления, либо сведения риска к минимальному.</w:t>
      </w:r>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 xml:space="preserve">3.2.4 При проведении проверки СУБП поставщика услуг по </w:t>
      </w:r>
      <w:r w:rsidR="00A370FF">
        <w:rPr>
          <w:rFonts w:ascii="Times New Roman" w:hAnsi="Times New Roman" w:cs="Times New Roman"/>
          <w:sz w:val="24"/>
          <w:szCs w:val="24"/>
        </w:rPr>
        <w:t>КВП</w:t>
      </w:r>
      <w:r w:rsidRPr="001B1786">
        <w:rPr>
          <w:rFonts w:ascii="Times New Roman" w:hAnsi="Times New Roman" w:cs="Times New Roman"/>
          <w:sz w:val="24"/>
          <w:szCs w:val="24"/>
        </w:rPr>
        <w:t>, относящихся к элементу 3.2 «Осуществление изменений» необходимо установить факт соблюдения рекомендаций, изложенных в настоящем разделе, а именно:</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Разработаны и осуществляются ли мероприятия, направленные на выявление изменений в предприятии (или за его пределами), которые могут оказать влияние на БП?</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Осуществляется ли процесс управления рисками, связанными с изменениями в предприятии?</w:t>
      </w:r>
    </w:p>
    <w:p w:rsidR="000A7076" w:rsidRPr="007269E3" w:rsidRDefault="000A7076" w:rsidP="007269E3">
      <w:pPr>
        <w:pStyle w:val="00"/>
        <w:ind w:firstLine="709"/>
        <w:jc w:val="center"/>
        <w:rPr>
          <w:rFonts w:ascii="Times New Roman" w:hAnsi="Times New Roman" w:cs="Times New Roman"/>
          <w:b/>
          <w:sz w:val="24"/>
          <w:szCs w:val="24"/>
        </w:rPr>
      </w:pPr>
      <w:r w:rsidRPr="007269E3">
        <w:rPr>
          <w:rFonts w:ascii="Times New Roman" w:hAnsi="Times New Roman" w:cs="Times New Roman"/>
          <w:b/>
          <w:sz w:val="24"/>
          <w:szCs w:val="24"/>
        </w:rPr>
        <w:t>Дополнительная информация по проведению проверки.</w:t>
      </w:r>
    </w:p>
    <w:p w:rsidR="003E1870" w:rsidRPr="007269E3" w:rsidRDefault="003E1870" w:rsidP="007269E3">
      <w:pPr>
        <w:pStyle w:val="2"/>
        <w:spacing w:before="0" w:line="360" w:lineRule="auto"/>
        <w:ind w:firstLine="709"/>
        <w:rPr>
          <w:rFonts w:ascii="Times New Roman" w:hAnsi="Times New Roman" w:cs="Times New Roman"/>
          <w:b/>
          <w:color w:val="auto"/>
          <w:sz w:val="24"/>
          <w:szCs w:val="24"/>
        </w:rPr>
      </w:pPr>
      <w:bookmarkStart w:id="358" w:name="_Требование:_T-3.2-1т"/>
      <w:bookmarkStart w:id="359" w:name="_Toc24552457"/>
      <w:bookmarkStart w:id="360" w:name="_Toc26399524"/>
      <w:bookmarkStart w:id="361" w:name="_Toc26400074"/>
      <w:bookmarkEnd w:id="358"/>
      <w:r w:rsidRPr="007269E3">
        <w:rPr>
          <w:rFonts w:ascii="Times New Roman" w:hAnsi="Times New Roman" w:cs="Times New Roman"/>
          <w:b/>
          <w:color w:val="auto"/>
          <w:sz w:val="24"/>
          <w:szCs w:val="24"/>
        </w:rPr>
        <w:t xml:space="preserve">Требование: </w:t>
      </w:r>
      <w:hyperlink w:anchor="_Т-3.2-1т" w:history="1">
        <w:r w:rsidRPr="007269E3">
          <w:rPr>
            <w:rStyle w:val="a8"/>
            <w:rFonts w:ascii="Times New Roman" w:hAnsi="Times New Roman" w:cs="Times New Roman"/>
            <w:b/>
            <w:sz w:val="24"/>
            <w:szCs w:val="24"/>
          </w:rPr>
          <w:t>T-3.2-1</w:t>
        </w:r>
        <w:bookmarkEnd w:id="359"/>
        <w:bookmarkEnd w:id="360"/>
        <w:bookmarkEnd w:id="361"/>
      </w:hyperlink>
    </w:p>
    <w:p w:rsidR="003E1870" w:rsidRPr="007269E3" w:rsidRDefault="003E1870" w:rsidP="007269E3">
      <w:pPr>
        <w:pStyle w:val="00"/>
        <w:ind w:firstLine="709"/>
        <w:rPr>
          <w:rFonts w:ascii="Times New Roman" w:hAnsi="Times New Roman" w:cs="Times New Roman"/>
          <w:sz w:val="24"/>
          <w:szCs w:val="24"/>
        </w:rPr>
      </w:pPr>
      <w:r w:rsidRPr="007269E3">
        <w:rPr>
          <w:rFonts w:ascii="Times New Roman" w:hAnsi="Times New Roman" w:cs="Times New Roman"/>
          <w:sz w:val="24"/>
          <w:szCs w:val="24"/>
        </w:rPr>
        <w:t>Проверка осуществляется согласно п. T-3.2-1 в соответствии с п. 5 (д) Постановления Правительства от 18.11.2014 года. №1215.</w:t>
      </w:r>
    </w:p>
    <w:p w:rsidR="003E1870" w:rsidRPr="007269E3" w:rsidRDefault="003E1870" w:rsidP="007269E3">
      <w:pPr>
        <w:pStyle w:val="00"/>
        <w:ind w:firstLine="709"/>
        <w:jc w:val="center"/>
        <w:rPr>
          <w:rFonts w:ascii="Times New Roman" w:hAnsi="Times New Roman" w:cs="Times New Roman"/>
          <w:sz w:val="24"/>
          <w:szCs w:val="24"/>
          <w:u w:val="single"/>
        </w:rPr>
      </w:pPr>
      <w:r w:rsidRPr="007269E3">
        <w:rPr>
          <w:rFonts w:ascii="Times New Roman" w:hAnsi="Times New Roman" w:cs="Times New Roman"/>
          <w:sz w:val="24"/>
          <w:szCs w:val="24"/>
          <w:u w:val="single"/>
        </w:rPr>
        <w:t>Рекомендации проверяющему.</w:t>
      </w:r>
    </w:p>
    <w:p w:rsidR="003E1870" w:rsidRPr="007269E3" w:rsidRDefault="003E1870" w:rsidP="00517501">
      <w:pPr>
        <w:pStyle w:val="a0"/>
        <w:numPr>
          <w:ilvl w:val="0"/>
          <w:numId w:val="66"/>
        </w:numPr>
        <w:spacing w:after="0" w:line="360" w:lineRule="auto"/>
        <w:ind w:left="0" w:firstLine="709"/>
        <w:rPr>
          <w:rFonts w:ascii="Times New Roman" w:hAnsi="Times New Roman" w:cs="Times New Roman"/>
          <w:sz w:val="24"/>
          <w:szCs w:val="24"/>
          <w:lang w:eastAsia="ru-RU"/>
        </w:rPr>
      </w:pPr>
      <w:r w:rsidRPr="007269E3">
        <w:rPr>
          <w:rFonts w:ascii="Times New Roman" w:hAnsi="Times New Roman" w:cs="Times New Roman"/>
          <w:sz w:val="24"/>
          <w:szCs w:val="24"/>
          <w:lang w:eastAsia="ru-RU"/>
        </w:rPr>
        <w:lastRenderedPageBreak/>
        <w:t>Проверить, выполнялась ли оценка риска недавних изменений перед их реализацией.</w:t>
      </w:r>
    </w:p>
    <w:p w:rsidR="003E1870" w:rsidRPr="007269E3" w:rsidRDefault="003E1870" w:rsidP="00517501">
      <w:pPr>
        <w:pStyle w:val="a0"/>
        <w:numPr>
          <w:ilvl w:val="0"/>
          <w:numId w:val="66"/>
        </w:numPr>
        <w:spacing w:after="0" w:line="360" w:lineRule="auto"/>
        <w:ind w:left="0" w:firstLine="709"/>
        <w:jc w:val="both"/>
        <w:rPr>
          <w:rFonts w:ascii="Times New Roman" w:hAnsi="Times New Roman" w:cs="Times New Roman"/>
          <w:sz w:val="24"/>
          <w:szCs w:val="24"/>
          <w:lang w:eastAsia="ru-RU"/>
        </w:rPr>
      </w:pPr>
      <w:r w:rsidRPr="007269E3">
        <w:rPr>
          <w:rFonts w:ascii="Times New Roman" w:hAnsi="Times New Roman" w:cs="Times New Roman"/>
          <w:sz w:val="24"/>
          <w:szCs w:val="24"/>
          <w:lang w:eastAsia="ru-RU"/>
        </w:rPr>
        <w:t>Убедиться, что при оценке риска изменений учитываются человеческие и организационные факторы.</w:t>
      </w:r>
    </w:p>
    <w:p w:rsidR="003E1870" w:rsidRPr="007269E3" w:rsidRDefault="003E1870" w:rsidP="00517501">
      <w:pPr>
        <w:pStyle w:val="a0"/>
        <w:numPr>
          <w:ilvl w:val="0"/>
          <w:numId w:val="66"/>
        </w:numPr>
        <w:spacing w:after="0" w:line="360" w:lineRule="auto"/>
        <w:ind w:left="0" w:firstLine="709"/>
        <w:jc w:val="both"/>
        <w:rPr>
          <w:rFonts w:ascii="Times New Roman" w:hAnsi="Times New Roman" w:cs="Times New Roman"/>
          <w:sz w:val="24"/>
          <w:szCs w:val="24"/>
          <w:lang w:eastAsia="ru-RU"/>
        </w:rPr>
      </w:pPr>
      <w:r w:rsidRPr="007269E3">
        <w:rPr>
          <w:rFonts w:ascii="Times New Roman" w:hAnsi="Times New Roman" w:cs="Times New Roman"/>
          <w:sz w:val="24"/>
          <w:szCs w:val="24"/>
          <w:lang w:eastAsia="ru-RU"/>
        </w:rPr>
        <w:t xml:space="preserve">Убедиться, что при реализации изменений в других видах деятельности организации (например, реструктуризация, ИТ системы) также рассматривается риск для БП. </w:t>
      </w:r>
    </w:p>
    <w:p w:rsidR="003E1870" w:rsidRPr="007269E3" w:rsidRDefault="003E1870" w:rsidP="00517501">
      <w:pPr>
        <w:pStyle w:val="a0"/>
        <w:numPr>
          <w:ilvl w:val="0"/>
          <w:numId w:val="66"/>
        </w:numPr>
        <w:spacing w:after="0" w:line="360" w:lineRule="auto"/>
        <w:ind w:left="0" w:firstLine="709"/>
        <w:jc w:val="both"/>
        <w:rPr>
          <w:rFonts w:ascii="Times New Roman" w:hAnsi="Times New Roman" w:cs="Times New Roman"/>
          <w:sz w:val="24"/>
          <w:szCs w:val="24"/>
          <w:lang w:eastAsia="ru-RU"/>
        </w:rPr>
      </w:pPr>
      <w:r w:rsidRPr="007269E3">
        <w:rPr>
          <w:rFonts w:ascii="Times New Roman" w:hAnsi="Times New Roman" w:cs="Times New Roman"/>
          <w:sz w:val="24"/>
          <w:szCs w:val="24"/>
          <w:lang w:eastAsia="ru-RU"/>
        </w:rPr>
        <w:t>Проверить влияние изменений на процедуры обучения и поддержание квалификации персонала.</w:t>
      </w:r>
    </w:p>
    <w:p w:rsidR="003E1870" w:rsidRPr="00755B3E" w:rsidRDefault="003E1870" w:rsidP="00755B3E">
      <w:pPr>
        <w:spacing w:after="0"/>
        <w:ind w:firstLine="709"/>
        <w:jc w:val="both"/>
        <w:rPr>
          <w:sz w:val="24"/>
          <w:szCs w:val="24"/>
        </w:rPr>
      </w:pPr>
    </w:p>
    <w:p w:rsidR="00F34C8D" w:rsidRPr="00055AF2" w:rsidRDefault="00F34C8D" w:rsidP="00F34C8D">
      <w:pPr>
        <w:rPr>
          <w:rFonts w:ascii="Times New Roman" w:hAnsi="Times New Roman" w:cs="Times New Roman"/>
        </w:rPr>
      </w:pPr>
      <w:r w:rsidRPr="00055AF2">
        <w:rPr>
          <w:rFonts w:ascii="Times New Roman" w:hAnsi="Times New Roman" w:cs="Times New Roman"/>
        </w:rPr>
        <w:br w:type="page"/>
      </w:r>
    </w:p>
    <w:p w:rsidR="00CB24CE" w:rsidRPr="00CB24CE" w:rsidRDefault="00CB24CE" w:rsidP="00175CC2">
      <w:pPr>
        <w:pStyle w:val="10"/>
        <w:spacing w:before="0" w:line="360" w:lineRule="auto"/>
        <w:jc w:val="center"/>
        <w:rPr>
          <w:rFonts w:ascii="Times New Roman" w:hAnsi="Times New Roman" w:cs="Times New Roman"/>
          <w:b/>
          <w:color w:val="auto"/>
          <w:sz w:val="24"/>
          <w:szCs w:val="24"/>
        </w:rPr>
      </w:pPr>
      <w:bookmarkStart w:id="362" w:name="_Toc26400075"/>
      <w:r w:rsidRPr="00CB24CE">
        <w:rPr>
          <w:rFonts w:ascii="Times New Roman" w:hAnsi="Times New Roman" w:cs="Times New Roman"/>
          <w:b/>
          <w:color w:val="auto"/>
          <w:sz w:val="24"/>
          <w:szCs w:val="24"/>
        </w:rPr>
        <w:lastRenderedPageBreak/>
        <w:t>4.3.3 Постоянное совершенствование СУБП</w:t>
      </w:r>
      <w:bookmarkEnd w:id="362"/>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3.3.1 Авиация – это стремительно развивающаяся отрасль. Каждый год проводится огромное количество научных исследований, дорабатывается и изменяется нормативно правовая база, меняются условия и объемы эксплуатации воздушного транспорта. Конечно же, это отражается и на безопасности полетов. Система управления безопасностью полетов должна не отставать от всемирного прогресса, изменяясь и совершенствуясь из года в год. Следует признать, что поддержание и постоянное совершенствование СУБП представляет собой непрерывную деятельность, поскольку и сама организация, и ее эксплуатационные условия будут постоянно изменяться</w:t>
      </w:r>
      <w:r w:rsidR="000E58E9" w:rsidRPr="00BD44CC">
        <w:rPr>
          <w:rFonts w:ascii="Times New Roman" w:hAnsi="Times New Roman" w:cs="Times New Roman"/>
          <w:sz w:val="24"/>
          <w:szCs w:val="24"/>
        </w:rPr>
        <w:t>, как поясняется в п. 9.5.6.1 РУБП ИКАО (Doc. 9859).</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w:t>
      </w:r>
      <w:r>
        <w:rPr>
          <w:rFonts w:ascii="Times New Roman" w:hAnsi="Times New Roman" w:cs="Times New Roman"/>
          <w:sz w:val="24"/>
          <w:szCs w:val="24"/>
        </w:rPr>
        <w:t>.</w:t>
      </w:r>
      <w:r w:rsidRPr="001B1786">
        <w:rPr>
          <w:rFonts w:ascii="Times New Roman" w:hAnsi="Times New Roman" w:cs="Times New Roman"/>
          <w:sz w:val="24"/>
          <w:szCs w:val="24"/>
        </w:rPr>
        <w:t>2 В соответствии с п. 5 (д) Постановления Правительства от 18.11.2014 года № 1215 поставщик услуг принимает решения о внесении изменений в систему управления безопасностью полетов.</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3.3.3 Поставщик услуг проводит мониторинг и оценку процессов в рамках своей СУБП в целях поддержания или дальнейшего повышения общей эффективности СУБП [Добавление 2, п. 3.3 Приложение 19 к Чикагской конвенции].</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3.3.4 В случае внесения изменений в СУБП поставщик услуг должен зарегистрировать изменения в соответствующей документации. Это означает, что в документе по СУБП должна быть запись с указанием даты изменения, номера версии документа и ФИ</w:t>
      </w:r>
      <w:r>
        <w:rPr>
          <w:rFonts w:ascii="Times New Roman" w:hAnsi="Times New Roman" w:cs="Times New Roman"/>
          <w:sz w:val="24"/>
          <w:szCs w:val="24"/>
        </w:rPr>
        <w:t>О ответственного лица. Например,</w:t>
      </w:r>
      <w:r w:rsidRPr="001B1786">
        <w:rPr>
          <w:rFonts w:ascii="Times New Roman" w:hAnsi="Times New Roman" w:cs="Times New Roman"/>
          <w:sz w:val="24"/>
          <w:szCs w:val="24"/>
        </w:rPr>
        <w:t xml:space="preserve"> в руководстве по управлению безопасностью полетов поставщика услуг (или руководстве по СУБП) должен быть лист регистрации поправок и исправлений (рис. </w:t>
      </w:r>
      <w:r w:rsidR="000E58E9">
        <w:rPr>
          <w:rFonts w:ascii="Times New Roman" w:hAnsi="Times New Roman" w:cs="Times New Roman"/>
          <w:sz w:val="24"/>
          <w:szCs w:val="24"/>
        </w:rPr>
        <w:t>5</w:t>
      </w:r>
      <w:r w:rsidRPr="001B1786">
        <w:rPr>
          <w:rFonts w:ascii="Times New Roman" w:hAnsi="Times New Roman" w:cs="Times New Roman"/>
          <w:sz w:val="24"/>
          <w:szCs w:val="24"/>
        </w:rPr>
        <w:t>) с наличием соответствующей записи.</w:t>
      </w:r>
    </w:p>
    <w:p w:rsidR="00CB24CE" w:rsidRPr="001B1786" w:rsidRDefault="00CB24CE" w:rsidP="00CB24CE">
      <w:pPr>
        <w:spacing w:after="0" w:line="360" w:lineRule="auto"/>
        <w:jc w:val="center"/>
        <w:rPr>
          <w:rFonts w:ascii="Times New Roman" w:hAnsi="Times New Roman" w:cs="Times New Roman"/>
          <w:sz w:val="24"/>
          <w:szCs w:val="24"/>
        </w:rPr>
      </w:pPr>
      <w:r w:rsidRPr="001B1786">
        <w:rPr>
          <w:rFonts w:ascii="Times New Roman" w:hAnsi="Times New Roman" w:cs="Times New Roman"/>
          <w:noProof/>
          <w:sz w:val="24"/>
          <w:szCs w:val="24"/>
          <w:lang w:eastAsia="ru-RU"/>
        </w:rPr>
        <w:drawing>
          <wp:inline distT="0" distB="0" distL="0" distR="0">
            <wp:extent cx="6200775" cy="189674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прол.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0775" cy="1896745"/>
                    </a:xfrm>
                    <a:prstGeom prst="rect">
                      <a:avLst/>
                    </a:prstGeom>
                  </pic:spPr>
                </pic:pic>
              </a:graphicData>
            </a:graphic>
          </wp:inline>
        </w:drawing>
      </w:r>
    </w:p>
    <w:p w:rsidR="00CB24CE" w:rsidRPr="001B1786" w:rsidRDefault="00997EA4" w:rsidP="00CB24C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w:t>
      </w:r>
      <w:r w:rsidR="00B91F5B">
        <w:rPr>
          <w:rFonts w:ascii="Times New Roman" w:hAnsi="Times New Roman" w:cs="Times New Roman"/>
          <w:sz w:val="24"/>
          <w:szCs w:val="24"/>
        </w:rPr>
        <w:t xml:space="preserve"> </w:t>
      </w:r>
      <w:r w:rsidR="000E58E9">
        <w:rPr>
          <w:rFonts w:ascii="Times New Roman" w:hAnsi="Times New Roman" w:cs="Times New Roman"/>
          <w:sz w:val="24"/>
          <w:szCs w:val="24"/>
        </w:rPr>
        <w:t>5</w:t>
      </w:r>
      <w:r w:rsidR="00CB24CE" w:rsidRPr="001B1786">
        <w:rPr>
          <w:rFonts w:ascii="Times New Roman" w:hAnsi="Times New Roman" w:cs="Times New Roman"/>
          <w:sz w:val="24"/>
          <w:szCs w:val="24"/>
        </w:rPr>
        <w:t>. Лист регистрации изменений документа (пример)</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 xml:space="preserve">3.3.5 При проведении проверки СУБП поставщика услуг по </w:t>
      </w:r>
      <w:r w:rsidR="00A370FF">
        <w:rPr>
          <w:rFonts w:ascii="Times New Roman" w:hAnsi="Times New Roman" w:cs="Times New Roman"/>
          <w:sz w:val="24"/>
          <w:szCs w:val="24"/>
        </w:rPr>
        <w:t>КВП</w:t>
      </w:r>
      <w:r w:rsidRPr="001B1786">
        <w:rPr>
          <w:rFonts w:ascii="Times New Roman" w:hAnsi="Times New Roman" w:cs="Times New Roman"/>
          <w:sz w:val="24"/>
          <w:szCs w:val="24"/>
        </w:rPr>
        <w:t xml:space="preserve">, относящихся к элементу 3.3 «Постоянное совершенствование СУБП» необходимо установить факт соблюдения рекомендаций, </w:t>
      </w:r>
      <w:r w:rsidR="00B91F5B">
        <w:rPr>
          <w:rFonts w:ascii="Times New Roman" w:hAnsi="Times New Roman" w:cs="Times New Roman"/>
          <w:sz w:val="24"/>
          <w:szCs w:val="24"/>
        </w:rPr>
        <w:t xml:space="preserve">изложенных в настоящем разделе, </w:t>
      </w:r>
      <w:r w:rsidRPr="001B1786">
        <w:rPr>
          <w:rFonts w:ascii="Times New Roman" w:hAnsi="Times New Roman" w:cs="Times New Roman"/>
          <w:sz w:val="24"/>
          <w:szCs w:val="24"/>
        </w:rPr>
        <w:t>а именно:</w:t>
      </w:r>
    </w:p>
    <w:p w:rsidR="00CB24CE" w:rsidRPr="001B1786" w:rsidRDefault="000E58E9"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24CE" w:rsidRPr="001B1786">
        <w:rPr>
          <w:rFonts w:ascii="Times New Roman" w:hAnsi="Times New Roman" w:cs="Times New Roman"/>
          <w:sz w:val="24"/>
          <w:szCs w:val="24"/>
        </w:rPr>
        <w:t>Принимаются ли (периодически) решения поставщиком услуг о внесении изменений в систему управления безопасностью полетов? Изменяется (совершенствуется) ли СУБП поставщика услуг?</w:t>
      </w:r>
    </w:p>
    <w:p w:rsidR="00CB24CE" w:rsidRPr="001B1786" w:rsidRDefault="000E58E9"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24CE" w:rsidRPr="001B1786">
        <w:rPr>
          <w:rFonts w:ascii="Times New Roman" w:hAnsi="Times New Roman" w:cs="Times New Roman"/>
          <w:sz w:val="24"/>
          <w:szCs w:val="24"/>
        </w:rPr>
        <w:t>Зарегистрированы ли такие изменения в соответствующей документации?</w:t>
      </w:r>
    </w:p>
    <w:p w:rsidR="000A7076" w:rsidRPr="00CB24CE" w:rsidRDefault="000A7076" w:rsidP="00CB24CE">
      <w:pPr>
        <w:pStyle w:val="00"/>
        <w:ind w:firstLine="709"/>
        <w:jc w:val="center"/>
        <w:rPr>
          <w:rFonts w:ascii="Times New Roman" w:hAnsi="Times New Roman" w:cs="Times New Roman"/>
          <w:b/>
          <w:sz w:val="24"/>
          <w:szCs w:val="24"/>
        </w:rPr>
      </w:pPr>
      <w:r w:rsidRPr="00CB24CE">
        <w:rPr>
          <w:rFonts w:ascii="Times New Roman" w:hAnsi="Times New Roman" w:cs="Times New Roman"/>
          <w:b/>
          <w:sz w:val="24"/>
          <w:szCs w:val="24"/>
        </w:rPr>
        <w:t>Дополнительная информация по проведению проверки.</w:t>
      </w:r>
    </w:p>
    <w:p w:rsidR="0073291B" w:rsidRPr="00CB24CE" w:rsidRDefault="0073291B" w:rsidP="00CB24CE">
      <w:pPr>
        <w:pStyle w:val="2"/>
        <w:spacing w:before="0" w:line="360" w:lineRule="auto"/>
        <w:ind w:firstLine="709"/>
        <w:rPr>
          <w:rFonts w:ascii="Times New Roman" w:hAnsi="Times New Roman" w:cs="Times New Roman"/>
          <w:b/>
          <w:color w:val="auto"/>
          <w:sz w:val="24"/>
          <w:szCs w:val="24"/>
        </w:rPr>
      </w:pPr>
      <w:bookmarkStart w:id="363" w:name="_Рекомендация_У-3.3-1"/>
      <w:bookmarkStart w:id="364" w:name="_Рекомендация:_T-3.3-1рс"/>
      <w:bookmarkStart w:id="365" w:name="_Toc24552459"/>
      <w:bookmarkStart w:id="366" w:name="_Toc26399526"/>
      <w:bookmarkStart w:id="367" w:name="_Toc26400076"/>
      <w:bookmarkEnd w:id="363"/>
      <w:bookmarkEnd w:id="364"/>
      <w:r w:rsidRPr="00CB24CE">
        <w:rPr>
          <w:rFonts w:ascii="Times New Roman" w:hAnsi="Times New Roman" w:cs="Times New Roman"/>
          <w:b/>
          <w:color w:val="auto"/>
          <w:sz w:val="24"/>
          <w:szCs w:val="24"/>
        </w:rPr>
        <w:t xml:space="preserve">Рекомендация: </w:t>
      </w:r>
      <w:hyperlink w:anchor="_Т-3.3-1р" w:history="1">
        <w:r w:rsidRPr="00CB24CE">
          <w:rPr>
            <w:rStyle w:val="a8"/>
            <w:rFonts w:ascii="Times New Roman" w:hAnsi="Times New Roman" w:cs="Times New Roman"/>
            <w:b/>
            <w:sz w:val="24"/>
            <w:szCs w:val="24"/>
            <w:lang w:val="en-US"/>
          </w:rPr>
          <w:t>T</w:t>
        </w:r>
        <w:r w:rsidRPr="00CB24CE">
          <w:rPr>
            <w:rStyle w:val="a8"/>
            <w:rFonts w:ascii="Times New Roman" w:hAnsi="Times New Roman" w:cs="Times New Roman"/>
            <w:b/>
            <w:sz w:val="24"/>
            <w:szCs w:val="24"/>
          </w:rPr>
          <w:t>-3.3-1</w:t>
        </w:r>
        <w:bookmarkEnd w:id="365"/>
        <w:bookmarkEnd w:id="366"/>
        <w:bookmarkEnd w:id="367"/>
      </w:hyperlink>
    </w:p>
    <w:p w:rsidR="0073291B" w:rsidRPr="00CB24CE" w:rsidRDefault="0073291B" w:rsidP="00CB24CE">
      <w:pPr>
        <w:spacing w:after="0" w:line="360" w:lineRule="auto"/>
        <w:ind w:firstLine="709"/>
        <w:jc w:val="both"/>
        <w:rPr>
          <w:rFonts w:ascii="Times New Roman" w:hAnsi="Times New Roman" w:cs="Times New Roman"/>
          <w:sz w:val="24"/>
          <w:szCs w:val="24"/>
        </w:rPr>
      </w:pPr>
      <w:r w:rsidRPr="00CB24CE">
        <w:rPr>
          <w:rFonts w:ascii="Times New Roman" w:hAnsi="Times New Roman" w:cs="Times New Roman"/>
          <w:sz w:val="24"/>
          <w:szCs w:val="24"/>
        </w:rPr>
        <w:t xml:space="preserve">Проверка осуществляется согласно п. </w:t>
      </w:r>
      <w:r w:rsidRPr="00CB24CE">
        <w:rPr>
          <w:rFonts w:ascii="Times New Roman" w:hAnsi="Times New Roman" w:cs="Times New Roman"/>
          <w:sz w:val="24"/>
          <w:szCs w:val="24"/>
          <w:lang w:val="en-US"/>
        </w:rPr>
        <w:t>T</w:t>
      </w:r>
      <w:r w:rsidRPr="00CB24CE">
        <w:rPr>
          <w:rFonts w:ascii="Times New Roman" w:hAnsi="Times New Roman" w:cs="Times New Roman"/>
          <w:sz w:val="24"/>
          <w:szCs w:val="24"/>
        </w:rPr>
        <w:t>-3.3-1 в соответствии с международными стандартами ИКАО (</w:t>
      </w:r>
      <w:r w:rsidR="00CB24CE" w:rsidRPr="00CB24CE">
        <w:rPr>
          <w:rFonts w:ascii="Times New Roman" w:hAnsi="Times New Roman" w:cs="Times New Roman"/>
          <w:sz w:val="24"/>
          <w:szCs w:val="24"/>
        </w:rPr>
        <w:t>Приложение 19, Д</w:t>
      </w:r>
      <w:r w:rsidRPr="00CB24CE">
        <w:rPr>
          <w:rFonts w:ascii="Times New Roman" w:hAnsi="Times New Roman" w:cs="Times New Roman"/>
          <w:sz w:val="24"/>
          <w:szCs w:val="24"/>
        </w:rPr>
        <w:t>обавление 2, п. 3.3; РУБП ИКАО п.</w:t>
      </w:r>
      <w:r w:rsidR="00997EA4">
        <w:rPr>
          <w:rFonts w:ascii="Times New Roman" w:hAnsi="Times New Roman" w:cs="Times New Roman"/>
          <w:sz w:val="24"/>
          <w:szCs w:val="24"/>
        </w:rPr>
        <w:t xml:space="preserve"> </w:t>
      </w:r>
      <w:r w:rsidRPr="00CB24CE">
        <w:rPr>
          <w:rFonts w:ascii="Times New Roman" w:hAnsi="Times New Roman" w:cs="Times New Roman"/>
          <w:sz w:val="24"/>
          <w:szCs w:val="24"/>
        </w:rPr>
        <w:t>9.5.6).</w:t>
      </w:r>
    </w:p>
    <w:p w:rsidR="0073291B" w:rsidRPr="00CB24CE" w:rsidRDefault="0073291B" w:rsidP="00CB24CE">
      <w:pPr>
        <w:pStyle w:val="00"/>
        <w:ind w:firstLine="709"/>
        <w:jc w:val="center"/>
        <w:rPr>
          <w:rFonts w:ascii="Times New Roman" w:hAnsi="Times New Roman" w:cs="Times New Roman"/>
          <w:sz w:val="24"/>
          <w:szCs w:val="24"/>
          <w:u w:val="single"/>
        </w:rPr>
      </w:pPr>
      <w:r w:rsidRPr="00CB24CE">
        <w:rPr>
          <w:rFonts w:ascii="Times New Roman" w:hAnsi="Times New Roman" w:cs="Times New Roman"/>
          <w:sz w:val="24"/>
          <w:szCs w:val="24"/>
          <w:u w:val="single"/>
        </w:rPr>
        <w:t>Рекомендации проверяющему.</w:t>
      </w:r>
    </w:p>
    <w:p w:rsidR="0073291B" w:rsidRPr="00CB24CE" w:rsidRDefault="0073291B" w:rsidP="00517501">
      <w:pPr>
        <w:pStyle w:val="a0"/>
        <w:numPr>
          <w:ilvl w:val="0"/>
          <w:numId w:val="67"/>
        </w:numPr>
        <w:spacing w:after="0" w:line="360" w:lineRule="auto"/>
        <w:ind w:left="0" w:firstLine="709"/>
        <w:jc w:val="both"/>
        <w:rPr>
          <w:rFonts w:ascii="Times New Roman" w:hAnsi="Times New Roman" w:cs="Times New Roman"/>
          <w:sz w:val="24"/>
          <w:szCs w:val="24"/>
          <w:lang w:eastAsia="ru-RU"/>
        </w:rPr>
      </w:pPr>
      <w:r w:rsidRPr="00CB24CE">
        <w:rPr>
          <w:rFonts w:ascii="Times New Roman" w:hAnsi="Times New Roman" w:cs="Times New Roman"/>
          <w:sz w:val="24"/>
          <w:szCs w:val="24"/>
          <w:lang w:eastAsia="ru-RU"/>
        </w:rPr>
        <w:t>Проверить, какая информация и данные о БП используются при принятии решений по постоянному совершенствованию.</w:t>
      </w:r>
    </w:p>
    <w:p w:rsidR="0073291B" w:rsidRPr="00CB24CE" w:rsidRDefault="0073291B" w:rsidP="00517501">
      <w:pPr>
        <w:pStyle w:val="a0"/>
        <w:numPr>
          <w:ilvl w:val="0"/>
          <w:numId w:val="67"/>
        </w:numPr>
        <w:spacing w:after="0" w:line="360" w:lineRule="auto"/>
        <w:ind w:left="0" w:firstLine="709"/>
        <w:rPr>
          <w:rFonts w:ascii="Times New Roman" w:hAnsi="Times New Roman" w:cs="Times New Roman"/>
          <w:sz w:val="24"/>
          <w:szCs w:val="24"/>
        </w:rPr>
      </w:pPr>
      <w:r w:rsidRPr="00CB24CE">
        <w:rPr>
          <w:rFonts w:ascii="Times New Roman" w:hAnsi="Times New Roman" w:cs="Times New Roman"/>
          <w:sz w:val="24"/>
          <w:szCs w:val="24"/>
          <w:lang w:eastAsia="ru-RU"/>
        </w:rPr>
        <w:t xml:space="preserve">Убедиться, что выполняется обмен данными о БП. </w:t>
      </w:r>
    </w:p>
    <w:p w:rsidR="0073291B" w:rsidRPr="00CB24CE" w:rsidRDefault="0073291B" w:rsidP="00517501">
      <w:pPr>
        <w:pStyle w:val="a0"/>
        <w:numPr>
          <w:ilvl w:val="0"/>
          <w:numId w:val="67"/>
        </w:numPr>
        <w:spacing w:after="0" w:line="360" w:lineRule="auto"/>
        <w:ind w:left="0" w:firstLine="709"/>
        <w:jc w:val="both"/>
        <w:rPr>
          <w:rFonts w:ascii="Times New Roman" w:hAnsi="Times New Roman" w:cs="Times New Roman"/>
          <w:sz w:val="24"/>
          <w:szCs w:val="24"/>
        </w:rPr>
      </w:pPr>
      <w:r w:rsidRPr="00CB24CE">
        <w:rPr>
          <w:rFonts w:ascii="Times New Roman" w:hAnsi="Times New Roman" w:cs="Times New Roman"/>
          <w:sz w:val="24"/>
          <w:szCs w:val="24"/>
          <w:lang w:eastAsia="ru-RU"/>
        </w:rPr>
        <w:t xml:space="preserve">Убедиться, что используется обратная связь по результатам событий, расследований, заседаний Комитета, </w:t>
      </w:r>
      <w:r w:rsidR="0006279F">
        <w:rPr>
          <w:rFonts w:ascii="Times New Roman" w:hAnsi="Times New Roman" w:cs="Times New Roman"/>
          <w:sz w:val="24"/>
          <w:szCs w:val="24"/>
          <w:lang w:eastAsia="ru-RU"/>
        </w:rPr>
        <w:t>провер</w:t>
      </w:r>
      <w:r w:rsidR="000F3E3D">
        <w:rPr>
          <w:rFonts w:ascii="Times New Roman" w:hAnsi="Times New Roman" w:cs="Times New Roman"/>
          <w:sz w:val="24"/>
          <w:szCs w:val="24"/>
          <w:lang w:eastAsia="ru-RU"/>
        </w:rPr>
        <w:t>ок</w:t>
      </w:r>
      <w:r w:rsidRPr="00CB24CE">
        <w:rPr>
          <w:rFonts w:ascii="Times New Roman" w:hAnsi="Times New Roman" w:cs="Times New Roman"/>
          <w:sz w:val="24"/>
          <w:szCs w:val="24"/>
          <w:lang w:eastAsia="ru-RU"/>
        </w:rPr>
        <w:t>, анализа данных о БП для постоянного совершенствования.</w:t>
      </w:r>
    </w:p>
    <w:p w:rsidR="0073291B" w:rsidRPr="00677A5B" w:rsidRDefault="0073291B" w:rsidP="0073291B">
      <w:pPr>
        <w:spacing w:after="0" w:line="240" w:lineRule="auto"/>
      </w:pPr>
    </w:p>
    <w:p w:rsidR="000D2FA2" w:rsidRPr="00055AF2" w:rsidRDefault="000D2FA2" w:rsidP="000D2FA2">
      <w:pPr>
        <w:rPr>
          <w:rFonts w:ascii="Times New Roman" w:hAnsi="Times New Roman" w:cs="Times New Roman"/>
        </w:rPr>
      </w:pPr>
      <w:r w:rsidRPr="00055AF2">
        <w:rPr>
          <w:rFonts w:ascii="Times New Roman" w:hAnsi="Times New Roman" w:cs="Times New Roman"/>
        </w:rPr>
        <w:br w:type="page"/>
      </w:r>
    </w:p>
    <w:p w:rsidR="00570379" w:rsidRPr="001B1786" w:rsidRDefault="00570379" w:rsidP="00175CC2">
      <w:pPr>
        <w:pStyle w:val="10"/>
        <w:spacing w:before="0" w:line="360" w:lineRule="auto"/>
        <w:jc w:val="center"/>
        <w:rPr>
          <w:rFonts w:ascii="Times New Roman" w:hAnsi="Times New Roman" w:cs="Times New Roman"/>
          <w:b/>
          <w:color w:val="auto"/>
          <w:sz w:val="24"/>
          <w:szCs w:val="24"/>
        </w:rPr>
      </w:pPr>
      <w:bookmarkStart w:id="368" w:name="_Toc26400077"/>
      <w:r>
        <w:rPr>
          <w:rFonts w:ascii="Times New Roman" w:hAnsi="Times New Roman" w:cs="Times New Roman"/>
          <w:b/>
          <w:color w:val="auto"/>
          <w:sz w:val="24"/>
          <w:szCs w:val="24"/>
        </w:rPr>
        <w:lastRenderedPageBreak/>
        <w:t>4.4.</w:t>
      </w:r>
      <w:r w:rsidR="000F3E3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П</w:t>
      </w:r>
      <w:r w:rsidRPr="001B1786">
        <w:rPr>
          <w:rFonts w:ascii="Times New Roman" w:hAnsi="Times New Roman" w:cs="Times New Roman"/>
          <w:b/>
          <w:color w:val="auto"/>
          <w:sz w:val="24"/>
          <w:szCs w:val="24"/>
        </w:rPr>
        <w:t>опуляризация вопросов безопасности полетов</w:t>
      </w:r>
      <w:bookmarkEnd w:id="368"/>
    </w:p>
    <w:p w:rsidR="00570379" w:rsidRPr="001B1786" w:rsidRDefault="00570379" w:rsidP="00175CC2">
      <w:pPr>
        <w:pStyle w:val="10"/>
        <w:spacing w:before="0" w:line="360" w:lineRule="auto"/>
        <w:jc w:val="center"/>
        <w:rPr>
          <w:rFonts w:ascii="Times New Roman" w:hAnsi="Times New Roman" w:cs="Times New Roman"/>
          <w:b/>
          <w:color w:val="auto"/>
          <w:sz w:val="24"/>
          <w:szCs w:val="24"/>
        </w:rPr>
      </w:pPr>
      <w:bookmarkStart w:id="369" w:name="_Toc26400078"/>
      <w:r>
        <w:rPr>
          <w:rFonts w:ascii="Times New Roman" w:hAnsi="Times New Roman" w:cs="Times New Roman"/>
          <w:b/>
          <w:color w:val="auto"/>
          <w:sz w:val="24"/>
          <w:szCs w:val="24"/>
        </w:rPr>
        <w:t xml:space="preserve">4.4.0 </w:t>
      </w:r>
      <w:r w:rsidRPr="001B1786">
        <w:rPr>
          <w:rFonts w:ascii="Times New Roman" w:hAnsi="Times New Roman" w:cs="Times New Roman"/>
          <w:b/>
          <w:color w:val="auto"/>
          <w:sz w:val="24"/>
          <w:szCs w:val="24"/>
        </w:rPr>
        <w:t>Основные положения</w:t>
      </w:r>
      <w:bookmarkEnd w:id="369"/>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Компонент 4 «Популяризация вопросов безопасности полетов» в структуре концептуальных рамок СУБП ИКАО (Приложение 19, Добавление 2) включает в себя два элемента: «4.1 Подготовка кадров и обучение» и «4.2 Обмен информацией о безопасности полетов».</w:t>
      </w:r>
    </w:p>
    <w:p w:rsidR="00570379" w:rsidRPr="002A7C17" w:rsidRDefault="00570379" w:rsidP="00C05FE1">
      <w:pPr>
        <w:pStyle w:val="00"/>
        <w:numPr>
          <w:ilvl w:val="2"/>
          <w:numId w:val="9"/>
        </w:numPr>
        <w:ind w:left="0" w:firstLine="709"/>
        <w:rPr>
          <w:rFonts w:ascii="Times New Roman" w:hAnsi="Times New Roman" w:cs="Times New Roman"/>
          <w:i/>
          <w:sz w:val="24"/>
          <w:szCs w:val="24"/>
        </w:rPr>
      </w:pPr>
      <w:r w:rsidRPr="001B1786">
        <w:rPr>
          <w:rFonts w:ascii="Times New Roman" w:hAnsi="Times New Roman" w:cs="Times New Roman"/>
          <w:sz w:val="24"/>
          <w:szCs w:val="24"/>
        </w:rPr>
        <w:t>Популяризация вопросов безопасности полетов способствует формированию позитивной культуры обеспечения безопасности полетов и помогает достигать поставленных поставщиком обслуживания целей в области безопасности полетов путем сочетания технической компетентности, постоянно повышаемой с помощью обучения и подготовки персонала, эффективного информационного взаимодействия и обмена информацией в организации</w:t>
      </w:r>
      <w:r w:rsidRPr="002A7C17">
        <w:rPr>
          <w:rFonts w:ascii="Times New Roman" w:hAnsi="Times New Roman" w:cs="Times New Roman"/>
          <w:sz w:val="24"/>
          <w:szCs w:val="24"/>
        </w:rPr>
        <w:t>. [9.6.1]</w:t>
      </w:r>
      <w:r>
        <w:rPr>
          <w:rStyle w:val="af1"/>
          <w:rFonts w:ascii="Times New Roman" w:hAnsi="Times New Roman" w:cs="Times New Roman"/>
          <w:sz w:val="24"/>
          <w:szCs w:val="24"/>
        </w:rPr>
        <w:footnoteReference w:id="4"/>
      </w:r>
      <w:r w:rsidRPr="002A7C17">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Старшее руководство играет ведущую роль в популяризации культуры обеспечения безопасности полетов во всей </w:t>
      </w:r>
      <w:r w:rsidR="00997EA4">
        <w:rPr>
          <w:rFonts w:ascii="Times New Roman" w:hAnsi="Times New Roman" w:cs="Times New Roman"/>
          <w:sz w:val="24"/>
          <w:szCs w:val="24"/>
        </w:rPr>
        <w:t>организации</w:t>
      </w:r>
      <w:r w:rsidRPr="002A7C17">
        <w:rPr>
          <w:rFonts w:ascii="Times New Roman" w:hAnsi="Times New Roman" w:cs="Times New Roman"/>
          <w:sz w:val="24"/>
          <w:szCs w:val="24"/>
        </w:rPr>
        <w:t xml:space="preserve"> [9.6.1]</w:t>
      </w:r>
      <w:r w:rsidR="00997EA4">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2A7C17">
        <w:rPr>
          <w:rFonts w:ascii="Times New Roman" w:hAnsi="Times New Roman" w:cs="Times New Roman"/>
          <w:sz w:val="24"/>
          <w:szCs w:val="24"/>
        </w:rPr>
        <w:t>Эффективное управление безопасностью полетов невозможно реализовать исключительно "по команде" или благодаря механическому следованию политике и процедурам. Популяризация безопасности полетов оказывает влияние на поведение как лиц, так и организаций и дополняет политику, процессы и процедуры организации, предоставляя сотрудникам систему ценностей, способствующую сознательному отношению к деятельности организации в области обеспечения безопасности полетов [9.6.2</w:t>
      </w:r>
      <w:r w:rsidRPr="008B3FA4">
        <w:rPr>
          <w:rFonts w:ascii="Times New Roman" w:hAnsi="Times New Roman" w:cs="Times New Roman"/>
          <w:sz w:val="24"/>
          <w:szCs w:val="24"/>
        </w:rPr>
        <w:t>]</w:t>
      </w:r>
      <w:r>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Поставщику обслуживания следует внедрить и осуществлять процессы и процедуры, способствующие эффективному двустороннему информационному взаимодействию на всех уровнях организации. Сюда входят четкие стратегические указания руководства организации и возможность представления информации "снизу</w:t>
      </w:r>
      <w:r w:rsidR="00997EA4">
        <w:rPr>
          <w:rFonts w:ascii="Times New Roman" w:hAnsi="Times New Roman" w:cs="Times New Roman"/>
          <w:sz w:val="24"/>
          <w:szCs w:val="24"/>
        </w:rPr>
        <w:t>-</w:t>
      </w:r>
      <w:r w:rsidRPr="001B1786">
        <w:rPr>
          <w:rFonts w:ascii="Times New Roman" w:hAnsi="Times New Roman" w:cs="Times New Roman"/>
          <w:sz w:val="24"/>
          <w:szCs w:val="24"/>
        </w:rPr>
        <w:t xml:space="preserve">вверх", поощряющую всех сотрудников к представлению открытых и конструктивных </w:t>
      </w:r>
      <w:r w:rsidR="00997EA4">
        <w:rPr>
          <w:rFonts w:ascii="Times New Roman" w:hAnsi="Times New Roman" w:cs="Times New Roman"/>
          <w:sz w:val="24"/>
          <w:szCs w:val="24"/>
        </w:rPr>
        <w:t>отзывов</w:t>
      </w:r>
      <w:r w:rsidRPr="002A7C17">
        <w:rPr>
          <w:rFonts w:ascii="Times New Roman" w:hAnsi="Times New Roman" w:cs="Times New Roman"/>
          <w:sz w:val="24"/>
          <w:szCs w:val="24"/>
        </w:rPr>
        <w:t xml:space="preserve"> [9.6.3]</w:t>
      </w:r>
      <w:r w:rsidR="00997EA4">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Приложении 19 содержится требование о том, что "поставщик услуг разрабатывает и выполняет программу подготовки кадров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Кроме того, в нем есть также следующее требование: "рамки программы подготовки в области безопасности полетов соответствуют степени участия каждого сотрудника в обеспечении функционирования СУБП". Руководитель, ответственный за обеспечение безопасности полетов, отвечает за </w:t>
      </w:r>
      <w:r w:rsidRPr="001B1786">
        <w:rPr>
          <w:rFonts w:ascii="Times New Roman" w:hAnsi="Times New Roman" w:cs="Times New Roman"/>
          <w:sz w:val="24"/>
          <w:szCs w:val="24"/>
        </w:rPr>
        <w:lastRenderedPageBreak/>
        <w:t>наличие соответствующей программы подготовки персонала. Сюда входит предоставление надлежащей информации об обеспечении безопасности полетов, относящейся к конкретным проблемам организации, связанным с безопасностью полетов. Программа включает требования к начальной подготовке и периодической переподготовке в целях сохранения профессиональных навыков</w:t>
      </w:r>
      <w:r w:rsidRPr="002A7C17">
        <w:rPr>
          <w:rFonts w:ascii="Times New Roman" w:hAnsi="Times New Roman" w:cs="Times New Roman"/>
          <w:sz w:val="24"/>
          <w:szCs w:val="24"/>
        </w:rPr>
        <w:t xml:space="preserve"> [9.6.4.1]</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Наличие сотрудников, подготовленных и квалифицированных для выполнения своих обязанностей в рамках СУБП, независимо от их положения в организации, является показателем приверженности руковод</w:t>
      </w:r>
      <w:r>
        <w:rPr>
          <w:rFonts w:ascii="Times New Roman" w:hAnsi="Times New Roman" w:cs="Times New Roman"/>
          <w:sz w:val="24"/>
          <w:szCs w:val="24"/>
        </w:rPr>
        <w:t xml:space="preserve">ства принципам эффективной </w:t>
      </w:r>
      <w:r w:rsidRPr="00F96D5E">
        <w:rPr>
          <w:rFonts w:ascii="Times New Roman" w:hAnsi="Times New Roman" w:cs="Times New Roman"/>
          <w:sz w:val="24"/>
          <w:szCs w:val="24"/>
        </w:rPr>
        <w:t>СУБП [9.6.4.1].</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Начальная подготовка в области обеспечения безопасности полетов касается, как минимум, следующих вопросов: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политики и целей организации в области обеспечения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обязанности и ответственности сотрудников организации в области обеспечения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основных принципов управления риском для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систем представления данных о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процессов и процедур организации, связанных с СУБП;</w:t>
      </w:r>
    </w:p>
    <w:p w:rsidR="00570379" w:rsidRPr="00F96D5E"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челов</w:t>
      </w:r>
      <w:r>
        <w:rPr>
          <w:rFonts w:ascii="Times New Roman" w:hAnsi="Times New Roman" w:cs="Times New Roman"/>
          <w:sz w:val="24"/>
          <w:szCs w:val="24"/>
        </w:rPr>
        <w:t xml:space="preserve">еческого </w:t>
      </w:r>
      <w:r w:rsidRPr="00F96D5E">
        <w:rPr>
          <w:rFonts w:ascii="Times New Roman" w:hAnsi="Times New Roman" w:cs="Times New Roman"/>
          <w:sz w:val="24"/>
          <w:szCs w:val="24"/>
        </w:rPr>
        <w:t>фактора [9.6.4.1]</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Переподготовку в области обеспечения безопасности полетов следует сосредоточить на изменениях в политике, процессах и процедурах СУБП, при этом следует освещать любые конкретные проблемы обеспечения безопасности полетов, актуальные для организации, и извлеченные </w:t>
      </w:r>
      <w:r w:rsidRPr="00F96D5E">
        <w:rPr>
          <w:rFonts w:ascii="Times New Roman" w:hAnsi="Times New Roman" w:cs="Times New Roman"/>
          <w:sz w:val="24"/>
          <w:szCs w:val="24"/>
        </w:rPr>
        <w:t>уроки [9.6.4.2]</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Программу подготовки следует составить с учетом потребностей, связанных с ролью лица в СУБП. Например, подготовка руководителей, участвующих в работе комитетов по вопросам обеспечения безопасности полетов в организации, будет по уровню и глубине превосходить подготовку персонала, непосредственно участвующего в предоставлении организацией продукции или услуг. Для сотрудников, не принимающих непосредственного участия в деятельности, может потребоваться только общий обзор СУБП организации</w:t>
      </w:r>
      <w:r w:rsidRPr="00F96D5E">
        <w:rPr>
          <w:rFonts w:ascii="Times New Roman" w:hAnsi="Times New Roman" w:cs="Times New Roman"/>
          <w:sz w:val="24"/>
          <w:szCs w:val="24"/>
        </w:rPr>
        <w:t xml:space="preserve"> [9.6.4.3]</w:t>
      </w:r>
      <w:r w:rsidRPr="001B1786">
        <w:rPr>
          <w:rFonts w:ascii="Times New Roman" w:hAnsi="Times New Roman" w:cs="Times New Roman"/>
          <w:sz w:val="24"/>
          <w:szCs w:val="24"/>
        </w:rPr>
        <w:t xml:space="preserve"> Следует обеспечить прохождение каждым сотрудником подготовки, соответствующей его участию в функционировании СУБП. В программе подготовки следует указать содержание обучения в области обеспечения безопасности полетов для вспомогательного персонала, эксплуатационного персонала, руководителей различного уровня, старшего руководств</w:t>
      </w:r>
      <w:r>
        <w:rPr>
          <w:rFonts w:ascii="Times New Roman" w:hAnsi="Times New Roman" w:cs="Times New Roman"/>
          <w:sz w:val="24"/>
          <w:szCs w:val="24"/>
        </w:rPr>
        <w:t xml:space="preserve">а и ответственного </w:t>
      </w:r>
      <w:r w:rsidRPr="00F96D5E">
        <w:rPr>
          <w:rFonts w:ascii="Times New Roman" w:hAnsi="Times New Roman" w:cs="Times New Roman"/>
          <w:sz w:val="24"/>
          <w:szCs w:val="24"/>
        </w:rPr>
        <w:t>руководителя [9.6.4.7]</w:t>
      </w:r>
      <w:r w:rsidR="00B91F5B">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программе подготовки персонала следует указать конкретные обязанности по разработке содержания и календарных планов обучения, а также по </w:t>
      </w:r>
      <w:r w:rsidRPr="001B1786">
        <w:rPr>
          <w:rFonts w:ascii="Times New Roman" w:hAnsi="Times New Roman" w:cs="Times New Roman"/>
          <w:sz w:val="24"/>
          <w:szCs w:val="24"/>
        </w:rPr>
        <w:lastRenderedPageBreak/>
        <w:t xml:space="preserve">ведению учетной документации по подготовке и компетентности в области безопасности </w:t>
      </w:r>
      <w:r w:rsidR="00997EA4">
        <w:rPr>
          <w:rFonts w:ascii="Times New Roman" w:hAnsi="Times New Roman" w:cs="Times New Roman"/>
          <w:sz w:val="24"/>
          <w:szCs w:val="24"/>
        </w:rPr>
        <w:t>полетов</w:t>
      </w:r>
      <w:r w:rsidRPr="00F96D5E">
        <w:rPr>
          <w:rFonts w:ascii="Times New Roman" w:hAnsi="Times New Roman" w:cs="Times New Roman"/>
          <w:sz w:val="24"/>
          <w:szCs w:val="24"/>
        </w:rPr>
        <w:t xml:space="preserve"> [9.6.4.5]</w:t>
      </w:r>
      <w:r w:rsidR="00997EA4">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Следует провести анализ потребностей в подготовке персонала </w:t>
      </w:r>
      <w:r>
        <w:rPr>
          <w:rFonts w:ascii="Times New Roman" w:hAnsi="Times New Roman" w:cs="Times New Roman"/>
          <w:sz w:val="24"/>
          <w:szCs w:val="24"/>
        </w:rPr>
        <w:t>(АППП)</w:t>
      </w:r>
      <w:r w:rsidRPr="00F96D5E">
        <w:rPr>
          <w:rFonts w:ascii="Times New Roman" w:hAnsi="Times New Roman" w:cs="Times New Roman"/>
          <w:sz w:val="24"/>
          <w:szCs w:val="24"/>
        </w:rPr>
        <w:t xml:space="preserve"> с</w:t>
      </w:r>
      <w:r w:rsidRPr="001B1786">
        <w:rPr>
          <w:rFonts w:ascii="Times New Roman" w:hAnsi="Times New Roman" w:cs="Times New Roman"/>
          <w:sz w:val="24"/>
          <w:szCs w:val="24"/>
        </w:rPr>
        <w:t xml:space="preserve"> тем</w:t>
      </w:r>
      <w:r w:rsidR="00954690">
        <w:rPr>
          <w:rFonts w:ascii="Times New Roman" w:hAnsi="Times New Roman" w:cs="Times New Roman"/>
          <w:sz w:val="24"/>
          <w:szCs w:val="24"/>
        </w:rPr>
        <w:t>,</w:t>
      </w:r>
      <w:r w:rsidRPr="001B1786">
        <w:rPr>
          <w:rFonts w:ascii="Times New Roman" w:hAnsi="Times New Roman" w:cs="Times New Roman"/>
          <w:sz w:val="24"/>
          <w:szCs w:val="24"/>
        </w:rPr>
        <w:t xml:space="preserve"> чтобы обеспечить четкое понимание деятельности, обязанностей сотрудников </w:t>
      </w:r>
      <w:r w:rsidRPr="00F96D5E">
        <w:rPr>
          <w:rFonts w:ascii="Times New Roman" w:hAnsi="Times New Roman" w:cs="Times New Roman"/>
          <w:sz w:val="24"/>
          <w:szCs w:val="24"/>
        </w:rPr>
        <w:t>в отношении обеспечения безопасности полетов, а также имеющихся программ подготовки [9.6.4.4]</w:t>
      </w:r>
      <w:r w:rsidR="00871314">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Как правило, </w:t>
      </w:r>
      <w:r w:rsidR="00812192">
        <w:rPr>
          <w:rFonts w:ascii="Times New Roman" w:hAnsi="Times New Roman" w:cs="Times New Roman"/>
          <w:sz w:val="24"/>
          <w:szCs w:val="24"/>
        </w:rPr>
        <w:t>АППП</w:t>
      </w:r>
      <w:r w:rsidR="00812192" w:rsidRPr="001B1786" w:rsidDel="00812192">
        <w:rPr>
          <w:rFonts w:ascii="Times New Roman" w:hAnsi="Times New Roman" w:cs="Times New Roman"/>
          <w:sz w:val="24"/>
          <w:szCs w:val="24"/>
        </w:rPr>
        <w:t xml:space="preserve"> </w:t>
      </w:r>
      <w:r w:rsidRPr="001B1786">
        <w:rPr>
          <w:rFonts w:ascii="Times New Roman" w:hAnsi="Times New Roman" w:cs="Times New Roman"/>
          <w:sz w:val="24"/>
          <w:szCs w:val="24"/>
        </w:rPr>
        <w:t xml:space="preserve">начинается с проведения анализа </w:t>
      </w:r>
      <w:r w:rsidR="00812192">
        <w:rPr>
          <w:rFonts w:ascii="Times New Roman" w:hAnsi="Times New Roman" w:cs="Times New Roman"/>
          <w:sz w:val="24"/>
          <w:szCs w:val="24"/>
        </w:rPr>
        <w:t>аудитории</w:t>
      </w:r>
      <w:r w:rsidRPr="001B1786">
        <w:rPr>
          <w:rFonts w:ascii="Times New Roman" w:hAnsi="Times New Roman" w:cs="Times New Roman"/>
          <w:sz w:val="24"/>
          <w:szCs w:val="24"/>
        </w:rPr>
        <w:t>, обычно включающего следующие этапы:</w:t>
      </w:r>
    </w:p>
    <w:p w:rsidR="00570379" w:rsidRPr="001B1786"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Каждого сотрудника поставщика обслуживания затронет внедрение СУБП, но не одним и тем же образом и не в одной и той же степени. Следует определить группы, на которые делятся все сотрудники, и охарактеризовать их отношение к процессам управления безопасностью полетов, исходной и результирующей информации, и в особенности к обязанностям по обеспечению безопасности полетов. Эту информацию следует включить в должностные инструкции и описания функций сотрудников. Как правило, выявляются группы сотрудников со сходными потребностями в обучении. Поставщику обслуживания следует рассмотреть вопрос о целесообразности распространения этого анализа на сотрудников внешних взаимодействующих организаций.</w:t>
      </w:r>
    </w:p>
    <w:p w:rsidR="00570379" w:rsidRPr="001B1786"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Определить знания и навыки, необходимые для выполнения каждой конкретной обязанности в области обеспечения безопасности полетов и требуемые для каждой группы сотрудников.</w:t>
      </w:r>
    </w:p>
    <w:p w:rsidR="00570379" w:rsidRPr="001B1786"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Провести анализ для выявления дистанции между теми знаниями и навыками в области обеспечения безопасности полетов, которые имеются у сотрудников, и теми, которые необходимы для эффективного исполнения ими своих обязанностей по обеспечению безопасности полетов.</w:t>
      </w:r>
    </w:p>
    <w:p w:rsidR="00570379" w:rsidRPr="00F96D5E"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Определить оптимальный подход к приобретению знаний и навыков для каждой группы в целях разработки программы подготовки персонала в соответствии с тем, какое участие принимает каждое лицо или группа в процессе управления безопасностью полетов. В программе обучения следует учесть постоянные потребности персонала в знаниях и компетентности в области безопасности полетов; как правило, эти </w:t>
      </w:r>
      <w:r w:rsidRPr="00F96D5E">
        <w:rPr>
          <w:rFonts w:ascii="Times New Roman" w:hAnsi="Times New Roman" w:cs="Times New Roman"/>
          <w:sz w:val="24"/>
          <w:szCs w:val="24"/>
        </w:rPr>
        <w:t>потребности удовлетворяются посредством проведения программы переподготовки [9.6.4.4]</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Важно также определить подходящую методику проведения подготовки. Главная цель заключается в том, чтобы по прохождении подготовки сотрудники были компетентны для выполнения своих обязанностей в рамках СУБП. Как </w:t>
      </w:r>
      <w:r w:rsidRPr="001B1786">
        <w:rPr>
          <w:rFonts w:ascii="Times New Roman" w:hAnsi="Times New Roman" w:cs="Times New Roman"/>
          <w:sz w:val="24"/>
          <w:szCs w:val="24"/>
        </w:rPr>
        <w:lastRenderedPageBreak/>
        <w:t xml:space="preserve">правило, важнейшим соображением является наличие компетентных преподавателей; их приверженность принципам, навыки преподавания и экспертные знания в области управления безопасностью </w:t>
      </w:r>
      <w:r w:rsidRPr="00F96D5E">
        <w:rPr>
          <w:rFonts w:ascii="Times New Roman" w:hAnsi="Times New Roman" w:cs="Times New Roman"/>
          <w:sz w:val="24"/>
          <w:szCs w:val="24"/>
        </w:rPr>
        <w:t>полетов будут оказывать существенное воздействие на эффективность проводимой подготовки [9.6.4.5]</w:t>
      </w:r>
      <w:r w:rsidR="009A4B9D" w:rsidRPr="009A4B9D">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Программу подготовки следует периодически пересматривать на предмет соответствия установленным целям обучения и актуальности. При выполнении проверок программы подготовки следует использовать информацию об обязанностях персонала в отношении СУБП, которые определил поставщик услуг</w:t>
      </w:r>
      <w:r w:rsidRPr="00F96D5E">
        <w:rPr>
          <w:rFonts w:ascii="Times New Roman" w:hAnsi="Times New Roman" w:cs="Times New Roman"/>
          <w:sz w:val="24"/>
          <w:szCs w:val="24"/>
        </w:rPr>
        <w:t xml:space="preserve"> [9.6.4.7]</w:t>
      </w:r>
      <w:r w:rsidR="009A4B9D" w:rsidRPr="009A4B9D">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Ответственному руководителю и старшим руководителям следует пройти особую подготовку, включающую следующие темы:</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специальное информирование новых ответственных руководителей и лиц, занимающих соответствующие должности, об их ответственности и обязанностях, связанных с СУБП;</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важность соблюдения национальных требований и требований организации в области обеспечения безопасности полетов;</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приверженность руководства;</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распределение ресурсов;</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популяризация вопросов политики в области обеспечения безопасности полетов и СУБП;</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содействие формированию позитивной культуры обеспечения безопасности полетов;</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эффективный обмен информацией между подразделениями;</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цель в области обеспечения безопасности полетов, целевой уровень эффективности обеспечения безопасности полетов и пороговые уровни;</w:t>
      </w:r>
    </w:p>
    <w:p w:rsidR="00570379" w:rsidRPr="00F96D5E"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политика </w:t>
      </w:r>
      <w:r>
        <w:rPr>
          <w:rFonts w:ascii="Times New Roman" w:hAnsi="Times New Roman" w:cs="Times New Roman"/>
          <w:sz w:val="24"/>
          <w:szCs w:val="24"/>
        </w:rPr>
        <w:t>дисциплинарных мер</w:t>
      </w:r>
      <w:r w:rsidRPr="00F96D5E">
        <w:rPr>
          <w:rFonts w:ascii="Times New Roman" w:hAnsi="Times New Roman" w:cs="Times New Roman"/>
          <w:sz w:val="24"/>
          <w:szCs w:val="24"/>
        </w:rPr>
        <w:t xml:space="preserve"> [9.6.4.8]</w:t>
      </w:r>
      <w:r>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Главная цель программы подготовки в области безопасности полетов заключается в том, чтобы обеспечить сохранение компетентности сотрудниками всех уровней организации для выполнения своих функций в области обеспечения безопасности полетов; поэтому профессиональные навыки сотрудников должны проверяться на регулярной </w:t>
      </w:r>
      <w:r w:rsidRPr="00F96D5E">
        <w:rPr>
          <w:rFonts w:ascii="Times New Roman" w:hAnsi="Times New Roman" w:cs="Times New Roman"/>
          <w:sz w:val="24"/>
          <w:szCs w:val="24"/>
        </w:rPr>
        <w:t>основе [9.6.4.9].</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Поставщику обслуживания следует обеспечить наличие и хранение документов по учету обучения и документов, подтверждающих прохождение обучения. </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Поставщику обслуживания следует доводить до сведения всего соответствующего персонала цели и процедуры СУБП. Необходима стратегия обмена информацией, позволяющая осуществлять этот обмен оптимальным способом, </w:t>
      </w:r>
      <w:r w:rsidRPr="001B1786">
        <w:rPr>
          <w:rFonts w:ascii="Times New Roman" w:hAnsi="Times New Roman" w:cs="Times New Roman"/>
          <w:sz w:val="24"/>
          <w:szCs w:val="24"/>
        </w:rPr>
        <w:lastRenderedPageBreak/>
        <w:t>основанным на функциях сотрудника и имеющейся у него необходимости получать информацию, связанную с обеспечением безопасности полетов. Это может быть реализовано посредством писем электронной почты интернет порталов, информационных писем, уведомлений, информационных плакатов, бюллетеней, брифингов, внутрикорпоративной сети (Интр</w:t>
      </w:r>
      <w:r w:rsidR="00F66205">
        <w:rPr>
          <w:rFonts w:ascii="Times New Roman" w:hAnsi="Times New Roman" w:cs="Times New Roman"/>
          <w:sz w:val="24"/>
          <w:szCs w:val="24"/>
        </w:rPr>
        <w:t>а</w:t>
      </w:r>
      <w:r w:rsidRPr="001B1786">
        <w:rPr>
          <w:rFonts w:ascii="Times New Roman" w:hAnsi="Times New Roman" w:cs="Times New Roman"/>
          <w:sz w:val="24"/>
          <w:szCs w:val="24"/>
        </w:rPr>
        <w:t xml:space="preserve">нет) или курсов подготовки персонала по вопросам безопасности </w:t>
      </w:r>
      <w:r w:rsidR="009A4B9D">
        <w:rPr>
          <w:rFonts w:ascii="Times New Roman" w:hAnsi="Times New Roman" w:cs="Times New Roman"/>
          <w:sz w:val="24"/>
          <w:szCs w:val="24"/>
        </w:rPr>
        <w:t>полетов</w:t>
      </w:r>
      <w:r w:rsidRPr="00F96D5E">
        <w:rPr>
          <w:rFonts w:ascii="Times New Roman" w:hAnsi="Times New Roman" w:cs="Times New Roman"/>
          <w:sz w:val="24"/>
          <w:szCs w:val="24"/>
        </w:rPr>
        <w:t xml:space="preserve"> [9.6.5.1]</w:t>
      </w:r>
      <w:r w:rsidR="009A4B9D" w:rsidRPr="009A4B9D">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Руководителю, ответственному за обеспечение безопасности полетов, следует обеспечивать широкое распространение информации об уроках, извлеченных из расследований, предыдущих происшествий или опыта самой организации и других организаций</w:t>
      </w:r>
      <w:r w:rsidRPr="00F96D5E">
        <w:rPr>
          <w:rFonts w:ascii="Times New Roman" w:hAnsi="Times New Roman" w:cs="Times New Roman"/>
          <w:sz w:val="24"/>
          <w:szCs w:val="24"/>
        </w:rPr>
        <w:t xml:space="preserve"> [9.6.5.1]</w:t>
      </w:r>
      <w:r w:rsidR="009A4B9D" w:rsidRPr="009A4B9D">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Обмен информацией о безопасности полетов направлен на:</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обеспечение всесторонней осведомленности всех сотрудников о СУБП.</w:t>
      </w:r>
      <w:r w:rsidRPr="001B1786">
        <w:rPr>
          <w:rFonts w:ascii="Times New Roman" w:hAnsi="Times New Roman" w:cs="Times New Roman"/>
          <w:sz w:val="24"/>
          <w:szCs w:val="24"/>
        </w:rPr>
        <w:t xml:space="preserve"> Это хороший способ популяризации политики и целей организации в области обеспечения безопасности полетов;</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распространение информации, критически важной для обеспечения безопасности полетов. Ин</w:t>
      </w:r>
      <w:r w:rsidRPr="001B1786">
        <w:rPr>
          <w:rFonts w:ascii="Times New Roman" w:hAnsi="Times New Roman" w:cs="Times New Roman"/>
          <w:sz w:val="24"/>
          <w:szCs w:val="24"/>
        </w:rPr>
        <w:t>формация, критически важная для безопасности полетов – это конкретная информация, связанная с такими проблемами обеспечения безопасности полетов и риском для безопасности полетов, из-за которых организация может оказаться подверженной риску для безопасности полетов. Это может быть информация о безопасности полетов, полученная из внутренних или внешних источников, таких как извлеченные уроки, или связанная со средствами контроля риска для безопасности полетов. Поставщик услуг определяет, какая информация считается критически важной для обеспечения безопасности полетов и когда ее следует распространять;</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повышение осведомленности о новых средствах контроля риска и корректирующих мерах.</w:t>
      </w:r>
      <w:r w:rsidRPr="001B1786">
        <w:rPr>
          <w:rFonts w:ascii="Times New Roman" w:hAnsi="Times New Roman" w:cs="Times New Roman"/>
          <w:sz w:val="24"/>
          <w:szCs w:val="24"/>
        </w:rPr>
        <w:t xml:space="preserve"> Риски для безопасности полетов, с которыми сталкивается поставщик услуг, со временем будут изменяться, и информация об этих изменениях, идет ли речь о выявлении нового риска для безопасности полетов или об изменениях в средствах контроля риска для безопасности полетов, должна будет доводиться до сведения соответствующих сотрудников;</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предоставление информации о новых или скорректированных процедурах обеспечения безопасности полетов. При</w:t>
      </w:r>
      <w:r w:rsidRPr="001B1786">
        <w:rPr>
          <w:rFonts w:ascii="Times New Roman" w:hAnsi="Times New Roman" w:cs="Times New Roman"/>
          <w:sz w:val="24"/>
          <w:szCs w:val="24"/>
        </w:rPr>
        <w:t xml:space="preserve"> обновлении процедур обеспечения безопасности полетов важно доводить информацию об этих изменениях до сведения соответствующих сотрудников;</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 xml:space="preserve">содействие формированию позитивной культуры обеспечения безопасности полетов и поощрение сотрудников к выявлению факторов опасности и представлению </w:t>
      </w:r>
      <w:r w:rsidRPr="00191BE1">
        <w:rPr>
          <w:rFonts w:ascii="Times New Roman" w:hAnsi="Times New Roman" w:cs="Times New Roman"/>
          <w:sz w:val="24"/>
          <w:szCs w:val="24"/>
        </w:rPr>
        <w:lastRenderedPageBreak/>
        <w:t>информации о них. Об</w:t>
      </w:r>
      <w:r w:rsidRPr="001B1786">
        <w:rPr>
          <w:rFonts w:ascii="Times New Roman" w:hAnsi="Times New Roman" w:cs="Times New Roman"/>
          <w:sz w:val="24"/>
          <w:szCs w:val="24"/>
        </w:rPr>
        <w:t>мен информацией о безопасности полетов направлен в обе стороны. Важно, чтобы все сотрудники сообщали организации о проблемах безопасности полетов посредством системы представления данных о безопасности полетов;</w:t>
      </w:r>
    </w:p>
    <w:p w:rsidR="00570379" w:rsidRPr="00F96D5E"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обеспечение обратной связи.</w:t>
      </w:r>
      <w:r w:rsidRPr="001B1786">
        <w:rPr>
          <w:rFonts w:ascii="Times New Roman" w:hAnsi="Times New Roman" w:cs="Times New Roman"/>
          <w:sz w:val="24"/>
          <w:szCs w:val="24"/>
        </w:rPr>
        <w:t xml:space="preserve"> Направление сотрудникам, представляющим отчеты о безопасности полетов, ответов с информацией о том, какие были приняты меры</w:t>
      </w:r>
      <w:r>
        <w:rPr>
          <w:rFonts w:ascii="Times New Roman" w:hAnsi="Times New Roman" w:cs="Times New Roman"/>
          <w:sz w:val="24"/>
          <w:szCs w:val="24"/>
        </w:rPr>
        <w:t xml:space="preserve"> для решения выявленных </w:t>
      </w:r>
      <w:r w:rsidRPr="00F96D5E">
        <w:rPr>
          <w:rFonts w:ascii="Times New Roman" w:hAnsi="Times New Roman" w:cs="Times New Roman"/>
          <w:sz w:val="24"/>
          <w:szCs w:val="24"/>
        </w:rPr>
        <w:t>проблем [9.6.5.1]</w:t>
      </w:r>
      <w:r w:rsidR="009A4B9D" w:rsidRPr="009A4B9D">
        <w:rPr>
          <w:rFonts w:ascii="Times New Roman" w:hAnsi="Times New Roman" w:cs="Times New Roman"/>
          <w:sz w:val="24"/>
          <w:szCs w:val="24"/>
        </w:rPr>
        <w:t>.</w:t>
      </w:r>
    </w:p>
    <w:p w:rsidR="00570379" w:rsidRPr="008B3FA4"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Поставщикам обслуживания следует рассмотреть вопрос о необходимости передачи какой-либо из упомянутой выше информации о безопасности полетов внешним организациям (заказчикам, подря</w:t>
      </w:r>
      <w:r>
        <w:rPr>
          <w:rFonts w:ascii="Times New Roman" w:hAnsi="Times New Roman" w:cs="Times New Roman"/>
          <w:sz w:val="24"/>
          <w:szCs w:val="24"/>
        </w:rPr>
        <w:t xml:space="preserve">дчикам, субподрядчикам и т.д.) </w:t>
      </w:r>
      <w:r w:rsidRPr="008B3FA4">
        <w:rPr>
          <w:rFonts w:ascii="Times New Roman" w:hAnsi="Times New Roman" w:cs="Times New Roman"/>
          <w:sz w:val="24"/>
          <w:szCs w:val="24"/>
        </w:rPr>
        <w:t>[9.6.5.2]</w:t>
      </w:r>
      <w:r>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Поставщикам обслуживания следует оценивать эффективность своего обмена информацией о безопасности полетов, проверяя получение и понимание сотрудниками распространяемой информации, критической для обеспечения безопасности полетов. Это можно осуществить при проведении внутренних проверок или при оценке эффективности функционирования СУБП</w:t>
      </w:r>
      <w:r w:rsidRPr="00F96D5E">
        <w:rPr>
          <w:rFonts w:ascii="Times New Roman" w:hAnsi="Times New Roman" w:cs="Times New Roman"/>
          <w:sz w:val="24"/>
          <w:szCs w:val="24"/>
        </w:rPr>
        <w:t xml:space="preserve"> [9.6.5.3]</w:t>
      </w:r>
      <w:r w:rsidR="009A4B9D" w:rsidRPr="009A4B9D">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Мероприятия по популяризации вопросов безопасности полетов следует проводить на протяжении всего цикла функционирования СУБП, а не только в его </w:t>
      </w:r>
      <w:r w:rsidR="00191BE1">
        <w:rPr>
          <w:rFonts w:ascii="Times New Roman" w:hAnsi="Times New Roman" w:cs="Times New Roman"/>
          <w:sz w:val="24"/>
          <w:szCs w:val="24"/>
        </w:rPr>
        <w:t>начале</w:t>
      </w:r>
      <w:r w:rsidRPr="00F96D5E">
        <w:rPr>
          <w:rFonts w:ascii="Times New Roman" w:hAnsi="Times New Roman" w:cs="Times New Roman"/>
          <w:sz w:val="24"/>
          <w:szCs w:val="24"/>
        </w:rPr>
        <w:t xml:space="preserve"> [9.6.5.4]</w:t>
      </w:r>
      <w:r w:rsidR="00191BE1" w:rsidRPr="00191BE1">
        <w:rPr>
          <w:rFonts w:ascii="Times New Roman" w:hAnsi="Times New Roman" w:cs="Times New Roman"/>
          <w:sz w:val="24"/>
          <w:szCs w:val="24"/>
        </w:rPr>
        <w:t>.</w:t>
      </w:r>
    </w:p>
    <w:p w:rsidR="00570379" w:rsidRPr="001B1786" w:rsidRDefault="00570379" w:rsidP="00BD44CC">
      <w:pPr>
        <w:pStyle w:val="10"/>
        <w:spacing w:before="0" w:line="360" w:lineRule="auto"/>
        <w:ind w:firstLine="709"/>
        <w:jc w:val="center"/>
        <w:rPr>
          <w:rFonts w:ascii="Times New Roman" w:hAnsi="Times New Roman" w:cs="Times New Roman"/>
          <w:b/>
          <w:color w:val="auto"/>
          <w:sz w:val="24"/>
          <w:szCs w:val="24"/>
        </w:rPr>
      </w:pPr>
      <w:bookmarkStart w:id="370" w:name="_Toc26400079"/>
      <w:r>
        <w:rPr>
          <w:rFonts w:ascii="Times New Roman" w:hAnsi="Times New Roman" w:cs="Times New Roman"/>
          <w:b/>
          <w:color w:val="auto"/>
          <w:sz w:val="24"/>
          <w:szCs w:val="24"/>
        </w:rPr>
        <w:t>4.4.1</w:t>
      </w:r>
      <w:r w:rsidR="0026103C">
        <w:rPr>
          <w:rFonts w:ascii="Times New Roman" w:hAnsi="Times New Roman" w:cs="Times New Roman"/>
          <w:b/>
          <w:color w:val="auto"/>
          <w:sz w:val="24"/>
          <w:szCs w:val="24"/>
        </w:rPr>
        <w:t xml:space="preserve"> </w:t>
      </w:r>
      <w:r w:rsidRPr="001B1786">
        <w:rPr>
          <w:rFonts w:ascii="Times New Roman" w:hAnsi="Times New Roman" w:cs="Times New Roman"/>
          <w:b/>
          <w:color w:val="auto"/>
          <w:sz w:val="24"/>
          <w:szCs w:val="24"/>
        </w:rPr>
        <w:t>Подготовка кадров и обучение</w:t>
      </w:r>
      <w:bookmarkEnd w:id="370"/>
    </w:p>
    <w:p w:rsidR="00570379" w:rsidRPr="00F96D5E" w:rsidRDefault="00570379" w:rsidP="00C05FE1">
      <w:pPr>
        <w:pStyle w:val="a0"/>
        <w:numPr>
          <w:ilvl w:val="2"/>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Для всех поставщиков услуг требования воздушного законодательства РФ к этому элементу СУБП отсутствуют. Однако имеются соответствующие положения, сформулированные </w:t>
      </w:r>
      <w:r w:rsidRPr="00F96D5E">
        <w:rPr>
          <w:rFonts w:ascii="Times New Roman" w:hAnsi="Times New Roman" w:cs="Times New Roman"/>
          <w:sz w:val="24"/>
          <w:szCs w:val="24"/>
        </w:rPr>
        <w:t>в Приложении 19 и в РУБП ИКАО.</w:t>
      </w:r>
    </w:p>
    <w:p w:rsidR="00570379" w:rsidRPr="001B1786" w:rsidRDefault="00570379" w:rsidP="00C05FE1">
      <w:pPr>
        <w:pStyle w:val="a0"/>
        <w:numPr>
          <w:ilvl w:val="2"/>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4.1 Стандарта ИКАО и п.9.6.4 РУБП ИКАО поставщику услуг следует выполнять подготовку работников по вопросам СУБП в соответствии с разработанной программой.</w:t>
      </w:r>
    </w:p>
    <w:p w:rsidR="00D974B7" w:rsidRPr="00570379" w:rsidRDefault="00D974B7" w:rsidP="00570379">
      <w:pPr>
        <w:spacing w:after="0" w:line="360" w:lineRule="auto"/>
        <w:ind w:firstLine="709"/>
        <w:jc w:val="center"/>
        <w:rPr>
          <w:rFonts w:ascii="Times New Roman" w:hAnsi="Times New Roman" w:cs="Times New Roman"/>
          <w:b/>
          <w:sz w:val="24"/>
          <w:szCs w:val="24"/>
        </w:rPr>
      </w:pPr>
      <w:r w:rsidRPr="00570379">
        <w:rPr>
          <w:rFonts w:ascii="Times New Roman" w:hAnsi="Times New Roman" w:cs="Times New Roman"/>
          <w:b/>
          <w:sz w:val="24"/>
          <w:szCs w:val="24"/>
        </w:rPr>
        <w:t>Дополнительная информация по проведению проверки</w:t>
      </w:r>
    </w:p>
    <w:p w:rsidR="00701056" w:rsidRPr="00570379" w:rsidRDefault="00701056" w:rsidP="00570379">
      <w:pPr>
        <w:pStyle w:val="2"/>
        <w:spacing w:before="0" w:line="360" w:lineRule="auto"/>
        <w:ind w:firstLine="709"/>
        <w:rPr>
          <w:rFonts w:ascii="Times New Roman" w:hAnsi="Times New Roman" w:cs="Times New Roman"/>
          <w:b/>
          <w:color w:val="auto"/>
          <w:sz w:val="24"/>
          <w:szCs w:val="24"/>
        </w:rPr>
      </w:pPr>
      <w:bookmarkStart w:id="371" w:name="_Рекомендация_У-4.1.1"/>
      <w:bookmarkStart w:id="372" w:name="_Рекомендация:_T-4.1-1рс"/>
      <w:bookmarkStart w:id="373" w:name="_Toc24552463"/>
      <w:bookmarkStart w:id="374" w:name="_Toc26399530"/>
      <w:bookmarkStart w:id="375" w:name="_Toc26400080"/>
      <w:bookmarkEnd w:id="371"/>
      <w:bookmarkEnd w:id="372"/>
      <w:r w:rsidRPr="00570379">
        <w:rPr>
          <w:rFonts w:ascii="Times New Roman" w:hAnsi="Times New Roman" w:cs="Times New Roman"/>
          <w:b/>
          <w:color w:val="auto"/>
          <w:sz w:val="24"/>
          <w:szCs w:val="24"/>
        </w:rPr>
        <w:t xml:space="preserve">Рекомендация: </w:t>
      </w:r>
      <w:hyperlink w:anchor="_Т-4.1-1р" w:history="1">
        <w:r w:rsidRPr="00570379">
          <w:rPr>
            <w:rStyle w:val="a8"/>
            <w:rFonts w:ascii="Times New Roman" w:hAnsi="Times New Roman" w:cs="Times New Roman"/>
            <w:b/>
            <w:sz w:val="24"/>
            <w:szCs w:val="24"/>
            <w:lang w:val="en-US"/>
          </w:rPr>
          <w:t>T</w:t>
        </w:r>
        <w:r w:rsidRPr="00570379">
          <w:rPr>
            <w:rStyle w:val="a8"/>
            <w:rFonts w:ascii="Times New Roman" w:hAnsi="Times New Roman" w:cs="Times New Roman"/>
            <w:b/>
            <w:sz w:val="24"/>
            <w:szCs w:val="24"/>
          </w:rPr>
          <w:t>-4.1-1</w:t>
        </w:r>
        <w:bookmarkEnd w:id="373"/>
        <w:bookmarkEnd w:id="374"/>
        <w:bookmarkEnd w:id="375"/>
      </w:hyperlink>
    </w:p>
    <w:p w:rsidR="00701056" w:rsidRPr="00570379" w:rsidRDefault="00701056" w:rsidP="00570379">
      <w:pPr>
        <w:spacing w:after="0" w:line="360" w:lineRule="auto"/>
        <w:ind w:firstLine="709"/>
        <w:jc w:val="both"/>
        <w:rPr>
          <w:rFonts w:ascii="Times New Roman" w:hAnsi="Times New Roman" w:cs="Times New Roman"/>
          <w:sz w:val="24"/>
          <w:szCs w:val="24"/>
        </w:rPr>
      </w:pPr>
      <w:r w:rsidRPr="00570379">
        <w:rPr>
          <w:rFonts w:ascii="Times New Roman" w:hAnsi="Times New Roman" w:cs="Times New Roman"/>
          <w:sz w:val="24"/>
          <w:szCs w:val="24"/>
        </w:rPr>
        <w:t>Проверка осуществляется согласно п. T-4.1-1 в соответствии с международными стандартами ИКАО (</w:t>
      </w:r>
      <w:r w:rsidR="00570379">
        <w:rPr>
          <w:rFonts w:ascii="Times New Roman" w:hAnsi="Times New Roman" w:cs="Times New Roman"/>
          <w:sz w:val="24"/>
          <w:szCs w:val="24"/>
        </w:rPr>
        <w:t>Приложение 19, Д</w:t>
      </w:r>
      <w:r w:rsidRPr="00570379">
        <w:rPr>
          <w:rFonts w:ascii="Times New Roman" w:hAnsi="Times New Roman" w:cs="Times New Roman"/>
          <w:sz w:val="24"/>
          <w:szCs w:val="24"/>
        </w:rPr>
        <w:t>обавление 2, п. 4.1; РУБП ИКАО п.9.6.4).</w:t>
      </w:r>
    </w:p>
    <w:p w:rsidR="00701056" w:rsidRPr="00570379" w:rsidRDefault="00701056" w:rsidP="00570379">
      <w:pPr>
        <w:pStyle w:val="00"/>
        <w:ind w:firstLine="709"/>
        <w:jc w:val="center"/>
        <w:rPr>
          <w:rFonts w:ascii="Times New Roman" w:hAnsi="Times New Roman" w:cs="Times New Roman"/>
          <w:sz w:val="24"/>
          <w:szCs w:val="24"/>
          <w:u w:val="single"/>
        </w:rPr>
      </w:pPr>
      <w:r w:rsidRPr="00570379">
        <w:rPr>
          <w:rFonts w:ascii="Times New Roman" w:hAnsi="Times New Roman" w:cs="Times New Roman"/>
          <w:sz w:val="24"/>
          <w:szCs w:val="24"/>
          <w:u w:val="single"/>
        </w:rPr>
        <w:t>Рекомендации проверяющему.</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Всем работникам </w:t>
      </w:r>
      <w:r w:rsidRPr="00570379">
        <w:rPr>
          <w:rFonts w:ascii="Times New Roman" w:hAnsi="Times New Roman" w:cs="Times New Roman"/>
          <w:sz w:val="24"/>
          <w:szCs w:val="24"/>
        </w:rPr>
        <w:t>поставщика услуг</w:t>
      </w:r>
      <w:r w:rsidRPr="00570379">
        <w:rPr>
          <w:rFonts w:ascii="Times New Roman" w:eastAsia="Calibri" w:hAnsi="Times New Roman" w:cs="Times New Roman"/>
          <w:sz w:val="24"/>
          <w:szCs w:val="24"/>
        </w:rPr>
        <w:t xml:space="preserve"> рекомендуется пройти первоначальный курс обучения по СУБП с целью обеспечения надлежащей подготовки и квалификации для выполнения своих обязанностей в рамках СУБП, а также для понимания важности применения СУБП. Хорошей практикой также может служить проведение курса обучение по СУБП не только для работников </w:t>
      </w:r>
      <w:r w:rsidRPr="00570379">
        <w:rPr>
          <w:rFonts w:ascii="Times New Roman" w:hAnsi="Times New Roman" w:cs="Times New Roman"/>
          <w:sz w:val="24"/>
          <w:szCs w:val="24"/>
        </w:rPr>
        <w:t>поставщика услуг</w:t>
      </w:r>
      <w:r w:rsidRPr="00570379">
        <w:rPr>
          <w:rFonts w:ascii="Times New Roman" w:eastAsia="Calibri" w:hAnsi="Times New Roman" w:cs="Times New Roman"/>
          <w:sz w:val="24"/>
          <w:szCs w:val="24"/>
        </w:rPr>
        <w:t xml:space="preserve">, но и для работников других </w:t>
      </w:r>
      <w:r w:rsidRPr="00570379">
        <w:rPr>
          <w:rFonts w:ascii="Times New Roman" w:eastAsia="Calibri" w:hAnsi="Times New Roman" w:cs="Times New Roman"/>
          <w:sz w:val="24"/>
          <w:szCs w:val="24"/>
        </w:rPr>
        <w:lastRenderedPageBreak/>
        <w:t>организаций, с которыми происходит взаимодействие при выполнении ТО (например, заказчик, подрядчик, субподрядчик, службы аэропорта, и т.д.).</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 процессе обучения следует рассматривать следующие темы:</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политика в области БП, обоснование ее необходимости и место размещения;</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обоснование необходимости и важности предоставления данных о БП, вовлеченность персонала, преимущества применения, порядок действий по предоставлению и обработке данных о БП, содержание предоставляемого сообщения/отчета; описание систем обязательного и добровольного предоставление данных, кому направляются данные;</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определение и обоснование важности справедливой культуры, при которой к работникам не применяются меры дисциплинарного воздействия за непреднамеренные ошибки, в отличии от нарушений;</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определение допустимых и недопустимых видов поведения персонала при выполнении ТО;</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обстоятельства, при которых к персоналу не будут применятся меры дисциплинарного воздействия;</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факторы опасности;</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риски и управление рисками;</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обязанности и ответственность руководителя организации, руководителя по управлению БП, руководителей структурных подразделений в рамках СУБП;</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обязанности и ответственность всех работников в рамках СУБП;</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обоснование необходимости осуществления изменений, управление изменениями;</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информация о БП;</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обмен информацией о БП в пределах организации по ТО;</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важность выполнения утвержденных процедур и порядок действий при невозможности их выполнения.</w:t>
      </w:r>
    </w:p>
    <w:p w:rsidR="00701056" w:rsidRPr="00570379" w:rsidRDefault="00701056" w:rsidP="00570379">
      <w:pPr>
        <w:autoSpaceDE w:val="0"/>
        <w:autoSpaceDN w:val="0"/>
        <w:adjustRightInd w:val="0"/>
        <w:spacing w:after="0" w:line="360" w:lineRule="auto"/>
        <w:ind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Для некоторых категорий работников может быть необходимо дополнительное обучение в рамках СУБП, включающее следующие темы:</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проведение расследований;</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выявление факторов опасности;</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оценка и уменьшение рисков для БП;</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проведение </w:t>
      </w:r>
      <w:r w:rsidR="0006279F">
        <w:rPr>
          <w:rFonts w:ascii="Times New Roman" w:eastAsia="Calibri" w:hAnsi="Times New Roman" w:cs="Times New Roman"/>
          <w:sz w:val="24"/>
          <w:szCs w:val="24"/>
        </w:rPr>
        <w:t>провер</w:t>
      </w:r>
      <w:r w:rsidR="00170C4C">
        <w:rPr>
          <w:rFonts w:ascii="Times New Roman" w:eastAsia="Calibri" w:hAnsi="Times New Roman" w:cs="Times New Roman"/>
          <w:sz w:val="24"/>
          <w:szCs w:val="24"/>
        </w:rPr>
        <w:t>ок</w:t>
      </w:r>
      <w:r w:rsidRPr="00570379">
        <w:rPr>
          <w:rFonts w:ascii="Times New Roman" w:eastAsia="Calibri" w:hAnsi="Times New Roman" w:cs="Times New Roman"/>
          <w:sz w:val="24"/>
          <w:szCs w:val="24"/>
        </w:rPr>
        <w:t>;</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организация обучений;</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сбор и анализ информации о БП;</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570379">
        <w:rPr>
          <w:rFonts w:ascii="Times New Roman" w:eastAsia="Calibri" w:hAnsi="Times New Roman" w:cs="Times New Roman"/>
          <w:sz w:val="24"/>
          <w:szCs w:val="24"/>
        </w:rPr>
        <w:lastRenderedPageBreak/>
        <w:t>управление обменом информации о БП;</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570379">
        <w:rPr>
          <w:rFonts w:ascii="Times New Roman" w:eastAsia="Calibri" w:hAnsi="Times New Roman" w:cs="Times New Roman"/>
          <w:sz w:val="24"/>
          <w:szCs w:val="24"/>
        </w:rPr>
        <w:t>человеческие факторы.</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Всем работникам поставщика услуг рекомендуется периодически проходить переподготовку по СУБП с целью поддержания надлежащей квалификации для выполнения своих обязанностей в рамках СУБП. </w:t>
      </w:r>
      <w:r w:rsidR="00C11609">
        <w:rPr>
          <w:rFonts w:ascii="Times New Roman" w:eastAsia="Calibri" w:hAnsi="Times New Roman" w:cs="Times New Roman"/>
          <w:sz w:val="24"/>
          <w:szCs w:val="24"/>
        </w:rPr>
        <w:t>Р</w:t>
      </w:r>
      <w:r w:rsidRPr="00570379">
        <w:rPr>
          <w:rFonts w:ascii="Times New Roman" w:eastAsia="Calibri" w:hAnsi="Times New Roman" w:cs="Times New Roman"/>
          <w:sz w:val="24"/>
          <w:szCs w:val="24"/>
        </w:rPr>
        <w:t xml:space="preserve">екомендуется </w:t>
      </w:r>
      <w:r w:rsidR="00C11609">
        <w:rPr>
          <w:rFonts w:ascii="Times New Roman" w:eastAsia="Calibri" w:hAnsi="Times New Roman" w:cs="Times New Roman"/>
          <w:sz w:val="24"/>
          <w:szCs w:val="24"/>
        </w:rPr>
        <w:t xml:space="preserve">также </w:t>
      </w:r>
      <w:r w:rsidRPr="00570379">
        <w:rPr>
          <w:rFonts w:ascii="Times New Roman" w:eastAsia="Calibri" w:hAnsi="Times New Roman" w:cs="Times New Roman"/>
          <w:sz w:val="24"/>
          <w:szCs w:val="24"/>
        </w:rPr>
        <w:t xml:space="preserve">рассматривать информацию, полученную посредством обратной связи по результатам расследований, совещаний по вопросам БП, реестров факторов опасности, </w:t>
      </w:r>
      <w:r w:rsidR="0006279F">
        <w:rPr>
          <w:rFonts w:ascii="Times New Roman" w:eastAsia="Calibri" w:hAnsi="Times New Roman" w:cs="Times New Roman"/>
          <w:sz w:val="24"/>
          <w:szCs w:val="24"/>
        </w:rPr>
        <w:t>провер</w:t>
      </w:r>
      <w:r w:rsidR="00170C4C">
        <w:rPr>
          <w:rFonts w:ascii="Times New Roman" w:eastAsia="Calibri" w:hAnsi="Times New Roman" w:cs="Times New Roman"/>
          <w:sz w:val="24"/>
          <w:szCs w:val="24"/>
        </w:rPr>
        <w:t>ок</w:t>
      </w:r>
      <w:r w:rsidRPr="00570379">
        <w:rPr>
          <w:rFonts w:ascii="Times New Roman" w:eastAsia="Calibri" w:hAnsi="Times New Roman" w:cs="Times New Roman"/>
          <w:sz w:val="24"/>
          <w:szCs w:val="24"/>
        </w:rPr>
        <w:t>, анализа информации о БП, обучения, и т.д.</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 организации по ТО установлены требования к обучению по СУБП всех работников, выполняющих свои должностные обязанности в рамках СУБП.</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утверждена.</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включает первоначальную и периодическую подготовку.</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включает описание содержания курса и методов обучения.</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периодически пересматривается на предмет актуальности.</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Проверить на соответствие программе курса обучения по СУБП документы по учету обучения и документы, подтверждающие прохождение обучения.</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Проверить, каким образом оценивается компетенция назначенных инструкторов.</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Проверить, каким образом проходит оценка полученных знаний и навыков по результатам проведенного обучения.</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персонал знает и понимает свою роль и обязанности в рамках СУБП.</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для соответствующего персонала проводится обучение по подготовке к чрезвычайной ситуации и реагированию на нее.</w:t>
      </w:r>
    </w:p>
    <w:p w:rsidR="00701056" w:rsidRPr="00BD44CC" w:rsidRDefault="00701056" w:rsidP="00570379">
      <w:pPr>
        <w:spacing w:after="0" w:line="360" w:lineRule="auto"/>
        <w:ind w:firstLine="709"/>
        <w:jc w:val="center"/>
        <w:rPr>
          <w:rFonts w:ascii="Times New Roman" w:eastAsia="Calibri" w:hAnsi="Times New Roman" w:cs="Times New Roman"/>
          <w:sz w:val="24"/>
          <w:szCs w:val="24"/>
          <w:u w:val="single"/>
        </w:rPr>
      </w:pPr>
      <w:r w:rsidRPr="00BD44CC">
        <w:rPr>
          <w:rFonts w:ascii="Times New Roman" w:eastAsia="Calibri" w:hAnsi="Times New Roman" w:cs="Times New Roman"/>
          <w:sz w:val="24"/>
          <w:szCs w:val="24"/>
          <w:u w:val="single"/>
        </w:rPr>
        <w:t>Возможные вопросы при проверке.</w:t>
      </w:r>
    </w:p>
    <w:p w:rsidR="00701056" w:rsidRPr="00CB2ED5" w:rsidRDefault="00701056" w:rsidP="00570379">
      <w:pPr>
        <w:pStyle w:val="a0"/>
        <w:spacing w:after="0" w:line="360" w:lineRule="auto"/>
        <w:ind w:left="0" w:firstLine="709"/>
        <w:jc w:val="both"/>
        <w:rPr>
          <w:rFonts w:ascii="Times New Roman" w:eastAsia="Calibri" w:hAnsi="Times New Roman" w:cs="Times New Roman"/>
          <w:sz w:val="24"/>
          <w:szCs w:val="24"/>
          <w:u w:val="single"/>
        </w:rPr>
      </w:pPr>
      <w:r w:rsidRPr="00CB2ED5">
        <w:rPr>
          <w:rFonts w:ascii="Times New Roman" w:eastAsia="Calibri" w:hAnsi="Times New Roman" w:cs="Times New Roman"/>
          <w:sz w:val="24"/>
          <w:szCs w:val="24"/>
          <w:u w:val="single"/>
        </w:rPr>
        <w:t xml:space="preserve">Руководителю организации и старшим руководителям: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Объясните, как определяются требования к обучению в целях обеспечения компетентности работников при выполнении своих должностных обязанностей. Зафиксирован ли этот процесс документально? (Продемонстрируйте)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Каким образом оценивается эффективность обучения?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lastRenderedPageBreak/>
        <w:t xml:space="preserve">Когда работники проходят обучение по СУБП? Какое дальнейшее обучение по аспектам СУБП предоставляется в компании, и как Вы определяете круг лиц, которым требуется данное обучение?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Расскажите, как и когда новым работникам проводится обучение по СУБП?</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Что Вы понимаете под человеческими и организационными факторами в контексте СУБП? Объясните, каким образом они включаются в обучение по СУБП для работников всех уровней?</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Какое обучение по подготовке к чрезвычайной ситуации и реагированию на нее проводится в организации? Каким образом Вы определяете круг лиц, нуждающихся в данном обучении?</w:t>
      </w:r>
    </w:p>
    <w:p w:rsidR="00701056" w:rsidRPr="00CB2ED5" w:rsidRDefault="00701056" w:rsidP="00570379">
      <w:pPr>
        <w:pStyle w:val="a0"/>
        <w:spacing w:after="0" w:line="360" w:lineRule="auto"/>
        <w:ind w:left="0" w:firstLine="709"/>
        <w:jc w:val="both"/>
        <w:rPr>
          <w:rFonts w:ascii="Times New Roman" w:eastAsia="Calibri" w:hAnsi="Times New Roman" w:cs="Times New Roman"/>
          <w:sz w:val="24"/>
          <w:szCs w:val="24"/>
          <w:u w:val="single"/>
        </w:rPr>
      </w:pPr>
      <w:r w:rsidRPr="00CB2ED5">
        <w:rPr>
          <w:rFonts w:ascii="Times New Roman" w:eastAsia="Calibri" w:hAnsi="Times New Roman" w:cs="Times New Roman"/>
          <w:sz w:val="24"/>
          <w:szCs w:val="24"/>
          <w:u w:val="single"/>
        </w:rPr>
        <w:t xml:space="preserve">Руководителям структурных подразделений: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Вы уверены в своих знаниях и понимании СУБП, а также своей роли и обязанностей в отношении СУБП? Расскажите об итогах обучения по СУБП, пройденного Вами, включая контекст обучения и сроки прохождения.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 часто Вашим работникам предоставляется обучение по СУБП? Как Вы определяете круг лиц, которым требуется данное обучение?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Какой вид обучения по СУБП предоставляется новым работникам, а также через какое время после трудоустройства оно начинается?</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Применялась ли СУБП на тот момент, когда Вы пришли в данную компанию?</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(Если да) Как СУБП была представлена Вам, когда Вы пришли в компанию?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(Если нет) Когда Вы прошли первое обучение по СУБП?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Что Вы понимаете под человеческими и организационными факторами в контексте СУБП и в том, как они влияют на Ваше подразделение?</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Каким образом учитывались такие аспекты, как рабочая среда, использование оборудования, образ жизни, рабочая нагрузка и взаимодействие с сотрудниками как часть Вашего обучения по СУБП?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Какой вид обучения по подготовке к чрезвычайной ситуации и реагированию на нее предоставляется в Вашей организации? Как Вы определяет круг лиц, которым требуется данное обучение?</w:t>
      </w:r>
    </w:p>
    <w:p w:rsidR="00701056" w:rsidRPr="00CB2ED5" w:rsidRDefault="00701056" w:rsidP="00960033">
      <w:pPr>
        <w:pStyle w:val="a0"/>
        <w:spacing w:after="0" w:line="360" w:lineRule="auto"/>
        <w:ind w:left="709"/>
        <w:jc w:val="both"/>
        <w:rPr>
          <w:rFonts w:ascii="Times New Roman" w:eastAsia="Calibri" w:hAnsi="Times New Roman" w:cs="Times New Roman"/>
          <w:sz w:val="24"/>
          <w:szCs w:val="24"/>
          <w:u w:val="single"/>
        </w:rPr>
      </w:pPr>
      <w:r w:rsidRPr="00CB2ED5">
        <w:rPr>
          <w:rFonts w:ascii="Times New Roman" w:eastAsia="Calibri" w:hAnsi="Times New Roman" w:cs="Times New Roman"/>
          <w:sz w:val="24"/>
          <w:szCs w:val="24"/>
          <w:u w:val="single"/>
        </w:rPr>
        <w:t xml:space="preserve">Работникам: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Вы уверены в своих знаниях и понимании СУБП, а также своей роли и обязанностей в отношении СУБП? Расскажите об итогах обучения по СУБП, пройденного Вами, включая контекст обучения и сроки прохождения.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lastRenderedPageBreak/>
        <w:t>Насколько доступно для Вас обучение по СУБП и соответствующая информация? Вам известно, каким образом руководства определяет кр</w:t>
      </w:r>
      <w:r w:rsidR="00006C6D">
        <w:rPr>
          <w:rFonts w:ascii="Times New Roman" w:eastAsia="Calibri" w:hAnsi="Times New Roman" w:cs="Times New Roman"/>
          <w:sz w:val="24"/>
          <w:szCs w:val="24"/>
        </w:rPr>
        <w:t>уг лиц, нуждающихся в обучении?</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Применялась ли СУБП на тот момент, когда Вы пришли в данную организацию? </w:t>
      </w:r>
    </w:p>
    <w:p w:rsidR="00701056" w:rsidRPr="00570379" w:rsidRDefault="00701056" w:rsidP="00570379">
      <w:pPr>
        <w:pStyle w:val="a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(Если да) Как СУБП была представлена Вам,</w:t>
      </w:r>
      <w:r w:rsidR="00006C6D">
        <w:rPr>
          <w:rFonts w:ascii="Times New Roman" w:eastAsia="Calibri" w:hAnsi="Times New Roman" w:cs="Times New Roman"/>
          <w:sz w:val="24"/>
          <w:szCs w:val="24"/>
        </w:rPr>
        <w:t xml:space="preserve"> когда Вы пришли в организацию? </w:t>
      </w:r>
      <w:r w:rsidRPr="00570379">
        <w:rPr>
          <w:rFonts w:ascii="Times New Roman" w:eastAsia="Calibri" w:hAnsi="Times New Roman" w:cs="Times New Roman"/>
          <w:sz w:val="24"/>
          <w:szCs w:val="24"/>
        </w:rPr>
        <w:t>Расскажите о дальнейшем обучении. Если бы Вам захотелось продолжить обучение по СУБП, каким образом Вы бы обратились к р</w:t>
      </w:r>
      <w:r w:rsidR="00006C6D">
        <w:rPr>
          <w:rFonts w:ascii="Times New Roman" w:eastAsia="Calibri" w:hAnsi="Times New Roman" w:cs="Times New Roman"/>
          <w:sz w:val="24"/>
          <w:szCs w:val="24"/>
        </w:rPr>
        <w:t>уководству с данным пожеланием?</w:t>
      </w:r>
    </w:p>
    <w:p w:rsidR="00701056" w:rsidRPr="00570379" w:rsidRDefault="00701056" w:rsidP="00570379">
      <w:pPr>
        <w:pStyle w:val="a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(Если нет) Когда Вы </w:t>
      </w:r>
      <w:r w:rsidR="00006C6D">
        <w:rPr>
          <w:rFonts w:ascii="Times New Roman" w:eastAsia="Calibri" w:hAnsi="Times New Roman" w:cs="Times New Roman"/>
          <w:sz w:val="24"/>
          <w:szCs w:val="24"/>
        </w:rPr>
        <w:t>прошли первое обучение по СУБП?</w:t>
      </w:r>
    </w:p>
    <w:p w:rsidR="00701056" w:rsidRPr="00F2570A"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Что Вы понимаете под человеческим</w:t>
      </w:r>
      <w:r w:rsidR="00006C6D">
        <w:rPr>
          <w:rFonts w:ascii="Times New Roman" w:eastAsia="Calibri" w:hAnsi="Times New Roman" w:cs="Times New Roman"/>
          <w:sz w:val="24"/>
          <w:szCs w:val="24"/>
        </w:rPr>
        <w:t>и и организационными факторами?</w:t>
      </w:r>
    </w:p>
    <w:p w:rsidR="00701056" w:rsidRPr="00570379" w:rsidRDefault="00701056" w:rsidP="00517501">
      <w:pPr>
        <w:pStyle w:val="a0"/>
        <w:numPr>
          <w:ilvl w:val="0"/>
          <w:numId w:val="84"/>
        </w:numPr>
        <w:spacing w:after="0" w:line="360" w:lineRule="auto"/>
        <w:ind w:left="0" w:firstLine="709"/>
        <w:jc w:val="both"/>
        <w:rPr>
          <w:rFonts w:ascii="Times New Roman" w:hAnsi="Times New Roman" w:cs="Times New Roman"/>
          <w:sz w:val="24"/>
          <w:szCs w:val="24"/>
        </w:rPr>
      </w:pPr>
      <w:r w:rsidRPr="00570379">
        <w:rPr>
          <w:rFonts w:ascii="Times New Roman" w:eastAsia="Calibri" w:hAnsi="Times New Roman" w:cs="Times New Roman"/>
          <w:sz w:val="24"/>
          <w:szCs w:val="24"/>
        </w:rPr>
        <w:t xml:space="preserve"> Какой вид обучения по подготовке к чрезвычайной ситуации и реагированию на нее был Вам предоставлен? Как руководство определяет круг лиц, которым требуется данное обучение?</w:t>
      </w:r>
    </w:p>
    <w:p w:rsidR="00701056" w:rsidRPr="00570379" w:rsidRDefault="00701056" w:rsidP="00570379">
      <w:pPr>
        <w:spacing w:after="0" w:line="360" w:lineRule="auto"/>
        <w:ind w:firstLine="709"/>
        <w:jc w:val="both"/>
        <w:rPr>
          <w:rFonts w:ascii="Times New Roman" w:hAnsi="Times New Roman" w:cs="Times New Roman"/>
          <w:sz w:val="24"/>
          <w:szCs w:val="24"/>
        </w:rPr>
      </w:pPr>
    </w:p>
    <w:p w:rsidR="00006CC1" w:rsidRPr="00055AF2" w:rsidRDefault="00006CC1" w:rsidP="00006CC1">
      <w:pPr>
        <w:rPr>
          <w:rFonts w:ascii="Times New Roman" w:hAnsi="Times New Roman" w:cs="Times New Roman"/>
        </w:rPr>
      </w:pPr>
      <w:r w:rsidRPr="00055AF2">
        <w:rPr>
          <w:rFonts w:ascii="Times New Roman" w:hAnsi="Times New Roman" w:cs="Times New Roman"/>
        </w:rPr>
        <w:br w:type="page"/>
      </w:r>
    </w:p>
    <w:p w:rsidR="00FF1974" w:rsidRPr="001B1786" w:rsidRDefault="00FF1974" w:rsidP="00175CC2">
      <w:pPr>
        <w:pStyle w:val="10"/>
        <w:spacing w:before="0" w:line="360" w:lineRule="auto"/>
        <w:jc w:val="center"/>
        <w:rPr>
          <w:rFonts w:ascii="Times New Roman" w:hAnsi="Times New Roman" w:cs="Times New Roman"/>
          <w:b/>
          <w:color w:val="auto"/>
          <w:sz w:val="24"/>
          <w:szCs w:val="24"/>
        </w:rPr>
      </w:pPr>
      <w:bookmarkStart w:id="376" w:name="_Toc26400081"/>
      <w:r>
        <w:rPr>
          <w:rFonts w:ascii="Times New Roman" w:hAnsi="Times New Roman" w:cs="Times New Roman"/>
          <w:b/>
          <w:color w:val="auto"/>
          <w:sz w:val="24"/>
          <w:szCs w:val="24"/>
        </w:rPr>
        <w:lastRenderedPageBreak/>
        <w:t>4.4.2.</w:t>
      </w:r>
      <w:r w:rsidRPr="001B1786">
        <w:rPr>
          <w:rFonts w:ascii="Times New Roman" w:hAnsi="Times New Roman" w:cs="Times New Roman"/>
          <w:b/>
          <w:color w:val="auto"/>
          <w:sz w:val="24"/>
          <w:szCs w:val="24"/>
        </w:rPr>
        <w:t>Обмен информацией о безопасности полетов</w:t>
      </w:r>
      <w:bookmarkEnd w:id="376"/>
    </w:p>
    <w:p w:rsidR="00FF1974" w:rsidRPr="001B1786" w:rsidRDefault="00FF1974" w:rsidP="00C05FE1">
      <w:pPr>
        <w:pStyle w:val="a0"/>
        <w:numPr>
          <w:ilvl w:val="2"/>
          <w:numId w:val="15"/>
        </w:numPr>
        <w:tabs>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Общие для всех поставщиков услуг требования воздушного законодательства РФ к этому элементу СУБП сформулированы в ВК и Правилах. Также имеются соответствующие положения, сформулированные в Стандарте и РУБП ИКАО.</w:t>
      </w:r>
    </w:p>
    <w:p w:rsidR="00FF1974" w:rsidRPr="001B1786" w:rsidRDefault="00FF1974" w:rsidP="00C05FE1">
      <w:pPr>
        <w:pStyle w:val="a0"/>
        <w:numPr>
          <w:ilvl w:val="2"/>
          <w:numId w:val="15"/>
        </w:numPr>
        <w:tabs>
          <w:tab w:val="left" w:pos="1560"/>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В соответствии с п. 3 статьи 24.1 ВК В целях управления </w:t>
      </w:r>
      <w:r w:rsidR="00F76857">
        <w:rPr>
          <w:rFonts w:ascii="Times New Roman" w:hAnsi="Times New Roman" w:cs="Times New Roman"/>
          <w:sz w:val="24"/>
          <w:szCs w:val="24"/>
        </w:rPr>
        <w:t>БП</w:t>
      </w:r>
      <w:r w:rsidR="00191BE1">
        <w:rPr>
          <w:rFonts w:ascii="Times New Roman" w:hAnsi="Times New Roman" w:cs="Times New Roman"/>
          <w:sz w:val="24"/>
          <w:szCs w:val="24"/>
        </w:rPr>
        <w:t xml:space="preserve"> гражданских </w:t>
      </w:r>
      <w:r w:rsidR="00F76857">
        <w:rPr>
          <w:rFonts w:ascii="Times New Roman" w:hAnsi="Times New Roman" w:cs="Times New Roman"/>
          <w:sz w:val="24"/>
          <w:szCs w:val="24"/>
        </w:rPr>
        <w:t>ВС</w:t>
      </w:r>
      <w:r w:rsidRPr="001B1786">
        <w:rPr>
          <w:rFonts w:ascii="Times New Roman" w:hAnsi="Times New Roman" w:cs="Times New Roman"/>
          <w:sz w:val="24"/>
          <w:szCs w:val="24"/>
        </w:rPr>
        <w:t xml:space="preserve"> уполномоченный орган в области </w:t>
      </w:r>
      <w:r w:rsidR="00F76857">
        <w:rPr>
          <w:rFonts w:ascii="Times New Roman" w:hAnsi="Times New Roman" w:cs="Times New Roman"/>
          <w:sz w:val="24"/>
          <w:szCs w:val="24"/>
        </w:rPr>
        <w:t>ГА</w:t>
      </w:r>
      <w:r w:rsidRPr="001B1786">
        <w:rPr>
          <w:rFonts w:ascii="Times New Roman" w:hAnsi="Times New Roman" w:cs="Times New Roman"/>
          <w:sz w:val="24"/>
          <w:szCs w:val="24"/>
        </w:rPr>
        <w:t xml:space="preserve"> в порядке, установленном Правительством Российской Федерации, осуществляет сбор и анализ данных о факторах опасности и риска, создающих угрозу </w:t>
      </w:r>
      <w:r w:rsidR="00F76857">
        <w:rPr>
          <w:rFonts w:ascii="Times New Roman" w:hAnsi="Times New Roman" w:cs="Times New Roman"/>
          <w:sz w:val="24"/>
          <w:szCs w:val="24"/>
        </w:rPr>
        <w:t>БП</w:t>
      </w:r>
      <w:r w:rsidRPr="001B1786">
        <w:rPr>
          <w:rFonts w:ascii="Times New Roman" w:hAnsi="Times New Roman" w:cs="Times New Roman"/>
          <w:sz w:val="24"/>
          <w:szCs w:val="24"/>
        </w:rPr>
        <w:t xml:space="preserve"> гражданских </w:t>
      </w:r>
      <w:r w:rsidR="00F76857">
        <w:rPr>
          <w:rFonts w:ascii="Times New Roman" w:hAnsi="Times New Roman" w:cs="Times New Roman"/>
          <w:sz w:val="24"/>
          <w:szCs w:val="24"/>
        </w:rPr>
        <w:t>ВС</w:t>
      </w:r>
      <w:r w:rsidRPr="001B1786">
        <w:rPr>
          <w:rFonts w:ascii="Times New Roman" w:hAnsi="Times New Roman" w:cs="Times New Roman"/>
          <w:sz w:val="24"/>
          <w:szCs w:val="24"/>
        </w:rPr>
        <w:t xml:space="preserve">, хранение этих данных и обмен ими в соответствии с </w:t>
      </w:r>
      <w:r w:rsidR="00F76857" w:rsidRPr="00BD44CC">
        <w:rPr>
          <w:rFonts w:ascii="Times New Roman" w:hAnsi="Times New Roman" w:cs="Times New Roman"/>
          <w:sz w:val="24"/>
          <w:szCs w:val="24"/>
        </w:rPr>
        <w:t>SARPs ИКАО</w:t>
      </w:r>
      <w:r w:rsidRPr="001B1786">
        <w:rPr>
          <w:rFonts w:ascii="Times New Roman" w:hAnsi="Times New Roman" w:cs="Times New Roman"/>
          <w:sz w:val="24"/>
          <w:szCs w:val="24"/>
        </w:rPr>
        <w:t>.</w:t>
      </w:r>
    </w:p>
    <w:p w:rsidR="00FF1974" w:rsidRPr="001B1786" w:rsidRDefault="00FF1974" w:rsidP="00C05FE1">
      <w:pPr>
        <w:pStyle w:val="a0"/>
        <w:numPr>
          <w:ilvl w:val="2"/>
          <w:numId w:val="15"/>
        </w:numPr>
        <w:tabs>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6 Правил поставщик услуг должен представлять в Федеральное агентство воздушного транспорта данные о факторах опасности и риска, состав и формат которых устанавливается Министерством транспорта Российской Федерации.</w:t>
      </w:r>
    </w:p>
    <w:p w:rsidR="00FF1974" w:rsidRPr="001B1786" w:rsidRDefault="00FF1974" w:rsidP="00C05FE1">
      <w:pPr>
        <w:pStyle w:val="a0"/>
        <w:numPr>
          <w:ilvl w:val="2"/>
          <w:numId w:val="15"/>
        </w:numPr>
        <w:tabs>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7 (а) Правил в рамках государственной системы управления безопасностью полетов источниками информации, среди прочих, являются данные о факторах опасности и риска.</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7 (д) Правил в рамках государственной системы управления безопасностью полетов источниками информации, среди прочих, являются сообщения о фактических или потенциальных недостатках и затруднениях в обеспечении безопасности полетов, направляемые юридическими и физическими лицами по их инициативе (далее - добровольные сообщения).</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8 (а) Правил Федеральное агентство воздушного транспорта получает данные о факторах опасности и риска - от поставщиков услуг, осуществляющих коммерческие воздушные перевозки, техническое обслуживание гражданских воздушных судов, аэронавигационное обслуживание полетов воздушных судов и подготовку пилотов гражданских воздушных судов, на бумажных, электронных носителях или посредством информационно-телекоммуникационной сети "Интернет" в формате, установленном Министерством транспорта Российской Федерации.</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8 (д) Правил Федеральное агентство воздушного транспорта получает добровольные сообщения - в произвольной форме, в том числе с использованием информационно-телекоммуникационной сети "Интернет", при этом адрес электронной почты с доступом к получению информации только назначенными должностными лицами публикуется на официальном сайте Федерального агентства воздушного транспорта в указанной сети.</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lastRenderedPageBreak/>
        <w:t xml:space="preserve">В соответствии </w:t>
      </w:r>
      <w:r w:rsidRPr="00E527BD">
        <w:rPr>
          <w:rFonts w:ascii="Times New Roman" w:hAnsi="Times New Roman" w:cs="Times New Roman"/>
          <w:sz w:val="24"/>
          <w:szCs w:val="24"/>
        </w:rPr>
        <w:t>с п. 4.2 Приложения 19 и п.9.</w:t>
      </w:r>
      <w:r w:rsidRPr="001B1786">
        <w:rPr>
          <w:rFonts w:ascii="Times New Roman" w:hAnsi="Times New Roman" w:cs="Times New Roman"/>
          <w:sz w:val="24"/>
          <w:szCs w:val="24"/>
        </w:rPr>
        <w:t>6.5 РУБП ИКАО поставщику услуг следует разработать и применять официальные средства обмена информации о БП.</w:t>
      </w:r>
    </w:p>
    <w:p w:rsidR="00D974B7" w:rsidRPr="00FF1974" w:rsidRDefault="00D974B7" w:rsidP="00FF1974">
      <w:pPr>
        <w:spacing w:after="0" w:line="360" w:lineRule="auto"/>
        <w:ind w:firstLine="709"/>
        <w:jc w:val="center"/>
        <w:rPr>
          <w:rFonts w:ascii="Times New Roman" w:hAnsi="Times New Roman" w:cs="Times New Roman"/>
          <w:b/>
          <w:sz w:val="24"/>
          <w:szCs w:val="24"/>
        </w:rPr>
      </w:pPr>
      <w:r w:rsidRPr="00FF1974">
        <w:rPr>
          <w:rFonts w:ascii="Times New Roman" w:hAnsi="Times New Roman" w:cs="Times New Roman"/>
          <w:b/>
          <w:sz w:val="24"/>
          <w:szCs w:val="24"/>
        </w:rPr>
        <w:t>Дополнительная информация по проведению проверки</w:t>
      </w:r>
    </w:p>
    <w:p w:rsidR="00793E71" w:rsidRPr="00FF1974" w:rsidRDefault="00793E71" w:rsidP="00FF1974">
      <w:pPr>
        <w:pStyle w:val="2"/>
        <w:spacing w:before="0" w:line="360" w:lineRule="auto"/>
        <w:ind w:firstLine="709"/>
        <w:rPr>
          <w:rFonts w:ascii="Times New Roman" w:hAnsi="Times New Roman" w:cs="Times New Roman"/>
          <w:b/>
          <w:color w:val="000000" w:themeColor="text1"/>
          <w:sz w:val="24"/>
          <w:szCs w:val="24"/>
        </w:rPr>
      </w:pPr>
      <w:bookmarkStart w:id="377" w:name="_Требование:_У-4.2-2_(Зарезервирован"/>
      <w:bookmarkStart w:id="378" w:name="_Рекомендация:_T-4.2-2рс"/>
      <w:bookmarkStart w:id="379" w:name="_Toc24552465"/>
      <w:bookmarkStart w:id="380" w:name="_Toc26399532"/>
      <w:bookmarkStart w:id="381" w:name="_Toc26400082"/>
      <w:bookmarkEnd w:id="377"/>
      <w:bookmarkEnd w:id="378"/>
      <w:r w:rsidRPr="00FF1974">
        <w:rPr>
          <w:rFonts w:ascii="Times New Roman" w:hAnsi="Times New Roman" w:cs="Times New Roman"/>
          <w:b/>
          <w:color w:val="000000" w:themeColor="text1"/>
          <w:sz w:val="24"/>
          <w:szCs w:val="24"/>
        </w:rPr>
        <w:t xml:space="preserve">Рекомендация: </w:t>
      </w:r>
      <w:hyperlink w:anchor="_Т-4.2-1р" w:history="1">
        <w:r w:rsidRPr="00FF1974">
          <w:rPr>
            <w:rStyle w:val="a8"/>
            <w:rFonts w:ascii="Times New Roman" w:hAnsi="Times New Roman" w:cs="Times New Roman"/>
            <w:b/>
            <w:sz w:val="24"/>
            <w:szCs w:val="24"/>
            <w:lang w:val="en-US"/>
          </w:rPr>
          <w:t>T</w:t>
        </w:r>
        <w:r w:rsidR="00AC5D07" w:rsidRPr="00FF1974">
          <w:rPr>
            <w:rStyle w:val="a8"/>
            <w:rFonts w:ascii="Times New Roman" w:hAnsi="Times New Roman" w:cs="Times New Roman"/>
            <w:b/>
            <w:sz w:val="24"/>
            <w:szCs w:val="24"/>
          </w:rPr>
          <w:t>-4.2-2</w:t>
        </w:r>
        <w:bookmarkEnd w:id="379"/>
        <w:bookmarkEnd w:id="380"/>
        <w:bookmarkEnd w:id="381"/>
      </w:hyperlink>
    </w:p>
    <w:p w:rsidR="00793E71" w:rsidRPr="00FF1974" w:rsidRDefault="00793E71" w:rsidP="00FF1974">
      <w:pPr>
        <w:spacing w:after="0" w:line="360" w:lineRule="auto"/>
        <w:ind w:firstLine="709"/>
        <w:jc w:val="both"/>
        <w:rPr>
          <w:rFonts w:ascii="Times New Roman" w:hAnsi="Times New Roman" w:cs="Times New Roman"/>
          <w:sz w:val="24"/>
          <w:szCs w:val="24"/>
        </w:rPr>
      </w:pPr>
      <w:r w:rsidRPr="00FF1974">
        <w:rPr>
          <w:rFonts w:ascii="Times New Roman" w:hAnsi="Times New Roman" w:cs="Times New Roman"/>
          <w:sz w:val="24"/>
          <w:szCs w:val="24"/>
        </w:rPr>
        <w:t>Проверка осуществляется согласно п. T</w:t>
      </w:r>
      <w:r w:rsidR="00FF1974">
        <w:rPr>
          <w:rFonts w:ascii="Times New Roman" w:hAnsi="Times New Roman" w:cs="Times New Roman"/>
          <w:sz w:val="24"/>
          <w:szCs w:val="24"/>
        </w:rPr>
        <w:t>-4.2-2</w:t>
      </w:r>
      <w:r w:rsidRPr="00FF1974">
        <w:rPr>
          <w:rFonts w:ascii="Times New Roman" w:hAnsi="Times New Roman" w:cs="Times New Roman"/>
          <w:sz w:val="24"/>
          <w:szCs w:val="24"/>
        </w:rPr>
        <w:t xml:space="preserve"> в соответствии с международными стандартами ИКАО (</w:t>
      </w:r>
      <w:r w:rsidR="00FF1974">
        <w:rPr>
          <w:rFonts w:ascii="Times New Roman" w:hAnsi="Times New Roman" w:cs="Times New Roman"/>
          <w:sz w:val="24"/>
          <w:szCs w:val="24"/>
        </w:rPr>
        <w:t>Приложение 19, Д</w:t>
      </w:r>
      <w:r w:rsidRPr="00FF1974">
        <w:rPr>
          <w:rFonts w:ascii="Times New Roman" w:hAnsi="Times New Roman" w:cs="Times New Roman"/>
          <w:sz w:val="24"/>
          <w:szCs w:val="24"/>
        </w:rPr>
        <w:t>обавление 2, п. 4.2; РУБП ИКАО п.</w:t>
      </w:r>
      <w:r w:rsidR="00006C6D">
        <w:rPr>
          <w:rFonts w:ascii="Times New Roman" w:hAnsi="Times New Roman" w:cs="Times New Roman"/>
          <w:sz w:val="24"/>
          <w:szCs w:val="24"/>
        </w:rPr>
        <w:t xml:space="preserve"> </w:t>
      </w:r>
      <w:r w:rsidRPr="00FF1974">
        <w:rPr>
          <w:rFonts w:ascii="Times New Roman" w:hAnsi="Times New Roman" w:cs="Times New Roman"/>
          <w:sz w:val="24"/>
          <w:szCs w:val="24"/>
        </w:rPr>
        <w:t>9.6.5).</w:t>
      </w:r>
    </w:p>
    <w:p w:rsidR="00793E71" w:rsidRPr="00FF1974" w:rsidRDefault="00793E71" w:rsidP="00FF1974">
      <w:pPr>
        <w:pStyle w:val="00"/>
        <w:ind w:firstLine="709"/>
        <w:jc w:val="center"/>
        <w:rPr>
          <w:rFonts w:ascii="Times New Roman" w:hAnsi="Times New Roman" w:cs="Times New Roman"/>
          <w:sz w:val="24"/>
          <w:szCs w:val="24"/>
          <w:u w:val="single"/>
        </w:rPr>
      </w:pPr>
      <w:r w:rsidRPr="00FF1974">
        <w:rPr>
          <w:rFonts w:ascii="Times New Roman" w:hAnsi="Times New Roman" w:cs="Times New Roman"/>
          <w:sz w:val="24"/>
          <w:szCs w:val="24"/>
          <w:u w:val="single"/>
        </w:rPr>
        <w:t>Рекомендации проверяющему.</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какие источники информации используются при обмене информацией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какие методы используются при обмене информацией о БП и соразмерны ли они масштабу и сфере деятельности организации (например, разборы, презентации, электронные письма, интернет порталы, информационный бюллетень, постеры, и т.д.).</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выполняется ли оценка эффективности применяемых методов обмена информацией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Убедиться, что информация о происходящих значимых событиях, связанных с БП, изменениях в деятельности организации и результатах расследований используются при обмене информацией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доступность информации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Спросить у работников о том, когда крайний раз они получали информацию о БП. [EASA]</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хранятся ли данные о СУБП на соответствующем носителе информации, который предусматривает ссылки в связанных документах.</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Убедится, что все структурные подразделения организации участвуют в обмене информации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 xml:space="preserve">Проверить, применяется ли официальное средство связи со специалистами по СУБП, с помощью которого персонал может легко и быстро получить необходимую консультацию. </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Убедиться, что все работники проинформированы о том, с кем в первую очередь необходимо связываться по вопросам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распространяется ли обмен информации о БП на внешние организации/ службы, на которые данная информация может каким-либо образом повлиять (например, заказчики, подрядчики, субподрядчики, службы аэропорта). [</w:t>
      </w:r>
      <w:r w:rsidR="009251AC">
        <w:rPr>
          <w:rFonts w:ascii="Times New Roman" w:hAnsi="Times New Roman" w:cs="Times New Roman"/>
          <w:sz w:val="24"/>
          <w:szCs w:val="24"/>
        </w:rPr>
        <w:t>9</w:t>
      </w:r>
      <w:r w:rsidRPr="00FF1974">
        <w:rPr>
          <w:rFonts w:ascii="Times New Roman" w:hAnsi="Times New Roman" w:cs="Times New Roman"/>
          <w:sz w:val="24"/>
          <w:szCs w:val="24"/>
        </w:rPr>
        <w:t>]</w:t>
      </w:r>
    </w:p>
    <w:p w:rsidR="00793E71" w:rsidRPr="00191BE1" w:rsidRDefault="00793E71" w:rsidP="00FF1974">
      <w:pPr>
        <w:spacing w:after="0" w:line="360" w:lineRule="auto"/>
        <w:ind w:firstLine="709"/>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u w:val="single"/>
        </w:rPr>
        <w:t>Возможные вопросы при проверке</w:t>
      </w:r>
      <w:r w:rsidRPr="00191BE1">
        <w:rPr>
          <w:rFonts w:ascii="Times New Roman" w:eastAsia="Calibri" w:hAnsi="Times New Roman" w:cs="Times New Roman"/>
          <w:sz w:val="24"/>
          <w:szCs w:val="24"/>
        </w:rPr>
        <w:t>.</w:t>
      </w:r>
    </w:p>
    <w:p w:rsidR="00793E71" w:rsidRPr="00CB2ED5" w:rsidRDefault="00793E71" w:rsidP="00FF1974">
      <w:pPr>
        <w:pStyle w:val="a0"/>
        <w:autoSpaceDE w:val="0"/>
        <w:autoSpaceDN w:val="0"/>
        <w:adjustRightInd w:val="0"/>
        <w:spacing w:after="0" w:line="360" w:lineRule="auto"/>
        <w:ind w:left="0" w:firstLine="709"/>
        <w:jc w:val="both"/>
        <w:rPr>
          <w:rFonts w:ascii="Times New Roman" w:hAnsi="Times New Roman" w:cs="Times New Roman"/>
          <w:sz w:val="24"/>
          <w:szCs w:val="24"/>
          <w:u w:val="single"/>
        </w:rPr>
      </w:pPr>
      <w:r w:rsidRPr="00CB2ED5">
        <w:rPr>
          <w:rFonts w:ascii="Times New Roman" w:eastAsia="Calibri" w:hAnsi="Times New Roman" w:cs="Times New Roman"/>
          <w:sz w:val="24"/>
          <w:szCs w:val="24"/>
          <w:u w:val="single"/>
        </w:rPr>
        <w:t>Руководителю организации и старшим руководителям</w:t>
      </w:r>
      <w:r w:rsidRPr="00CB2ED5">
        <w:rPr>
          <w:rFonts w:ascii="Times New Roman" w:hAnsi="Times New Roman" w:cs="Times New Roman"/>
          <w:sz w:val="24"/>
          <w:szCs w:val="24"/>
          <w:u w:val="single"/>
        </w:rPr>
        <w:t xml:space="preserve">: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lastRenderedPageBreak/>
        <w:t xml:space="preserve">Какие способы и методы передачи информации применяются в Вашей организации? Объясните, каким образом данные методы способствуют эффективному функционированию Вашей СУБП?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 часто проводятся заседания Комитета по рассмотрению вопросов БП? Кто присутствует на данных заседаниях? Вы посещаете подобные заседания? (Приведите примеры)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 часто проводятся совещания по вопросам БП? Кто присутствует на данных совещаниях? Вы посещаете данные совещания? Как часто?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Каким образом предоставляется доступ к информации по БП?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информация о БП распространяются по организации? (горизонтально или вертикально) Каким образом Вы узнаете о том, что эти методы/способы эффективно работают?</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данные по СУБП распространяются между подразделениями? Каким образом Вы обеспечиваете простой и в то же время полный обмен информацией о БП?</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Какие механизмы применяются для обеспечения взаимного обмена информацией по вопросам обеспечения БП и качества? (горизонтально и вертикально)</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Вы узнаете о результатах заседаний упомянутых Комитета? Каким образом ведутся протоколы заседаний? Каким образом результаты данных совещаний доводятся до сведения сотрудников?</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все подразделения включены в обмен информацией о БП?</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работники информируются о том, кто является основным контактным лицом по вопросам обеспечения БП?</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выявляется и распространяется в организации передовой опыт в области авиационной деятельности?</w:t>
      </w:r>
    </w:p>
    <w:p w:rsidR="00793E71" w:rsidRPr="00CB2ED5" w:rsidRDefault="00793E71" w:rsidP="00FF1974">
      <w:pPr>
        <w:pStyle w:val="a0"/>
        <w:autoSpaceDE w:val="0"/>
        <w:autoSpaceDN w:val="0"/>
        <w:adjustRightInd w:val="0"/>
        <w:spacing w:after="0" w:line="360" w:lineRule="auto"/>
        <w:ind w:left="0" w:firstLine="709"/>
        <w:jc w:val="both"/>
        <w:rPr>
          <w:rFonts w:ascii="Times New Roman" w:hAnsi="Times New Roman" w:cs="Times New Roman"/>
          <w:sz w:val="24"/>
          <w:szCs w:val="24"/>
          <w:u w:val="single"/>
        </w:rPr>
      </w:pPr>
      <w:r w:rsidRPr="00CB2ED5">
        <w:rPr>
          <w:rFonts w:ascii="Times New Roman" w:hAnsi="Times New Roman" w:cs="Times New Roman"/>
          <w:sz w:val="24"/>
          <w:szCs w:val="24"/>
          <w:u w:val="single"/>
        </w:rPr>
        <w:t xml:space="preserve">Работникам: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Каким образом Вы узнаете о том, что мероприятия СУБП проводятся в Вашей организации? Какие у Вас имеются доказательства, свидетельствующие о функционировании или отсутствия функционирования СУБП?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 часто проводятся совещания по вопросам БП? Кто присутствует на данных совещаниях? Вы посещаете данные совещания? Как часто?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Если Вам необходима информация по вопросам обеспечения БП, процедурам или методам, каким образом Вы ее получаете?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 Была ли в Вашей практике проблема, касающаяся обесп</w:t>
      </w:r>
      <w:r w:rsidR="00175CC2">
        <w:rPr>
          <w:rFonts w:ascii="Times New Roman" w:hAnsi="Times New Roman" w:cs="Times New Roman"/>
          <w:sz w:val="24"/>
          <w:szCs w:val="24"/>
        </w:rPr>
        <w:t xml:space="preserve">ечения БП или качества, </w:t>
      </w:r>
      <w:r w:rsidR="009251AC">
        <w:rPr>
          <w:rFonts w:ascii="Times New Roman" w:hAnsi="Times New Roman" w:cs="Times New Roman"/>
          <w:sz w:val="24"/>
          <w:szCs w:val="24"/>
        </w:rPr>
        <w:t>которую, по Вашему мнению,</w:t>
      </w:r>
      <w:r w:rsidRPr="00FF1974">
        <w:rPr>
          <w:rFonts w:ascii="Times New Roman" w:hAnsi="Times New Roman" w:cs="Times New Roman"/>
          <w:sz w:val="24"/>
          <w:szCs w:val="24"/>
        </w:rPr>
        <w:t xml:space="preserve"> необходимо было довести до сведения </w:t>
      </w:r>
      <w:r w:rsidRPr="00FF1974">
        <w:rPr>
          <w:rFonts w:ascii="Times New Roman" w:hAnsi="Times New Roman" w:cs="Times New Roman"/>
          <w:sz w:val="24"/>
          <w:szCs w:val="24"/>
        </w:rPr>
        <w:lastRenderedPageBreak/>
        <w:t xml:space="preserve">руководства? Каким образом Вы разрешили эту ситуацию? Что Вам на это ответило руководство?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Кто является основным контактным лицом по вопросам обеспечения БП? </w:t>
      </w:r>
      <w:r w:rsidRPr="00F2570A">
        <w:rPr>
          <w:rFonts w:ascii="Times New Roman" w:hAnsi="Times New Roman" w:cs="Times New Roman"/>
          <w:sz w:val="24"/>
          <w:szCs w:val="24"/>
        </w:rPr>
        <w:t>[</w:t>
      </w:r>
      <w:r w:rsidR="005B56C6" w:rsidRPr="00F2570A">
        <w:rPr>
          <w:rFonts w:ascii="Times New Roman" w:hAnsi="Times New Roman" w:cs="Times New Roman"/>
          <w:sz w:val="24"/>
          <w:szCs w:val="24"/>
        </w:rPr>
        <w:t>7</w:t>
      </w:r>
      <w:r w:rsidRPr="00F2570A">
        <w:rPr>
          <w:rFonts w:ascii="Times New Roman" w:hAnsi="Times New Roman" w:cs="Times New Roman"/>
          <w:sz w:val="24"/>
          <w:szCs w:val="24"/>
        </w:rPr>
        <w:t>]</w:t>
      </w:r>
    </w:p>
    <w:p w:rsidR="00793E71" w:rsidRPr="00FF1974" w:rsidRDefault="00793E71" w:rsidP="00FF1974">
      <w:pPr>
        <w:autoSpaceDE w:val="0"/>
        <w:autoSpaceDN w:val="0"/>
        <w:adjustRightInd w:val="0"/>
        <w:spacing w:after="0" w:line="360" w:lineRule="auto"/>
        <w:ind w:firstLine="709"/>
        <w:jc w:val="both"/>
        <w:rPr>
          <w:rFonts w:ascii="Times New Roman" w:eastAsia="Times New Roman" w:hAnsi="Times New Roman" w:cs="Times New Roman"/>
          <w:bCs/>
          <w:sz w:val="24"/>
          <w:szCs w:val="24"/>
        </w:rPr>
      </w:pPr>
    </w:p>
    <w:p w:rsidR="00D0374D" w:rsidRPr="009B0D4C" w:rsidRDefault="00D0374D" w:rsidP="009B0D4C">
      <w:pPr>
        <w:ind w:firstLine="709"/>
        <w:rPr>
          <w:rFonts w:ascii="Times New Roman" w:hAnsi="Times New Roman" w:cs="Times New Roman"/>
          <w:sz w:val="24"/>
          <w:szCs w:val="24"/>
        </w:rPr>
      </w:pPr>
      <w:r w:rsidRPr="009B0D4C">
        <w:rPr>
          <w:rFonts w:ascii="Times New Roman" w:hAnsi="Times New Roman" w:cs="Times New Roman"/>
          <w:sz w:val="24"/>
          <w:szCs w:val="24"/>
        </w:rPr>
        <w:br w:type="page"/>
      </w:r>
    </w:p>
    <w:p w:rsidR="00790620" w:rsidRPr="00790620" w:rsidRDefault="00790620" w:rsidP="00175CC2">
      <w:pPr>
        <w:pStyle w:val="10"/>
        <w:spacing w:before="0" w:line="360" w:lineRule="auto"/>
        <w:jc w:val="center"/>
        <w:rPr>
          <w:rFonts w:ascii="Times New Roman" w:hAnsi="Times New Roman" w:cs="Times New Roman"/>
          <w:b/>
          <w:color w:val="auto"/>
          <w:sz w:val="24"/>
          <w:szCs w:val="24"/>
        </w:rPr>
      </w:pPr>
      <w:bookmarkStart w:id="382" w:name="_Toc26400083"/>
      <w:r w:rsidRPr="00790620">
        <w:rPr>
          <w:rFonts w:ascii="Times New Roman" w:hAnsi="Times New Roman" w:cs="Times New Roman"/>
          <w:b/>
          <w:color w:val="auto"/>
          <w:sz w:val="24"/>
          <w:szCs w:val="24"/>
        </w:rPr>
        <w:lastRenderedPageBreak/>
        <w:t>Раздел</w:t>
      </w:r>
      <w:r w:rsidR="00006C6D" w:rsidRPr="00006C6D">
        <w:rPr>
          <w:rFonts w:ascii="Times New Roman" w:hAnsi="Times New Roman" w:cs="Times New Roman"/>
          <w:b/>
          <w:color w:val="auto"/>
          <w:sz w:val="24"/>
          <w:szCs w:val="24"/>
        </w:rPr>
        <w:t xml:space="preserve"> </w:t>
      </w:r>
      <w:r w:rsidRPr="00790620">
        <w:rPr>
          <w:rFonts w:ascii="Times New Roman" w:hAnsi="Times New Roman" w:cs="Times New Roman"/>
          <w:b/>
          <w:color w:val="auto"/>
          <w:sz w:val="24"/>
          <w:szCs w:val="24"/>
        </w:rPr>
        <w:t xml:space="preserve">5 </w:t>
      </w:r>
      <w:bookmarkStart w:id="383" w:name="_Toc19176335"/>
      <w:r w:rsidRPr="00790620">
        <w:rPr>
          <w:rFonts w:ascii="Times New Roman" w:hAnsi="Times New Roman" w:cs="Times New Roman"/>
          <w:b/>
          <w:color w:val="auto"/>
          <w:sz w:val="24"/>
          <w:szCs w:val="24"/>
        </w:rPr>
        <w:t>Перечень нормативных документов, используемых в контрольных вопросах</w:t>
      </w:r>
      <w:bookmarkEnd w:id="382"/>
      <w:bookmarkEnd w:id="383"/>
    </w:p>
    <w:p w:rsidR="00790620" w:rsidRPr="00E527BD"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E527BD">
        <w:rPr>
          <w:rFonts w:ascii="Times New Roman" w:hAnsi="Times New Roman" w:cs="Times New Roman"/>
          <w:sz w:val="24"/>
          <w:szCs w:val="24"/>
        </w:rPr>
        <w:t xml:space="preserve">Федеральный </w:t>
      </w:r>
      <w:hyperlink r:id="rId13" w:history="1">
        <w:r w:rsidRPr="00E527BD">
          <w:rPr>
            <w:rFonts w:ascii="Times New Roman" w:hAnsi="Times New Roman" w:cs="Times New Roman"/>
            <w:sz w:val="24"/>
            <w:szCs w:val="24"/>
          </w:rPr>
          <w:t>закон</w:t>
        </w:r>
      </w:hyperlink>
      <w:r w:rsidRPr="00E527BD">
        <w:rPr>
          <w:rFonts w:ascii="Times New Roman" w:hAnsi="Times New Roman" w:cs="Times New Roman"/>
          <w:sz w:val="24"/>
          <w:szCs w:val="24"/>
        </w:rPr>
        <w:t xml:space="preserve"> от 19 марта 1997 г. № 60-ФЗ «Воздушный кодекс Российской Федерации» (далее – ВК РФ).</w:t>
      </w:r>
    </w:p>
    <w:p w:rsidR="00790620" w:rsidRPr="00E527BD"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E527BD">
        <w:rPr>
          <w:rFonts w:ascii="Times New Roman" w:hAnsi="Times New Roman" w:cs="Times New Roman"/>
          <w:bCs/>
          <w:sz w:val="24"/>
          <w:szCs w:val="24"/>
        </w:rPr>
        <w:t>Постановление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от 18.11.2014 № 1215или «Правила»).</w:t>
      </w:r>
    </w:p>
    <w:p w:rsidR="00790620" w:rsidRPr="00BC33BF"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BC33BF">
        <w:rPr>
          <w:rFonts w:ascii="Times New Roman" w:hAnsi="Times New Roman" w:cs="Times New Roman"/>
          <w:sz w:val="24"/>
          <w:szCs w:val="24"/>
        </w:rPr>
        <w:t>Правила расследования авиационных происшествий и инцидентов с гражданскими воздушными судами в Российской Федерации, утверждены постановлением Правительства Российской Федерац</w:t>
      </w:r>
      <w:r w:rsidR="00006C6D">
        <w:rPr>
          <w:rFonts w:ascii="Times New Roman" w:hAnsi="Times New Roman" w:cs="Times New Roman"/>
          <w:sz w:val="24"/>
          <w:szCs w:val="24"/>
        </w:rPr>
        <w:t>ии от 18 июня 1998 года № 609 (</w:t>
      </w:r>
      <w:r w:rsidRPr="00BC33BF">
        <w:rPr>
          <w:rFonts w:ascii="Times New Roman" w:hAnsi="Times New Roman" w:cs="Times New Roman"/>
          <w:sz w:val="24"/>
          <w:szCs w:val="24"/>
        </w:rPr>
        <w:t>ПРАПИ-98).</w:t>
      </w:r>
    </w:p>
    <w:p w:rsidR="00790620" w:rsidRPr="00E527BD" w:rsidRDefault="00940F02" w:rsidP="00BD44CC">
      <w:pPr>
        <w:pStyle w:val="a0"/>
        <w:numPr>
          <w:ilvl w:val="0"/>
          <w:numId w:val="3"/>
        </w:numPr>
        <w:spacing w:after="0" w:line="360" w:lineRule="auto"/>
        <w:ind w:left="0" w:firstLine="709"/>
        <w:jc w:val="both"/>
        <w:rPr>
          <w:rFonts w:ascii="Times New Roman" w:hAnsi="Times New Roman" w:cs="Times New Roman"/>
          <w:sz w:val="24"/>
          <w:szCs w:val="24"/>
        </w:rPr>
      </w:pPr>
      <w:bookmarkStart w:id="384" w:name="_Toc24552467"/>
      <w:r w:rsidRPr="00940F02">
        <w:rPr>
          <w:rFonts w:ascii="Times New Roman" w:hAnsi="Times New Roman" w:cs="Times New Roman"/>
          <w:sz w:val="24"/>
          <w:szCs w:val="24"/>
        </w:rPr>
        <w:t>Федеральные авиационные правила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утверждены приказом Министерства транспорта РФ от 25 сентября 2015 г. №285, зарегистрированным в Минюсте РФ 22 октября 2015 г. № 39409 (далее – ФАП-285).</w:t>
      </w:r>
      <w:bookmarkEnd w:id="384"/>
    </w:p>
    <w:p w:rsidR="00790620" w:rsidRPr="00E527BD" w:rsidRDefault="00790620" w:rsidP="00BD44CC">
      <w:pPr>
        <w:pStyle w:val="a0"/>
        <w:numPr>
          <w:ilvl w:val="0"/>
          <w:numId w:val="3"/>
        </w:numPr>
        <w:spacing w:after="0" w:line="360" w:lineRule="auto"/>
        <w:ind w:left="0" w:firstLine="709"/>
        <w:jc w:val="both"/>
        <w:rPr>
          <w:rFonts w:ascii="Times New Roman" w:hAnsi="Times New Roman" w:cs="Times New Roman"/>
          <w:sz w:val="24"/>
          <w:szCs w:val="24"/>
        </w:rPr>
      </w:pPr>
      <w:bookmarkStart w:id="385" w:name="_Toc23982150"/>
      <w:bookmarkStart w:id="386" w:name="_Toc24552468"/>
      <w:r w:rsidRPr="00E527BD">
        <w:rPr>
          <w:rFonts w:ascii="Times New Roman" w:hAnsi="Times New Roman" w:cs="Times New Roman"/>
          <w:sz w:val="24"/>
          <w:szCs w:val="24"/>
        </w:rPr>
        <w:t>Приложение 19 к Конвенции о международной гражданской авиации. У</w:t>
      </w:r>
      <w:r w:rsidR="00006C6D">
        <w:rPr>
          <w:rFonts w:ascii="Times New Roman" w:hAnsi="Times New Roman" w:cs="Times New Roman"/>
          <w:sz w:val="24"/>
          <w:szCs w:val="24"/>
        </w:rPr>
        <w:t>правление Безопасностью Полетов</w:t>
      </w:r>
      <w:r w:rsidRPr="00E527BD">
        <w:rPr>
          <w:rFonts w:ascii="Times New Roman" w:hAnsi="Times New Roman" w:cs="Times New Roman"/>
          <w:sz w:val="24"/>
          <w:szCs w:val="24"/>
        </w:rPr>
        <w:t xml:space="preserve"> // Международная организация гражданской авиации (ИКАО). – Издание второе, 2016. – 44 с.</w:t>
      </w:r>
      <w:bookmarkEnd w:id="385"/>
      <w:bookmarkEnd w:id="386"/>
    </w:p>
    <w:p w:rsidR="00790620" w:rsidRPr="00E527BD"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E527BD">
        <w:rPr>
          <w:rFonts w:ascii="Times New Roman" w:hAnsi="Times New Roman" w:cs="Times New Roman"/>
          <w:sz w:val="24"/>
          <w:szCs w:val="24"/>
        </w:rPr>
        <w:t>Руководство по управлению безопасностью полетов (РУБП). Doc 9859: утв. Генеральным секретарем и опубликовано с его санкции // Международная организация гражданской авиации (ИКАО). – Издание четвертое, 2018. – 218 с</w:t>
      </w:r>
    </w:p>
    <w:p w:rsidR="006437BC" w:rsidRPr="00175CC2" w:rsidRDefault="006437BC" w:rsidP="00940F02">
      <w:pPr>
        <w:pStyle w:val="a0"/>
        <w:numPr>
          <w:ilvl w:val="0"/>
          <w:numId w:val="3"/>
        </w:numPr>
        <w:tabs>
          <w:tab w:val="clear" w:pos="720"/>
          <w:tab w:val="num" w:pos="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EASA Management System assessment tool [</w:t>
      </w:r>
      <w:r w:rsidRPr="00175CC2">
        <w:rPr>
          <w:rFonts w:ascii="Times New Roman" w:hAnsi="Times New Roman" w:cs="Times New Roman"/>
          <w:sz w:val="24"/>
          <w:szCs w:val="24"/>
        </w:rPr>
        <w:t>Электронный</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ресурс</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lang w:val="en-US"/>
        </w:rPr>
        <w:t xml:space="preserve">v.01-06, September 2017. </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Режим</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доступа</w:t>
      </w:r>
      <w:r w:rsidRPr="00175CC2">
        <w:rPr>
          <w:rFonts w:ascii="Times New Roman" w:hAnsi="Times New Roman" w:cs="Times New Roman"/>
          <w:sz w:val="24"/>
          <w:szCs w:val="24"/>
          <w:lang w:val="en-US"/>
        </w:rPr>
        <w:t>:</w:t>
      </w:r>
    </w:p>
    <w:p w:rsidR="006437BC" w:rsidRPr="00175CC2" w:rsidRDefault="002B1950" w:rsidP="00940F02">
      <w:pPr>
        <w:pStyle w:val="a0"/>
        <w:spacing w:after="0" w:line="360" w:lineRule="auto"/>
        <w:ind w:left="0" w:firstLine="709"/>
        <w:jc w:val="both"/>
        <w:rPr>
          <w:rStyle w:val="a8"/>
          <w:rFonts w:ascii="Times New Roman" w:hAnsi="Times New Roman" w:cs="Times New Roman"/>
          <w:sz w:val="24"/>
          <w:szCs w:val="24"/>
        </w:rPr>
      </w:pPr>
      <w:hyperlink r:id="rId14" w:history="1">
        <w:r w:rsidR="006437BC" w:rsidRPr="00175CC2">
          <w:rPr>
            <w:rStyle w:val="a8"/>
            <w:rFonts w:ascii="Times New Roman" w:hAnsi="Times New Roman" w:cs="Times New Roman"/>
            <w:sz w:val="24"/>
            <w:szCs w:val="24"/>
          </w:rPr>
          <w:t>https://www.easa.europa.eu/sites/default/files/dfu/214081_EASA_MANAGEMENT_SYSTEM_ASSESSMENT_TOOL.pdf</w:t>
        </w:r>
      </w:hyperlink>
      <w:r w:rsidR="006437BC" w:rsidRPr="00175CC2">
        <w:rPr>
          <w:rFonts w:ascii="Times New Roman" w:hAnsi="Times New Roman" w:cs="Times New Roman"/>
          <w:sz w:val="24"/>
          <w:szCs w:val="24"/>
        </w:rPr>
        <w:t>(дата обращения: 31.10.2019).</w:t>
      </w:r>
    </w:p>
    <w:p w:rsidR="006437BC" w:rsidRPr="00175CC2" w:rsidRDefault="006437BC" w:rsidP="00940F02">
      <w:pPr>
        <w:numPr>
          <w:ilvl w:val="0"/>
          <w:numId w:val="3"/>
        </w:numPr>
        <w:tabs>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rPr>
        <w:lastRenderedPageBreak/>
        <w:t>Министерство транспорта Канады. Система управления безопасностью полетов (</w:t>
      </w:r>
      <w:r w:rsidRPr="00175CC2">
        <w:rPr>
          <w:rFonts w:ascii="Times New Roman" w:hAnsi="Times New Roman" w:cs="Times New Roman"/>
          <w:sz w:val="24"/>
          <w:szCs w:val="24"/>
          <w:lang w:val="en-US"/>
        </w:rPr>
        <w:t>SMS</w:t>
      </w:r>
      <w:r w:rsidRPr="00175CC2">
        <w:rPr>
          <w:rFonts w:ascii="Times New Roman" w:hAnsi="Times New Roman" w:cs="Times New Roman"/>
          <w:sz w:val="24"/>
          <w:szCs w:val="24"/>
        </w:rPr>
        <w:t>). Руководство по оценке</w:t>
      </w:r>
      <w:r w:rsidR="00006C6D" w:rsidRPr="00175CC2">
        <w:rPr>
          <w:rFonts w:ascii="Times New Roman" w:hAnsi="Times New Roman" w:cs="Times New Roman"/>
          <w:sz w:val="24"/>
          <w:szCs w:val="24"/>
        </w:rPr>
        <w:t>: ТР 14326</w:t>
      </w:r>
      <w:r w:rsidRPr="00175CC2">
        <w:rPr>
          <w:rFonts w:ascii="Times New Roman" w:hAnsi="Times New Roman" w:cs="Times New Roman"/>
          <w:sz w:val="24"/>
          <w:szCs w:val="24"/>
        </w:rPr>
        <w:t>, 05/2005 (перевод Волга-Днепр</w:t>
      </w:r>
      <w:r w:rsidR="00006C6D" w:rsidRPr="00175CC2">
        <w:rPr>
          <w:rFonts w:ascii="Times New Roman" w:hAnsi="Times New Roman" w:cs="Times New Roman"/>
          <w:sz w:val="24"/>
          <w:szCs w:val="24"/>
        </w:rPr>
        <w:t>).</w:t>
      </w:r>
    </w:p>
    <w:p w:rsidR="006437BC" w:rsidRPr="00175CC2" w:rsidRDefault="006437BC" w:rsidP="00940F02">
      <w:pPr>
        <w:numPr>
          <w:ilvl w:val="0"/>
          <w:numId w:val="3"/>
        </w:numPr>
        <w:tabs>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Bermuda Civil Aviation Authority (BCAA) SMS Assessment Guidance [</w:t>
      </w:r>
      <w:r w:rsidRPr="00175CC2">
        <w:rPr>
          <w:rFonts w:ascii="Times New Roman" w:hAnsi="Times New Roman" w:cs="Times New Roman"/>
          <w:sz w:val="24"/>
          <w:szCs w:val="24"/>
        </w:rPr>
        <w:t>Электронный</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ресурс</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ver. 1.2, January2017. </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Режим</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доступа</w:t>
      </w:r>
      <w:r w:rsidRPr="00175CC2">
        <w:rPr>
          <w:rFonts w:ascii="Times New Roman" w:hAnsi="Times New Roman" w:cs="Times New Roman"/>
          <w:sz w:val="24"/>
          <w:szCs w:val="24"/>
          <w:lang w:val="en-US"/>
        </w:rPr>
        <w:t>:</w:t>
      </w:r>
    </w:p>
    <w:p w:rsidR="006437BC" w:rsidRPr="00175CC2" w:rsidRDefault="002B1950" w:rsidP="00940F02">
      <w:pPr>
        <w:tabs>
          <w:tab w:val="left" w:pos="540"/>
        </w:tabs>
        <w:spacing w:after="0" w:line="360" w:lineRule="auto"/>
        <w:ind w:firstLine="709"/>
        <w:jc w:val="both"/>
        <w:rPr>
          <w:rFonts w:ascii="Times New Roman" w:hAnsi="Times New Roman" w:cs="Times New Roman"/>
          <w:sz w:val="24"/>
          <w:szCs w:val="24"/>
        </w:rPr>
      </w:pPr>
      <w:hyperlink r:id="rId15" w:history="1">
        <w:r w:rsidR="006437BC" w:rsidRPr="00175CC2">
          <w:rPr>
            <w:rStyle w:val="a8"/>
            <w:rFonts w:ascii="Times New Roman" w:hAnsi="Times New Roman" w:cs="Times New Roman"/>
            <w:sz w:val="24"/>
            <w:szCs w:val="24"/>
            <w:lang w:val="en-US"/>
          </w:rPr>
          <w:t>https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www</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bcaa</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bm</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management</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system</w:t>
        </w:r>
      </w:hyperlink>
      <w:r w:rsidR="00006C6D" w:rsidRPr="00175CC2">
        <w:rPr>
          <w:rStyle w:val="a8"/>
          <w:rFonts w:ascii="Times New Roman" w:hAnsi="Times New Roman" w:cs="Times New Roman"/>
          <w:sz w:val="24"/>
          <w:szCs w:val="24"/>
        </w:rPr>
        <w:t xml:space="preserve"> </w:t>
      </w:r>
      <w:r w:rsidR="006437BC" w:rsidRPr="00175CC2">
        <w:rPr>
          <w:rFonts w:ascii="Times New Roman" w:hAnsi="Times New Roman" w:cs="Times New Roman"/>
          <w:sz w:val="24"/>
          <w:szCs w:val="24"/>
        </w:rPr>
        <w:t>(дата обращения: 31.10.2019).</w:t>
      </w:r>
    </w:p>
    <w:p w:rsidR="006437BC" w:rsidRPr="00175CC2" w:rsidRDefault="006437BC" w:rsidP="00940F02">
      <w:pPr>
        <w:numPr>
          <w:ilvl w:val="0"/>
          <w:numId w:val="3"/>
        </w:numPr>
        <w:tabs>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United Kingdom Overseas Territories Aviation Circular (OTAC) Safety Assessments (Aeronautical Studies, Safety Cases, Risk Assessments) [</w:t>
      </w:r>
      <w:r w:rsidRPr="00175CC2">
        <w:rPr>
          <w:rFonts w:ascii="Times New Roman" w:hAnsi="Times New Roman" w:cs="Times New Roman"/>
          <w:sz w:val="24"/>
          <w:szCs w:val="24"/>
        </w:rPr>
        <w:t>Электронный</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ресурс</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issue 1, 1 December 2015. </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Режим</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доступа</w:t>
      </w:r>
      <w:r w:rsidRPr="00175CC2">
        <w:rPr>
          <w:rFonts w:ascii="Times New Roman" w:hAnsi="Times New Roman" w:cs="Times New Roman"/>
          <w:sz w:val="24"/>
          <w:szCs w:val="24"/>
          <w:lang w:val="en-US"/>
        </w:rPr>
        <w:t>:</w:t>
      </w:r>
    </w:p>
    <w:p w:rsidR="006437BC" w:rsidRPr="00940F02" w:rsidRDefault="002B1950" w:rsidP="00940F02">
      <w:pPr>
        <w:tabs>
          <w:tab w:val="num" w:pos="0"/>
          <w:tab w:val="left" w:pos="540"/>
        </w:tabs>
        <w:spacing w:after="0" w:line="360" w:lineRule="auto"/>
        <w:ind w:firstLine="709"/>
        <w:jc w:val="both"/>
        <w:rPr>
          <w:rFonts w:ascii="Times New Roman" w:hAnsi="Times New Roman" w:cs="Times New Roman"/>
          <w:sz w:val="24"/>
          <w:szCs w:val="24"/>
        </w:rPr>
      </w:pPr>
      <w:hyperlink r:id="rId16" w:history="1">
        <w:r w:rsidR="006437BC" w:rsidRPr="00175CC2">
          <w:rPr>
            <w:rStyle w:val="a8"/>
            <w:rFonts w:ascii="Times New Roman" w:hAnsi="Times New Roman" w:cs="Times New Roman"/>
            <w:sz w:val="24"/>
            <w:szCs w:val="24"/>
            <w:lang w:val="en-US"/>
          </w:rPr>
          <w:t>https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www</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airsafety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aero</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getattachment</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e</w:t>
        </w:r>
        <w:r w:rsidR="006437BC" w:rsidRPr="00175CC2">
          <w:rPr>
            <w:rStyle w:val="a8"/>
            <w:rFonts w:ascii="Times New Roman" w:hAnsi="Times New Roman" w:cs="Times New Roman"/>
            <w:sz w:val="24"/>
            <w:szCs w:val="24"/>
          </w:rPr>
          <w:t>69</w:t>
        </w:r>
        <w:r w:rsidR="006437BC" w:rsidRPr="00175CC2">
          <w:rPr>
            <w:rStyle w:val="a8"/>
            <w:rFonts w:ascii="Times New Roman" w:hAnsi="Times New Roman" w:cs="Times New Roman"/>
            <w:sz w:val="24"/>
            <w:szCs w:val="24"/>
            <w:lang w:val="en-US"/>
          </w:rPr>
          <w:t>e</w:t>
        </w:r>
        <w:r w:rsidR="006437BC" w:rsidRPr="00175CC2">
          <w:rPr>
            <w:rStyle w:val="a8"/>
            <w:rFonts w:ascii="Times New Roman" w:hAnsi="Times New Roman" w:cs="Times New Roman"/>
            <w:sz w:val="24"/>
            <w:szCs w:val="24"/>
          </w:rPr>
          <w:t>6</w:t>
        </w:r>
        <w:r w:rsidR="006437BC" w:rsidRPr="00175CC2">
          <w:rPr>
            <w:rStyle w:val="a8"/>
            <w:rFonts w:ascii="Times New Roman" w:hAnsi="Times New Roman" w:cs="Times New Roman"/>
            <w:sz w:val="24"/>
            <w:szCs w:val="24"/>
            <w:lang w:val="en-US"/>
          </w:rPr>
          <w:t>c</w:t>
        </w:r>
        <w:r w:rsidR="006437BC" w:rsidRPr="00175CC2">
          <w:rPr>
            <w:rStyle w:val="a8"/>
            <w:rFonts w:ascii="Times New Roman" w:hAnsi="Times New Roman" w:cs="Times New Roman"/>
            <w:sz w:val="24"/>
            <w:szCs w:val="24"/>
          </w:rPr>
          <w:t>9</w:t>
        </w:r>
        <w:r w:rsidR="006437BC" w:rsidRPr="00175CC2">
          <w:rPr>
            <w:rStyle w:val="a8"/>
            <w:rFonts w:ascii="Times New Roman" w:hAnsi="Times New Roman" w:cs="Times New Roman"/>
            <w:sz w:val="24"/>
            <w:szCs w:val="24"/>
            <w:lang w:val="en-US"/>
          </w:rPr>
          <w:t>d</w:t>
        </w:r>
        <w:r w:rsidR="006437BC" w:rsidRPr="00175CC2">
          <w:rPr>
            <w:rStyle w:val="a8"/>
            <w:rFonts w:ascii="Times New Roman" w:hAnsi="Times New Roman" w:cs="Times New Roman"/>
            <w:sz w:val="24"/>
            <w:szCs w:val="24"/>
          </w:rPr>
          <w:t>-000</w:t>
        </w:r>
        <w:r w:rsidR="006437BC" w:rsidRPr="00175CC2">
          <w:rPr>
            <w:rStyle w:val="a8"/>
            <w:rFonts w:ascii="Times New Roman" w:hAnsi="Times New Roman" w:cs="Times New Roman"/>
            <w:sz w:val="24"/>
            <w:szCs w:val="24"/>
            <w:lang w:val="en-US"/>
          </w:rPr>
          <w:t>b</w:t>
        </w:r>
        <w:r w:rsidR="006437BC" w:rsidRPr="00175CC2">
          <w:rPr>
            <w:rStyle w:val="a8"/>
            <w:rFonts w:ascii="Times New Roman" w:hAnsi="Times New Roman" w:cs="Times New Roman"/>
            <w:sz w:val="24"/>
            <w:szCs w:val="24"/>
          </w:rPr>
          <w:t>-4</w:t>
        </w:r>
        <w:r w:rsidR="006437BC" w:rsidRPr="00175CC2">
          <w:rPr>
            <w:rStyle w:val="a8"/>
            <w:rFonts w:ascii="Times New Roman" w:hAnsi="Times New Roman" w:cs="Times New Roman"/>
            <w:sz w:val="24"/>
            <w:szCs w:val="24"/>
            <w:lang w:val="en-US"/>
          </w:rPr>
          <w:t>dc</w:t>
        </w:r>
        <w:r w:rsidR="006437BC" w:rsidRPr="00175CC2">
          <w:rPr>
            <w:rStyle w:val="a8"/>
            <w:rFonts w:ascii="Times New Roman" w:hAnsi="Times New Roman" w:cs="Times New Roman"/>
            <w:sz w:val="24"/>
            <w:szCs w:val="24"/>
          </w:rPr>
          <w:t>8-95</w:t>
        </w:r>
        <w:r w:rsidR="006437BC" w:rsidRPr="00175CC2">
          <w:rPr>
            <w:rStyle w:val="a8"/>
            <w:rFonts w:ascii="Times New Roman" w:hAnsi="Times New Roman" w:cs="Times New Roman"/>
            <w:sz w:val="24"/>
            <w:szCs w:val="24"/>
            <w:lang w:val="en-US"/>
          </w:rPr>
          <w:t>dc</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b</w:t>
        </w:r>
        <w:r w:rsidR="006437BC" w:rsidRPr="00175CC2">
          <w:rPr>
            <w:rStyle w:val="a8"/>
            <w:rFonts w:ascii="Times New Roman" w:hAnsi="Times New Roman" w:cs="Times New Roman"/>
            <w:sz w:val="24"/>
            <w:szCs w:val="24"/>
          </w:rPr>
          <w:t>3</w:t>
        </w:r>
        <w:r w:rsidR="006437BC" w:rsidRPr="00175CC2">
          <w:rPr>
            <w:rStyle w:val="a8"/>
            <w:rFonts w:ascii="Times New Roman" w:hAnsi="Times New Roman" w:cs="Times New Roman"/>
            <w:sz w:val="24"/>
            <w:szCs w:val="24"/>
            <w:lang w:val="en-US"/>
          </w:rPr>
          <w:t>da</w:t>
        </w:r>
        <w:r w:rsidR="006437BC" w:rsidRPr="00175CC2">
          <w:rPr>
            <w:rStyle w:val="a8"/>
            <w:rFonts w:ascii="Times New Roman" w:hAnsi="Times New Roman" w:cs="Times New Roman"/>
            <w:sz w:val="24"/>
            <w:szCs w:val="24"/>
          </w:rPr>
          <w:t>3</w:t>
        </w:r>
        <w:r w:rsidR="006437BC" w:rsidRPr="00175CC2">
          <w:rPr>
            <w:rStyle w:val="a8"/>
            <w:rFonts w:ascii="Times New Roman" w:hAnsi="Times New Roman" w:cs="Times New Roman"/>
            <w:sz w:val="24"/>
            <w:szCs w:val="24"/>
            <w:lang w:val="en-US"/>
          </w:rPr>
          <w:t>e</w:t>
        </w:r>
        <w:r w:rsidR="006437BC" w:rsidRPr="00175CC2">
          <w:rPr>
            <w:rStyle w:val="a8"/>
            <w:rFonts w:ascii="Times New Roman" w:hAnsi="Times New Roman" w:cs="Times New Roman"/>
            <w:sz w:val="24"/>
            <w:szCs w:val="24"/>
          </w:rPr>
          <w:t>630364/</w:t>
        </w:r>
        <w:r w:rsidR="006437BC" w:rsidRPr="00175CC2">
          <w:rPr>
            <w:rStyle w:val="a8"/>
            <w:rFonts w:ascii="Times New Roman" w:hAnsi="Times New Roman" w:cs="Times New Roman"/>
            <w:sz w:val="24"/>
            <w:szCs w:val="24"/>
            <w:lang w:val="en-US"/>
          </w:rPr>
          <w:t>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Assessments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Aeronautical</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Studies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Cases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Risk</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Assessments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Printable</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Version</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aspx</w:t>
        </w:r>
      </w:hyperlink>
      <w:r w:rsidR="00006C6D">
        <w:rPr>
          <w:rStyle w:val="a8"/>
          <w:rFonts w:ascii="Times New Roman" w:hAnsi="Times New Roman" w:cs="Times New Roman"/>
          <w:sz w:val="24"/>
          <w:szCs w:val="24"/>
        </w:rPr>
        <w:t xml:space="preserve"> </w:t>
      </w:r>
      <w:r w:rsidR="006437BC" w:rsidRPr="00940F02">
        <w:rPr>
          <w:rFonts w:ascii="Times New Roman" w:hAnsi="Times New Roman" w:cs="Times New Roman"/>
          <w:sz w:val="24"/>
          <w:szCs w:val="24"/>
        </w:rPr>
        <w:t>(дата обращения: 31.10.2019).</w:t>
      </w:r>
    </w:p>
    <w:p w:rsidR="003B0F5F" w:rsidRPr="00940F02" w:rsidRDefault="003129F9" w:rsidP="00940F02">
      <w:pPr>
        <w:numPr>
          <w:ilvl w:val="0"/>
          <w:numId w:val="3"/>
        </w:numPr>
        <w:tabs>
          <w:tab w:val="clear" w:pos="720"/>
          <w:tab w:val="num" w:pos="0"/>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IATA</w:t>
      </w:r>
      <w:r w:rsidRPr="00175CC2">
        <w:rPr>
          <w:rFonts w:ascii="Times New Roman" w:hAnsi="Times New Roman" w:cs="Times New Roman"/>
          <w:color w:val="000000"/>
          <w:sz w:val="24"/>
          <w:szCs w:val="24"/>
          <w:shd w:val="clear" w:color="auto" w:fill="FFFFFF"/>
          <w:lang w:val="en-US"/>
        </w:rPr>
        <w:t xml:space="preserve"> </w:t>
      </w:r>
      <w:r w:rsidRPr="00940F02">
        <w:rPr>
          <w:rFonts w:ascii="Times New Roman" w:hAnsi="Times New Roman" w:cs="Times New Roman"/>
          <w:color w:val="000000"/>
          <w:sz w:val="24"/>
          <w:szCs w:val="24"/>
          <w:shd w:val="clear" w:color="auto" w:fill="FFFFFF"/>
          <w:lang w:val="en-US"/>
        </w:rPr>
        <w:t>Safety Audit for Ground Operation (ISAGO) Guidelines on auditing a Safety Management System, Effective July 2016, Based on GOSM 5th Edition</w:t>
      </w:r>
      <w:r w:rsidR="00050772" w:rsidRPr="00050772">
        <w:rPr>
          <w:rFonts w:ascii="Times New Roman" w:hAnsi="Times New Roman" w:cs="Times New Roman"/>
          <w:color w:val="000000"/>
          <w:sz w:val="24"/>
          <w:szCs w:val="24"/>
          <w:shd w:val="clear" w:color="auto" w:fill="FFFFFF"/>
          <w:lang w:val="en-US"/>
        </w:rPr>
        <w:t>.</w:t>
      </w:r>
    </w:p>
    <w:sectPr w:rsidR="003B0F5F" w:rsidRPr="00940F02" w:rsidSect="002B4F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95" w:rsidRDefault="000C2795" w:rsidP="00264470">
      <w:pPr>
        <w:spacing w:after="0" w:line="240" w:lineRule="auto"/>
      </w:pPr>
      <w:r>
        <w:separator/>
      </w:r>
    </w:p>
  </w:endnote>
  <w:endnote w:type="continuationSeparator" w:id="1">
    <w:p w:rsidR="000C2795" w:rsidRDefault="000C2795" w:rsidP="0026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pid E1s SCd 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altName w:val="Cambria"/>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8187"/>
      <w:docPartObj>
        <w:docPartGallery w:val="Page Numbers (Bottom of Page)"/>
        <w:docPartUnique/>
      </w:docPartObj>
    </w:sdtPr>
    <w:sdtContent>
      <w:p w:rsidR="00522615" w:rsidRDefault="00522615">
        <w:pPr>
          <w:pStyle w:val="afa"/>
          <w:jc w:val="center"/>
        </w:pPr>
        <w:r>
          <w:rPr>
            <w:noProof/>
          </w:rPr>
          <w:fldChar w:fldCharType="begin"/>
        </w:r>
        <w:r>
          <w:rPr>
            <w:noProof/>
          </w:rPr>
          <w:instrText xml:space="preserve"> PAGE   \* MERGEFORMAT </w:instrText>
        </w:r>
        <w:r>
          <w:rPr>
            <w:noProof/>
          </w:rPr>
          <w:fldChar w:fldCharType="separate"/>
        </w:r>
        <w:r w:rsidR="007F3CEF">
          <w:rPr>
            <w:noProof/>
          </w:rPr>
          <w:t>68</w:t>
        </w:r>
        <w:r>
          <w:rPr>
            <w:noProof/>
          </w:rPr>
          <w:fldChar w:fldCharType="end"/>
        </w:r>
      </w:p>
    </w:sdtContent>
  </w:sdt>
  <w:p w:rsidR="00522615" w:rsidRDefault="0052261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95" w:rsidRDefault="000C2795" w:rsidP="00264470">
      <w:pPr>
        <w:spacing w:after="0" w:line="240" w:lineRule="auto"/>
      </w:pPr>
      <w:r>
        <w:separator/>
      </w:r>
    </w:p>
  </w:footnote>
  <w:footnote w:type="continuationSeparator" w:id="1">
    <w:p w:rsidR="000C2795" w:rsidRDefault="000C2795" w:rsidP="00264470">
      <w:pPr>
        <w:spacing w:after="0" w:line="240" w:lineRule="auto"/>
      </w:pPr>
      <w:r>
        <w:continuationSeparator/>
      </w:r>
    </w:p>
  </w:footnote>
  <w:footnote w:id="2">
    <w:p w:rsidR="00522615" w:rsidRPr="00BD44CC" w:rsidRDefault="00522615" w:rsidP="00A41416">
      <w:pPr>
        <w:pStyle w:val="af"/>
        <w:rPr>
          <w:rFonts w:ascii="Times New Roman" w:hAnsi="Times New Roman" w:cs="Times New Roman"/>
        </w:rPr>
      </w:pPr>
      <w:r>
        <w:rPr>
          <w:rStyle w:val="af1"/>
        </w:rPr>
        <w:footnoteRef/>
      </w:r>
      <w:r>
        <w:t xml:space="preserve"> </w:t>
      </w:r>
      <w:r w:rsidRPr="00BD44CC">
        <w:rPr>
          <w:rFonts w:ascii="Times New Roman" w:hAnsi="Times New Roman" w:cs="Times New Roman"/>
        </w:rPr>
        <w:t>КВП не применя</w:t>
      </w:r>
      <w:r>
        <w:rPr>
          <w:rFonts w:ascii="Times New Roman" w:hAnsi="Times New Roman" w:cs="Times New Roman"/>
        </w:rPr>
        <w:t>е</w:t>
      </w:r>
      <w:r w:rsidRPr="00BD44CC">
        <w:rPr>
          <w:rFonts w:ascii="Times New Roman" w:hAnsi="Times New Roman" w:cs="Times New Roman"/>
        </w:rPr>
        <w:t>тся до установления Минтрансом России формата предоставления этих данных.</w:t>
      </w:r>
    </w:p>
  </w:footnote>
  <w:footnote w:id="3">
    <w:p w:rsidR="00522615" w:rsidRPr="00264470" w:rsidRDefault="00522615" w:rsidP="00D62808">
      <w:pPr>
        <w:pStyle w:val="af"/>
        <w:jc w:val="both"/>
        <w:rPr>
          <w:rFonts w:ascii="Times New Roman" w:hAnsi="Times New Roman" w:cs="Times New Roman"/>
        </w:rPr>
      </w:pPr>
      <w:r w:rsidRPr="00264470">
        <w:rPr>
          <w:rStyle w:val="af1"/>
          <w:rFonts w:ascii="Times New Roman" w:hAnsi="Times New Roman" w:cs="Times New Roman"/>
        </w:rPr>
        <w:footnoteRef/>
      </w:r>
      <w:r w:rsidRPr="00264470">
        <w:rPr>
          <w:rFonts w:ascii="Times New Roman" w:hAnsi="Times New Roman" w:cs="Times New Roman"/>
        </w:rPr>
        <w:t xml:space="preserve"> В Приложении 19 термину «Фактор опасности» Правил соответствуют термины «Опасность» и «Источник опасности». В целях выполнения требований Правил и обеспечения единообразия понимания </w:t>
      </w:r>
      <w:r w:rsidRPr="00264470">
        <w:rPr>
          <w:rFonts w:ascii="Times New Roman" w:hAnsi="Times New Roman" w:cs="Times New Roman"/>
          <w:b/>
          <w:i/>
        </w:rPr>
        <w:t>требуется</w:t>
      </w:r>
      <w:r w:rsidRPr="00264470">
        <w:rPr>
          <w:rFonts w:ascii="Times New Roman" w:hAnsi="Times New Roman" w:cs="Times New Roman"/>
        </w:rPr>
        <w:t xml:space="preserve"> использовать термин «</w:t>
      </w:r>
      <w:r w:rsidRPr="00264470">
        <w:rPr>
          <w:rFonts w:ascii="Times New Roman" w:hAnsi="Times New Roman" w:cs="Times New Roman"/>
          <w:b/>
        </w:rPr>
        <w:t>Фактор опасности</w:t>
      </w:r>
      <w:r w:rsidRPr="00264470">
        <w:rPr>
          <w:rFonts w:ascii="Times New Roman" w:hAnsi="Times New Roman" w:cs="Times New Roman"/>
        </w:rPr>
        <w:t>».</w:t>
      </w:r>
    </w:p>
  </w:footnote>
  <w:footnote w:id="4">
    <w:p w:rsidR="00522615" w:rsidRPr="00F96D5E" w:rsidRDefault="00522615" w:rsidP="00570379">
      <w:pPr>
        <w:pStyle w:val="af"/>
      </w:pPr>
      <w:r>
        <w:rPr>
          <w:rStyle w:val="af1"/>
        </w:rPr>
        <w:footnoteRef/>
      </w:r>
      <w:r w:rsidRPr="00F96D5E">
        <w:t xml:space="preserve">Здесь </w:t>
      </w:r>
      <w:r w:rsidRPr="00F96D5E">
        <w:rPr>
          <w:rFonts w:ascii="Times New Roman" w:hAnsi="Times New Roman" w:cs="Times New Roman"/>
        </w:rPr>
        <w:t xml:space="preserve">и далее в этом параграфе </w:t>
      </w:r>
      <w:r>
        <w:rPr>
          <w:rFonts w:ascii="Times New Roman" w:hAnsi="Times New Roman" w:cs="Times New Roman"/>
        </w:rPr>
        <w:t xml:space="preserve">в скобках </w:t>
      </w:r>
      <w:r w:rsidRPr="00F96D5E">
        <w:rPr>
          <w:rFonts w:ascii="Times New Roman" w:hAnsi="Times New Roman" w:cs="Times New Roman"/>
        </w:rPr>
        <w:t xml:space="preserve">ссылки на </w:t>
      </w:r>
      <w:r>
        <w:rPr>
          <w:rFonts w:ascii="Times New Roman" w:hAnsi="Times New Roman" w:cs="Times New Roman"/>
        </w:rPr>
        <w:t xml:space="preserve">пункты </w:t>
      </w:r>
      <w:r w:rsidRPr="00F96D5E">
        <w:rPr>
          <w:rFonts w:ascii="Times New Roman" w:hAnsi="Times New Roman" w:cs="Times New Roman"/>
        </w:rPr>
        <w:t xml:space="preserve">РУБП ИКАО, </w:t>
      </w:r>
      <w:r w:rsidRPr="00F96D5E">
        <w:rPr>
          <w:rFonts w:ascii="Times New Roman" w:hAnsi="Times New Roman" w:cs="Times New Roman"/>
          <w:lang w:val="en-US"/>
        </w:rPr>
        <w:t>Doc</w:t>
      </w:r>
      <w:r>
        <w:rPr>
          <w:rFonts w:ascii="Times New Roman" w:hAnsi="Times New Roman" w:cs="Times New Roman"/>
        </w:rPr>
        <w:t>. 9959, 4-е изд.2018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91B"/>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B29F3"/>
    <w:multiLevelType w:val="hybridMultilevel"/>
    <w:tmpl w:val="FF424272"/>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741AF"/>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E73F8"/>
    <w:multiLevelType w:val="hybridMultilevel"/>
    <w:tmpl w:val="6996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E31BA"/>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5">
    <w:nsid w:val="07707D2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24EB1"/>
    <w:multiLevelType w:val="hybridMultilevel"/>
    <w:tmpl w:val="D6645AAC"/>
    <w:lvl w:ilvl="0" w:tplc="D494B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451C9"/>
    <w:multiLevelType w:val="hybridMultilevel"/>
    <w:tmpl w:val="5B621DCC"/>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F6240"/>
    <w:multiLevelType w:val="hybridMultilevel"/>
    <w:tmpl w:val="FE7A3EB4"/>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CA3B9E"/>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16385"/>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CD64BC"/>
    <w:multiLevelType w:val="hybridMultilevel"/>
    <w:tmpl w:val="E552271C"/>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DF2019"/>
    <w:multiLevelType w:val="hybridMultilevel"/>
    <w:tmpl w:val="FC3E6408"/>
    <w:lvl w:ilvl="0" w:tplc="ABF8E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A92727"/>
    <w:multiLevelType w:val="hybridMultilevel"/>
    <w:tmpl w:val="35320C0A"/>
    <w:lvl w:ilvl="0" w:tplc="047EB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C6090"/>
    <w:multiLevelType w:val="hybridMultilevel"/>
    <w:tmpl w:val="98683D1E"/>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BE2DB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CA70D6"/>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50816C9"/>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7303611"/>
    <w:multiLevelType w:val="hybridMultilevel"/>
    <w:tmpl w:val="E9A0542C"/>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967DD8"/>
    <w:multiLevelType w:val="hybridMultilevel"/>
    <w:tmpl w:val="13EEF6D0"/>
    <w:lvl w:ilvl="0" w:tplc="8B269B4A">
      <w:start w:val="1"/>
      <w:numFmt w:val="decimal"/>
      <w:lvlText w:val="4.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F66243"/>
    <w:multiLevelType w:val="hybridMultilevel"/>
    <w:tmpl w:val="5B621DCC"/>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C16C8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211D1D"/>
    <w:multiLevelType w:val="hybridMultilevel"/>
    <w:tmpl w:val="3AFE6C2E"/>
    <w:lvl w:ilvl="0" w:tplc="85CC7F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F3081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3D5D30"/>
    <w:multiLevelType w:val="hybridMultilevel"/>
    <w:tmpl w:val="47DE5EEA"/>
    <w:lvl w:ilvl="0" w:tplc="713EB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645FA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252463"/>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BD4991"/>
    <w:multiLevelType w:val="multilevel"/>
    <w:tmpl w:val="948E713A"/>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1.%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7866A34"/>
    <w:multiLevelType w:val="hybridMultilevel"/>
    <w:tmpl w:val="A90CDBD0"/>
    <w:lvl w:ilvl="0" w:tplc="92F42826">
      <w:start w:val="1"/>
      <w:numFmt w:val="decimal"/>
      <w:lvlText w:val="4.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79E074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05274C"/>
    <w:multiLevelType w:val="hybridMultilevel"/>
    <w:tmpl w:val="A79EEAD2"/>
    <w:lvl w:ilvl="0" w:tplc="CFE63382">
      <w:start w:val="1"/>
      <w:numFmt w:val="bullet"/>
      <w:lvlText w:val=""/>
      <w:lvlJc w:val="left"/>
      <w:pPr>
        <w:tabs>
          <w:tab w:val="num" w:pos="720"/>
        </w:tabs>
        <w:ind w:left="720" w:hanging="360"/>
      </w:pPr>
      <w:rPr>
        <w:rFonts w:ascii="Symbol" w:hAnsi="Symbol" w:hint="default"/>
      </w:rPr>
    </w:lvl>
    <w:lvl w:ilvl="1" w:tplc="98BCD544" w:tentative="1">
      <w:start w:val="1"/>
      <w:numFmt w:val="bullet"/>
      <w:lvlText w:val=""/>
      <w:lvlJc w:val="left"/>
      <w:pPr>
        <w:tabs>
          <w:tab w:val="num" w:pos="1440"/>
        </w:tabs>
        <w:ind w:left="1440" w:hanging="360"/>
      </w:pPr>
      <w:rPr>
        <w:rFonts w:ascii="Wingdings" w:hAnsi="Wingdings" w:hint="default"/>
      </w:rPr>
    </w:lvl>
    <w:lvl w:ilvl="2" w:tplc="4C003318" w:tentative="1">
      <w:start w:val="1"/>
      <w:numFmt w:val="bullet"/>
      <w:lvlText w:val=""/>
      <w:lvlJc w:val="left"/>
      <w:pPr>
        <w:tabs>
          <w:tab w:val="num" w:pos="2160"/>
        </w:tabs>
        <w:ind w:left="2160" w:hanging="360"/>
      </w:pPr>
      <w:rPr>
        <w:rFonts w:ascii="Wingdings" w:hAnsi="Wingdings" w:hint="default"/>
      </w:rPr>
    </w:lvl>
    <w:lvl w:ilvl="3" w:tplc="7B5877CA" w:tentative="1">
      <w:start w:val="1"/>
      <w:numFmt w:val="bullet"/>
      <w:lvlText w:val=""/>
      <w:lvlJc w:val="left"/>
      <w:pPr>
        <w:tabs>
          <w:tab w:val="num" w:pos="2880"/>
        </w:tabs>
        <w:ind w:left="2880" w:hanging="360"/>
      </w:pPr>
      <w:rPr>
        <w:rFonts w:ascii="Wingdings" w:hAnsi="Wingdings" w:hint="default"/>
      </w:rPr>
    </w:lvl>
    <w:lvl w:ilvl="4" w:tplc="F4BEA28E" w:tentative="1">
      <w:start w:val="1"/>
      <w:numFmt w:val="bullet"/>
      <w:lvlText w:val=""/>
      <w:lvlJc w:val="left"/>
      <w:pPr>
        <w:tabs>
          <w:tab w:val="num" w:pos="3600"/>
        </w:tabs>
        <w:ind w:left="3600" w:hanging="360"/>
      </w:pPr>
      <w:rPr>
        <w:rFonts w:ascii="Wingdings" w:hAnsi="Wingdings" w:hint="default"/>
      </w:rPr>
    </w:lvl>
    <w:lvl w:ilvl="5" w:tplc="CA523582" w:tentative="1">
      <w:start w:val="1"/>
      <w:numFmt w:val="bullet"/>
      <w:lvlText w:val=""/>
      <w:lvlJc w:val="left"/>
      <w:pPr>
        <w:tabs>
          <w:tab w:val="num" w:pos="4320"/>
        </w:tabs>
        <w:ind w:left="4320" w:hanging="360"/>
      </w:pPr>
      <w:rPr>
        <w:rFonts w:ascii="Wingdings" w:hAnsi="Wingdings" w:hint="default"/>
      </w:rPr>
    </w:lvl>
    <w:lvl w:ilvl="6" w:tplc="3B663C1C" w:tentative="1">
      <w:start w:val="1"/>
      <w:numFmt w:val="bullet"/>
      <w:lvlText w:val=""/>
      <w:lvlJc w:val="left"/>
      <w:pPr>
        <w:tabs>
          <w:tab w:val="num" w:pos="5040"/>
        </w:tabs>
        <w:ind w:left="5040" w:hanging="360"/>
      </w:pPr>
      <w:rPr>
        <w:rFonts w:ascii="Wingdings" w:hAnsi="Wingdings" w:hint="default"/>
      </w:rPr>
    </w:lvl>
    <w:lvl w:ilvl="7" w:tplc="8A94C464" w:tentative="1">
      <w:start w:val="1"/>
      <w:numFmt w:val="bullet"/>
      <w:lvlText w:val=""/>
      <w:lvlJc w:val="left"/>
      <w:pPr>
        <w:tabs>
          <w:tab w:val="num" w:pos="5760"/>
        </w:tabs>
        <w:ind w:left="5760" w:hanging="360"/>
      </w:pPr>
      <w:rPr>
        <w:rFonts w:ascii="Wingdings" w:hAnsi="Wingdings" w:hint="default"/>
      </w:rPr>
    </w:lvl>
    <w:lvl w:ilvl="8" w:tplc="D0C221E0" w:tentative="1">
      <w:start w:val="1"/>
      <w:numFmt w:val="bullet"/>
      <w:lvlText w:val=""/>
      <w:lvlJc w:val="left"/>
      <w:pPr>
        <w:tabs>
          <w:tab w:val="num" w:pos="6480"/>
        </w:tabs>
        <w:ind w:left="6480" w:hanging="360"/>
      </w:pPr>
      <w:rPr>
        <w:rFonts w:ascii="Wingdings" w:hAnsi="Wingdings" w:hint="default"/>
      </w:rPr>
    </w:lvl>
  </w:abstractNum>
  <w:abstractNum w:abstractNumId="31">
    <w:nsid w:val="2C90504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333551"/>
    <w:multiLevelType w:val="hybridMultilevel"/>
    <w:tmpl w:val="D6645AAC"/>
    <w:lvl w:ilvl="0" w:tplc="D494B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C773F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1F5906"/>
    <w:multiLevelType w:val="multilevel"/>
    <w:tmpl w:val="7BE45E08"/>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2.%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397783F"/>
    <w:multiLevelType w:val="multilevel"/>
    <w:tmpl w:val="0419001D"/>
    <w:numStyleLink w:val="1"/>
  </w:abstractNum>
  <w:abstractNum w:abstractNumId="36">
    <w:nsid w:val="37322D15"/>
    <w:multiLevelType w:val="hybridMultilevel"/>
    <w:tmpl w:val="27CABF04"/>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6F4B34"/>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D42ED"/>
    <w:multiLevelType w:val="multilevel"/>
    <w:tmpl w:val="0419001D"/>
    <w:styleLink w:val="1"/>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AD24EBF"/>
    <w:multiLevelType w:val="hybridMultilevel"/>
    <w:tmpl w:val="FF88B0E6"/>
    <w:lvl w:ilvl="0" w:tplc="8978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8265E4"/>
    <w:multiLevelType w:val="hybridMultilevel"/>
    <w:tmpl w:val="3AFE6C2E"/>
    <w:lvl w:ilvl="0" w:tplc="85CC7F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0636C9"/>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95133F"/>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6713E1"/>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4">
    <w:nsid w:val="40BA6673"/>
    <w:multiLevelType w:val="hybridMultilevel"/>
    <w:tmpl w:val="539E67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0FC384D"/>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6">
    <w:nsid w:val="42DF24FB"/>
    <w:multiLevelType w:val="hybridMultilevel"/>
    <w:tmpl w:val="EC3428CC"/>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E349C2"/>
    <w:multiLevelType w:val="hybridMultilevel"/>
    <w:tmpl w:val="CD0AABF2"/>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E707C8"/>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4E1114"/>
    <w:multiLevelType w:val="hybridMultilevel"/>
    <w:tmpl w:val="47C4BA74"/>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5B6528"/>
    <w:multiLevelType w:val="hybridMultilevel"/>
    <w:tmpl w:val="D6645AAC"/>
    <w:lvl w:ilvl="0" w:tplc="D494B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0A6226"/>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5E4E2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295856"/>
    <w:multiLevelType w:val="hybridMultilevel"/>
    <w:tmpl w:val="D690FD8A"/>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E67461"/>
    <w:multiLevelType w:val="hybridMultilevel"/>
    <w:tmpl w:val="8DE64232"/>
    <w:lvl w:ilvl="0" w:tplc="E17C15F4">
      <w:start w:val="1"/>
      <w:numFmt w:val="russianLower"/>
      <w:lvlText w:val="%1)"/>
      <w:lvlJc w:val="left"/>
      <w:pPr>
        <w:ind w:left="1404" w:hanging="360"/>
      </w:pPr>
      <w:rPr>
        <w:rFonts w:hint="default"/>
        <w:b w:val="0"/>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5">
    <w:nsid w:val="54EA5F1B"/>
    <w:multiLevelType w:val="hybridMultilevel"/>
    <w:tmpl w:val="251E4ED6"/>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596FAD"/>
    <w:multiLevelType w:val="hybridMultilevel"/>
    <w:tmpl w:val="B23C59B0"/>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E5606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673898"/>
    <w:multiLevelType w:val="hybridMultilevel"/>
    <w:tmpl w:val="4A12F9EE"/>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852FDF"/>
    <w:multiLevelType w:val="hybridMultilevel"/>
    <w:tmpl w:val="512EE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DD85F21"/>
    <w:multiLevelType w:val="hybridMultilevel"/>
    <w:tmpl w:val="42040E18"/>
    <w:lvl w:ilvl="0" w:tplc="DF06AA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5E49636B"/>
    <w:multiLevelType w:val="hybridMultilevel"/>
    <w:tmpl w:val="7C564B56"/>
    <w:lvl w:ilvl="0" w:tplc="F53C999C">
      <w:start w:val="1"/>
      <w:numFmt w:val="decimal"/>
      <w:lvlText w:val="4.3.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2B2B88"/>
    <w:multiLevelType w:val="multilevel"/>
    <w:tmpl w:val="DC6A722A"/>
    <w:lvl w:ilvl="0">
      <w:start w:val="2"/>
      <w:numFmt w:val="decimal"/>
      <w:lvlText w:val="%1"/>
      <w:lvlJc w:val="left"/>
      <w:pPr>
        <w:ind w:left="600" w:hanging="600"/>
      </w:pPr>
      <w:rPr>
        <w:rFonts w:hint="default"/>
      </w:rPr>
    </w:lvl>
    <w:lvl w:ilvl="1">
      <w:numFmt w:val="decimal"/>
      <w:lvlText w:val="%1.%2"/>
      <w:lvlJc w:val="left"/>
      <w:pPr>
        <w:ind w:left="5420" w:hanging="600"/>
      </w:pPr>
      <w:rPr>
        <w:rFonts w:hint="default"/>
      </w:rPr>
    </w:lvl>
    <w:lvl w:ilvl="2">
      <w:start w:val="1"/>
      <w:numFmt w:val="decimal"/>
      <w:lvlText w:val="4.2.0.%3"/>
      <w:lvlJc w:val="left"/>
      <w:pPr>
        <w:ind w:left="5682"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63">
    <w:nsid w:val="63627DD1"/>
    <w:multiLevelType w:val="multilevel"/>
    <w:tmpl w:val="C1CA1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637D0864"/>
    <w:multiLevelType w:val="hybridMultilevel"/>
    <w:tmpl w:val="8DE64232"/>
    <w:lvl w:ilvl="0" w:tplc="E17C15F4">
      <w:start w:val="1"/>
      <w:numFmt w:val="russianLower"/>
      <w:lvlText w:val="%1)"/>
      <w:lvlJc w:val="left"/>
      <w:pPr>
        <w:ind w:left="1404" w:hanging="360"/>
      </w:pPr>
      <w:rPr>
        <w:rFonts w:hint="default"/>
        <w:b w:val="0"/>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65">
    <w:nsid w:val="67CD65A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1A3CF7"/>
    <w:multiLevelType w:val="hybridMultilevel"/>
    <w:tmpl w:val="33689916"/>
    <w:lvl w:ilvl="0" w:tplc="BDB42AE6">
      <w:start w:val="1"/>
      <w:numFmt w:val="decimal"/>
      <w:lvlText w:val="4.2.1.%1"/>
      <w:lvlJc w:val="left"/>
      <w:pPr>
        <w:ind w:left="25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5C2754"/>
    <w:multiLevelType w:val="hybridMultilevel"/>
    <w:tmpl w:val="F464294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BB66BD7"/>
    <w:multiLevelType w:val="hybridMultilevel"/>
    <w:tmpl w:val="D8DAB6B8"/>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997313"/>
    <w:multiLevelType w:val="hybridMultilevel"/>
    <w:tmpl w:val="E4E2685C"/>
    <w:lvl w:ilvl="0" w:tplc="1108D7C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CB11D7D"/>
    <w:multiLevelType w:val="hybridMultilevel"/>
    <w:tmpl w:val="AA58A13E"/>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EC52FB"/>
    <w:multiLevelType w:val="hybridMultilevel"/>
    <w:tmpl w:val="BE46FFF2"/>
    <w:lvl w:ilvl="0" w:tplc="CE566E38">
      <w:start w:val="1"/>
      <w:numFmt w:val="decimal"/>
      <w:lvlText w:val="4.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B95E03"/>
    <w:multiLevelType w:val="hybridMultilevel"/>
    <w:tmpl w:val="A2F664B0"/>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8406B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79430D"/>
    <w:multiLevelType w:val="hybridMultilevel"/>
    <w:tmpl w:val="14B27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052ABD"/>
    <w:multiLevelType w:val="hybridMultilevel"/>
    <w:tmpl w:val="94B2F1B6"/>
    <w:lvl w:ilvl="0" w:tplc="7A885926">
      <w:start w:val="1"/>
      <w:numFmt w:val="decimal"/>
      <w:lvlText w:val="%1."/>
      <w:lvlJc w:val="left"/>
      <w:pPr>
        <w:ind w:left="1428" w:hanging="360"/>
      </w:pPr>
      <w:rPr>
        <w:rFonts w:cs="Times New Roman" w:hint="default"/>
        <w:b w:val="0"/>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nsid w:val="74EC4E7A"/>
    <w:multiLevelType w:val="multilevel"/>
    <w:tmpl w:val="B40C9F60"/>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decimal"/>
      <w:lvlText w:val="4.4.0.%3"/>
      <w:lvlJc w:val="left"/>
      <w:pPr>
        <w:ind w:left="1144" w:hanging="720"/>
      </w:pPr>
      <w:rPr>
        <w:rFonts w:hint="default"/>
        <w:i w:val="0"/>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7">
    <w:nsid w:val="75603466"/>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8">
    <w:nsid w:val="75EB0501"/>
    <w:multiLevelType w:val="multilevel"/>
    <w:tmpl w:val="5CF465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cs="Times New Roman" w:hint="default"/>
        <w:b w:val="0"/>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790D360C"/>
    <w:multiLevelType w:val="hybridMultilevel"/>
    <w:tmpl w:val="4FB69346"/>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96F5B2A"/>
    <w:multiLevelType w:val="hybridMultilevel"/>
    <w:tmpl w:val="59708430"/>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7922E4"/>
    <w:multiLevelType w:val="hybridMultilevel"/>
    <w:tmpl w:val="07A4908A"/>
    <w:lvl w:ilvl="0" w:tplc="7A885926">
      <w:start w:val="1"/>
      <w:numFmt w:val="decimal"/>
      <w:lvlText w:val="%1."/>
      <w:lvlJc w:val="left"/>
      <w:pPr>
        <w:tabs>
          <w:tab w:val="num" w:pos="720"/>
        </w:tabs>
        <w:ind w:left="720" w:hanging="360"/>
      </w:pPr>
      <w:rPr>
        <w:rFonts w:cs="Times New Roman" w:hint="default"/>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C337E68"/>
    <w:multiLevelType w:val="hybridMultilevel"/>
    <w:tmpl w:val="35320C0A"/>
    <w:lvl w:ilvl="0" w:tplc="047EB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7F7D5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FAC32B2"/>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CC77E4"/>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9"/>
  </w:num>
  <w:num w:numId="2">
    <w:abstractNumId w:val="74"/>
  </w:num>
  <w:num w:numId="3">
    <w:abstractNumId w:val="81"/>
  </w:num>
  <w:num w:numId="4">
    <w:abstractNumId w:val="38"/>
  </w:num>
  <w:num w:numId="5">
    <w:abstractNumId w:val="35"/>
  </w:num>
  <w:num w:numId="6">
    <w:abstractNumId w:val="62"/>
  </w:num>
  <w:num w:numId="7">
    <w:abstractNumId w:val="44"/>
  </w:num>
  <w:num w:numId="8">
    <w:abstractNumId w:val="30"/>
  </w:num>
  <w:num w:numId="9">
    <w:abstractNumId w:val="76"/>
  </w:num>
  <w:num w:numId="10">
    <w:abstractNumId w:val="77"/>
  </w:num>
  <w:num w:numId="11">
    <w:abstractNumId w:val="45"/>
  </w:num>
  <w:num w:numId="12">
    <w:abstractNumId w:val="4"/>
  </w:num>
  <w:num w:numId="13">
    <w:abstractNumId w:val="43"/>
  </w:num>
  <w:num w:numId="14">
    <w:abstractNumId w:val="27"/>
  </w:num>
  <w:num w:numId="15">
    <w:abstractNumId w:val="34"/>
  </w:num>
  <w:num w:numId="16">
    <w:abstractNumId w:val="60"/>
  </w:num>
  <w:num w:numId="17">
    <w:abstractNumId w:val="59"/>
  </w:num>
  <w:num w:numId="18">
    <w:abstractNumId w:val="3"/>
  </w:num>
  <w:num w:numId="19">
    <w:abstractNumId w:val="52"/>
  </w:num>
  <w:num w:numId="20">
    <w:abstractNumId w:val="42"/>
  </w:num>
  <w:num w:numId="21">
    <w:abstractNumId w:val="73"/>
  </w:num>
  <w:num w:numId="22">
    <w:abstractNumId w:val="9"/>
  </w:num>
  <w:num w:numId="23">
    <w:abstractNumId w:val="84"/>
  </w:num>
  <w:num w:numId="24">
    <w:abstractNumId w:val="0"/>
  </w:num>
  <w:num w:numId="25">
    <w:abstractNumId w:val="26"/>
  </w:num>
  <w:num w:numId="26">
    <w:abstractNumId w:val="10"/>
  </w:num>
  <w:num w:numId="27">
    <w:abstractNumId w:val="5"/>
  </w:num>
  <w:num w:numId="28">
    <w:abstractNumId w:val="21"/>
  </w:num>
  <w:num w:numId="29">
    <w:abstractNumId w:val="37"/>
  </w:num>
  <w:num w:numId="30">
    <w:abstractNumId w:val="15"/>
  </w:num>
  <w:num w:numId="31">
    <w:abstractNumId w:val="57"/>
  </w:num>
  <w:num w:numId="32">
    <w:abstractNumId w:val="48"/>
  </w:num>
  <w:num w:numId="33">
    <w:abstractNumId w:val="23"/>
  </w:num>
  <w:num w:numId="34">
    <w:abstractNumId w:val="83"/>
  </w:num>
  <w:num w:numId="35">
    <w:abstractNumId w:val="65"/>
  </w:num>
  <w:num w:numId="36">
    <w:abstractNumId w:val="31"/>
  </w:num>
  <w:num w:numId="37">
    <w:abstractNumId w:val="33"/>
  </w:num>
  <w:num w:numId="38">
    <w:abstractNumId w:val="2"/>
  </w:num>
  <w:num w:numId="39">
    <w:abstractNumId w:val="85"/>
  </w:num>
  <w:num w:numId="40">
    <w:abstractNumId w:val="25"/>
  </w:num>
  <w:num w:numId="41">
    <w:abstractNumId w:val="17"/>
  </w:num>
  <w:num w:numId="42">
    <w:abstractNumId w:val="16"/>
  </w:num>
  <w:num w:numId="43">
    <w:abstractNumId w:val="6"/>
  </w:num>
  <w:num w:numId="44">
    <w:abstractNumId w:val="50"/>
  </w:num>
  <w:num w:numId="45">
    <w:abstractNumId w:val="24"/>
  </w:num>
  <w:num w:numId="46">
    <w:abstractNumId w:val="7"/>
  </w:num>
  <w:num w:numId="47">
    <w:abstractNumId w:val="20"/>
  </w:num>
  <w:num w:numId="48">
    <w:abstractNumId w:val="53"/>
  </w:num>
  <w:num w:numId="49">
    <w:abstractNumId w:val="36"/>
  </w:num>
  <w:num w:numId="50">
    <w:abstractNumId w:val="12"/>
  </w:num>
  <w:num w:numId="51">
    <w:abstractNumId w:val="13"/>
  </w:num>
  <w:num w:numId="52">
    <w:abstractNumId w:val="41"/>
  </w:num>
  <w:num w:numId="53">
    <w:abstractNumId w:val="47"/>
  </w:num>
  <w:num w:numId="54">
    <w:abstractNumId w:val="58"/>
  </w:num>
  <w:num w:numId="55">
    <w:abstractNumId w:val="56"/>
  </w:num>
  <w:num w:numId="56">
    <w:abstractNumId w:val="68"/>
  </w:num>
  <w:num w:numId="57">
    <w:abstractNumId w:val="1"/>
  </w:num>
  <w:num w:numId="58">
    <w:abstractNumId w:val="55"/>
  </w:num>
  <w:num w:numId="59">
    <w:abstractNumId w:val="80"/>
  </w:num>
  <w:num w:numId="60">
    <w:abstractNumId w:val="18"/>
  </w:num>
  <w:num w:numId="61">
    <w:abstractNumId w:val="22"/>
  </w:num>
  <w:num w:numId="62">
    <w:abstractNumId w:val="79"/>
  </w:num>
  <w:num w:numId="63">
    <w:abstractNumId w:val="8"/>
  </w:num>
  <w:num w:numId="64">
    <w:abstractNumId w:val="70"/>
  </w:num>
  <w:num w:numId="65">
    <w:abstractNumId w:val="46"/>
  </w:num>
  <w:num w:numId="66">
    <w:abstractNumId w:val="14"/>
  </w:num>
  <w:num w:numId="67">
    <w:abstractNumId w:val="11"/>
  </w:num>
  <w:num w:numId="68">
    <w:abstractNumId w:val="64"/>
  </w:num>
  <w:num w:numId="69">
    <w:abstractNumId w:val="54"/>
  </w:num>
  <w:num w:numId="70">
    <w:abstractNumId w:val="49"/>
  </w:num>
  <w:num w:numId="71">
    <w:abstractNumId w:val="72"/>
  </w:num>
  <w:num w:numId="72">
    <w:abstractNumId w:val="67"/>
  </w:num>
  <w:num w:numId="73">
    <w:abstractNumId w:val="39"/>
  </w:num>
  <w:num w:numId="74">
    <w:abstractNumId w:val="71"/>
  </w:num>
  <w:num w:numId="75">
    <w:abstractNumId w:val="66"/>
  </w:num>
  <w:num w:numId="76">
    <w:abstractNumId w:val="28"/>
  </w:num>
  <w:num w:numId="77">
    <w:abstractNumId w:val="61"/>
  </w:num>
  <w:num w:numId="78">
    <w:abstractNumId w:val="19"/>
  </w:num>
  <w:num w:numId="79">
    <w:abstractNumId w:val="63"/>
  </w:num>
  <w:num w:numId="80">
    <w:abstractNumId w:val="32"/>
  </w:num>
  <w:num w:numId="81">
    <w:abstractNumId w:val="82"/>
  </w:num>
  <w:num w:numId="82">
    <w:abstractNumId w:val="29"/>
  </w:num>
  <w:num w:numId="83">
    <w:abstractNumId w:val="40"/>
  </w:num>
  <w:num w:numId="84">
    <w:abstractNumId w:val="75"/>
  </w:num>
  <w:num w:numId="85">
    <w:abstractNumId w:val="78"/>
  </w:num>
  <w:num w:numId="86">
    <w:abstractNumId w:val="5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2483"/>
    <w:rsid w:val="00001011"/>
    <w:rsid w:val="00006C6D"/>
    <w:rsid w:val="00006CC1"/>
    <w:rsid w:val="0001244E"/>
    <w:rsid w:val="0001261F"/>
    <w:rsid w:val="00021941"/>
    <w:rsid w:val="00023A8F"/>
    <w:rsid w:val="0002463A"/>
    <w:rsid w:val="00026346"/>
    <w:rsid w:val="000308AF"/>
    <w:rsid w:val="0003163C"/>
    <w:rsid w:val="00031D61"/>
    <w:rsid w:val="000331D8"/>
    <w:rsid w:val="000347DF"/>
    <w:rsid w:val="0004032D"/>
    <w:rsid w:val="000440E7"/>
    <w:rsid w:val="00046C86"/>
    <w:rsid w:val="0005076E"/>
    <w:rsid w:val="00050772"/>
    <w:rsid w:val="0005121E"/>
    <w:rsid w:val="00051650"/>
    <w:rsid w:val="00054849"/>
    <w:rsid w:val="00055AF2"/>
    <w:rsid w:val="000562A8"/>
    <w:rsid w:val="00056FB0"/>
    <w:rsid w:val="0006279F"/>
    <w:rsid w:val="00063D34"/>
    <w:rsid w:val="00064CEA"/>
    <w:rsid w:val="00065443"/>
    <w:rsid w:val="00065C99"/>
    <w:rsid w:val="00067D81"/>
    <w:rsid w:val="00072718"/>
    <w:rsid w:val="00072952"/>
    <w:rsid w:val="00072F05"/>
    <w:rsid w:val="0007414E"/>
    <w:rsid w:val="00080A75"/>
    <w:rsid w:val="00091A7F"/>
    <w:rsid w:val="0009260A"/>
    <w:rsid w:val="0009337A"/>
    <w:rsid w:val="000945C2"/>
    <w:rsid w:val="0009582F"/>
    <w:rsid w:val="000973E5"/>
    <w:rsid w:val="000A00EA"/>
    <w:rsid w:val="000A2BEE"/>
    <w:rsid w:val="000A2E2D"/>
    <w:rsid w:val="000A2F89"/>
    <w:rsid w:val="000A5471"/>
    <w:rsid w:val="000A7076"/>
    <w:rsid w:val="000A7B0D"/>
    <w:rsid w:val="000B1E56"/>
    <w:rsid w:val="000B2757"/>
    <w:rsid w:val="000B29D5"/>
    <w:rsid w:val="000B4A30"/>
    <w:rsid w:val="000B5D3C"/>
    <w:rsid w:val="000C1FB3"/>
    <w:rsid w:val="000C2795"/>
    <w:rsid w:val="000C629E"/>
    <w:rsid w:val="000C6C67"/>
    <w:rsid w:val="000D07B2"/>
    <w:rsid w:val="000D17FC"/>
    <w:rsid w:val="000D2C76"/>
    <w:rsid w:val="000D2FA2"/>
    <w:rsid w:val="000D3FD7"/>
    <w:rsid w:val="000D611C"/>
    <w:rsid w:val="000D6885"/>
    <w:rsid w:val="000E2B09"/>
    <w:rsid w:val="000E346B"/>
    <w:rsid w:val="000E4047"/>
    <w:rsid w:val="000E45D8"/>
    <w:rsid w:val="000E58E9"/>
    <w:rsid w:val="000E67A6"/>
    <w:rsid w:val="000E7EB8"/>
    <w:rsid w:val="000F354A"/>
    <w:rsid w:val="000F3E3D"/>
    <w:rsid w:val="000F7E1A"/>
    <w:rsid w:val="0010231A"/>
    <w:rsid w:val="001056F9"/>
    <w:rsid w:val="00107A29"/>
    <w:rsid w:val="001107D3"/>
    <w:rsid w:val="00111655"/>
    <w:rsid w:val="001139A7"/>
    <w:rsid w:val="00121476"/>
    <w:rsid w:val="00124FE3"/>
    <w:rsid w:val="00125081"/>
    <w:rsid w:val="00126C9A"/>
    <w:rsid w:val="00131418"/>
    <w:rsid w:val="00132F54"/>
    <w:rsid w:val="00137E94"/>
    <w:rsid w:val="0014225F"/>
    <w:rsid w:val="00143F96"/>
    <w:rsid w:val="00150551"/>
    <w:rsid w:val="00151DAE"/>
    <w:rsid w:val="001537A2"/>
    <w:rsid w:val="00153924"/>
    <w:rsid w:val="001539B0"/>
    <w:rsid w:val="00156A61"/>
    <w:rsid w:val="00156D3D"/>
    <w:rsid w:val="001578BC"/>
    <w:rsid w:val="00163A20"/>
    <w:rsid w:val="001640B9"/>
    <w:rsid w:val="001646A2"/>
    <w:rsid w:val="00164A36"/>
    <w:rsid w:val="00170280"/>
    <w:rsid w:val="00170C4C"/>
    <w:rsid w:val="00173C0D"/>
    <w:rsid w:val="00175CC2"/>
    <w:rsid w:val="0018112B"/>
    <w:rsid w:val="00182C38"/>
    <w:rsid w:val="00184FBF"/>
    <w:rsid w:val="00184FEA"/>
    <w:rsid w:val="00186B59"/>
    <w:rsid w:val="0019000E"/>
    <w:rsid w:val="00190F62"/>
    <w:rsid w:val="00191BE1"/>
    <w:rsid w:val="001941F5"/>
    <w:rsid w:val="00197BB8"/>
    <w:rsid w:val="001A1FAB"/>
    <w:rsid w:val="001A4F8B"/>
    <w:rsid w:val="001A62C5"/>
    <w:rsid w:val="001B1BB4"/>
    <w:rsid w:val="001B683C"/>
    <w:rsid w:val="001B6A9D"/>
    <w:rsid w:val="001C0B84"/>
    <w:rsid w:val="001C2E43"/>
    <w:rsid w:val="001D4B91"/>
    <w:rsid w:val="001D5AE2"/>
    <w:rsid w:val="001E0DDB"/>
    <w:rsid w:val="001E2126"/>
    <w:rsid w:val="001E361A"/>
    <w:rsid w:val="001E3679"/>
    <w:rsid w:val="001E4CDF"/>
    <w:rsid w:val="001E50B5"/>
    <w:rsid w:val="001F08E6"/>
    <w:rsid w:val="001F2BF7"/>
    <w:rsid w:val="001F3888"/>
    <w:rsid w:val="001F549F"/>
    <w:rsid w:val="001F697D"/>
    <w:rsid w:val="00203A29"/>
    <w:rsid w:val="0020400A"/>
    <w:rsid w:val="00204893"/>
    <w:rsid w:val="00205910"/>
    <w:rsid w:val="002079EE"/>
    <w:rsid w:val="002129F9"/>
    <w:rsid w:val="00212C8F"/>
    <w:rsid w:val="00221A7E"/>
    <w:rsid w:val="00222EDC"/>
    <w:rsid w:val="0022394A"/>
    <w:rsid w:val="00234278"/>
    <w:rsid w:val="00235DB2"/>
    <w:rsid w:val="00235FC3"/>
    <w:rsid w:val="00236788"/>
    <w:rsid w:val="00237636"/>
    <w:rsid w:val="002402D0"/>
    <w:rsid w:val="002417C6"/>
    <w:rsid w:val="002438E1"/>
    <w:rsid w:val="00247F9F"/>
    <w:rsid w:val="002512A6"/>
    <w:rsid w:val="0026103C"/>
    <w:rsid w:val="002612E3"/>
    <w:rsid w:val="00261802"/>
    <w:rsid w:val="002627C6"/>
    <w:rsid w:val="00264470"/>
    <w:rsid w:val="0026450C"/>
    <w:rsid w:val="00265305"/>
    <w:rsid w:val="002728E9"/>
    <w:rsid w:val="0028178D"/>
    <w:rsid w:val="00281F59"/>
    <w:rsid w:val="0028378E"/>
    <w:rsid w:val="00284A44"/>
    <w:rsid w:val="00285AA9"/>
    <w:rsid w:val="0029033B"/>
    <w:rsid w:val="002A4C9D"/>
    <w:rsid w:val="002A67D9"/>
    <w:rsid w:val="002A68C6"/>
    <w:rsid w:val="002B1950"/>
    <w:rsid w:val="002B30F6"/>
    <w:rsid w:val="002B4EDE"/>
    <w:rsid w:val="002B4F72"/>
    <w:rsid w:val="002C2E29"/>
    <w:rsid w:val="002C3FE0"/>
    <w:rsid w:val="002C4E80"/>
    <w:rsid w:val="002C6D30"/>
    <w:rsid w:val="002D0301"/>
    <w:rsid w:val="002D1F31"/>
    <w:rsid w:val="002E0691"/>
    <w:rsid w:val="002E0C60"/>
    <w:rsid w:val="002E20E3"/>
    <w:rsid w:val="002E4BBD"/>
    <w:rsid w:val="002E65FB"/>
    <w:rsid w:val="002F0DA8"/>
    <w:rsid w:val="002F403D"/>
    <w:rsid w:val="002F5DE3"/>
    <w:rsid w:val="002F7558"/>
    <w:rsid w:val="003030E2"/>
    <w:rsid w:val="00305A37"/>
    <w:rsid w:val="00311380"/>
    <w:rsid w:val="003113A1"/>
    <w:rsid w:val="003116E5"/>
    <w:rsid w:val="003129F9"/>
    <w:rsid w:val="00312A32"/>
    <w:rsid w:val="00313F87"/>
    <w:rsid w:val="00314380"/>
    <w:rsid w:val="00314869"/>
    <w:rsid w:val="00315FEA"/>
    <w:rsid w:val="003174F0"/>
    <w:rsid w:val="00323541"/>
    <w:rsid w:val="00323770"/>
    <w:rsid w:val="00323BEC"/>
    <w:rsid w:val="0032476B"/>
    <w:rsid w:val="003357EF"/>
    <w:rsid w:val="0034045C"/>
    <w:rsid w:val="00341CFF"/>
    <w:rsid w:val="00341D2A"/>
    <w:rsid w:val="00342839"/>
    <w:rsid w:val="003455BD"/>
    <w:rsid w:val="00346F29"/>
    <w:rsid w:val="0034757C"/>
    <w:rsid w:val="003537FE"/>
    <w:rsid w:val="00360C74"/>
    <w:rsid w:val="00363170"/>
    <w:rsid w:val="00363FC9"/>
    <w:rsid w:val="003729D9"/>
    <w:rsid w:val="00374792"/>
    <w:rsid w:val="0037480A"/>
    <w:rsid w:val="00375B8E"/>
    <w:rsid w:val="00377ED9"/>
    <w:rsid w:val="003808ED"/>
    <w:rsid w:val="00387E81"/>
    <w:rsid w:val="0039131E"/>
    <w:rsid w:val="00393188"/>
    <w:rsid w:val="003A3387"/>
    <w:rsid w:val="003A455D"/>
    <w:rsid w:val="003A6E41"/>
    <w:rsid w:val="003B0F5F"/>
    <w:rsid w:val="003B27B9"/>
    <w:rsid w:val="003B4F01"/>
    <w:rsid w:val="003B7210"/>
    <w:rsid w:val="003C229E"/>
    <w:rsid w:val="003C37BE"/>
    <w:rsid w:val="003C3B72"/>
    <w:rsid w:val="003C4061"/>
    <w:rsid w:val="003C45D0"/>
    <w:rsid w:val="003C6BF2"/>
    <w:rsid w:val="003D4BE6"/>
    <w:rsid w:val="003D609C"/>
    <w:rsid w:val="003E0266"/>
    <w:rsid w:val="003E099C"/>
    <w:rsid w:val="003E1870"/>
    <w:rsid w:val="003E1CC9"/>
    <w:rsid w:val="003E39E2"/>
    <w:rsid w:val="003F560F"/>
    <w:rsid w:val="004019C4"/>
    <w:rsid w:val="00401E9C"/>
    <w:rsid w:val="00401F24"/>
    <w:rsid w:val="00404C27"/>
    <w:rsid w:val="00406D3A"/>
    <w:rsid w:val="00407B72"/>
    <w:rsid w:val="00410AC9"/>
    <w:rsid w:val="00421E6E"/>
    <w:rsid w:val="004231A6"/>
    <w:rsid w:val="00423810"/>
    <w:rsid w:val="00427565"/>
    <w:rsid w:val="004324C9"/>
    <w:rsid w:val="00437C8C"/>
    <w:rsid w:val="0044075F"/>
    <w:rsid w:val="00441273"/>
    <w:rsid w:val="0045160A"/>
    <w:rsid w:val="00463818"/>
    <w:rsid w:val="00472BF4"/>
    <w:rsid w:val="00477ACC"/>
    <w:rsid w:val="00477C19"/>
    <w:rsid w:val="00477FEA"/>
    <w:rsid w:val="00480F97"/>
    <w:rsid w:val="00490B01"/>
    <w:rsid w:val="004938C3"/>
    <w:rsid w:val="00496050"/>
    <w:rsid w:val="0049632B"/>
    <w:rsid w:val="004968E5"/>
    <w:rsid w:val="00497CC0"/>
    <w:rsid w:val="004A0CB2"/>
    <w:rsid w:val="004A50F6"/>
    <w:rsid w:val="004A6DCC"/>
    <w:rsid w:val="004A7806"/>
    <w:rsid w:val="004B083D"/>
    <w:rsid w:val="004B1B75"/>
    <w:rsid w:val="004B2FA3"/>
    <w:rsid w:val="004C0044"/>
    <w:rsid w:val="004C5164"/>
    <w:rsid w:val="004C6583"/>
    <w:rsid w:val="004D16A5"/>
    <w:rsid w:val="004D6A0B"/>
    <w:rsid w:val="004D713D"/>
    <w:rsid w:val="004E0888"/>
    <w:rsid w:val="004E12D2"/>
    <w:rsid w:val="004E156C"/>
    <w:rsid w:val="004E59BD"/>
    <w:rsid w:val="004F0464"/>
    <w:rsid w:val="004F1137"/>
    <w:rsid w:val="004F1504"/>
    <w:rsid w:val="004F1FA1"/>
    <w:rsid w:val="004F3487"/>
    <w:rsid w:val="004F4AF0"/>
    <w:rsid w:val="004F5DA0"/>
    <w:rsid w:val="004F6012"/>
    <w:rsid w:val="005006A3"/>
    <w:rsid w:val="005053DD"/>
    <w:rsid w:val="00506F74"/>
    <w:rsid w:val="00507240"/>
    <w:rsid w:val="005130FA"/>
    <w:rsid w:val="00514FB9"/>
    <w:rsid w:val="005160E9"/>
    <w:rsid w:val="00517501"/>
    <w:rsid w:val="00522249"/>
    <w:rsid w:val="00522615"/>
    <w:rsid w:val="00523865"/>
    <w:rsid w:val="00525E5A"/>
    <w:rsid w:val="00530C96"/>
    <w:rsid w:val="005368C7"/>
    <w:rsid w:val="005370DA"/>
    <w:rsid w:val="005407EB"/>
    <w:rsid w:val="00547D6A"/>
    <w:rsid w:val="00553697"/>
    <w:rsid w:val="00553767"/>
    <w:rsid w:val="00554580"/>
    <w:rsid w:val="0055491E"/>
    <w:rsid w:val="00554DC8"/>
    <w:rsid w:val="0055748A"/>
    <w:rsid w:val="0056115E"/>
    <w:rsid w:val="00561545"/>
    <w:rsid w:val="005628AC"/>
    <w:rsid w:val="0056364E"/>
    <w:rsid w:val="00566752"/>
    <w:rsid w:val="00570379"/>
    <w:rsid w:val="00571ED4"/>
    <w:rsid w:val="005721CB"/>
    <w:rsid w:val="0057378E"/>
    <w:rsid w:val="0058291C"/>
    <w:rsid w:val="00582945"/>
    <w:rsid w:val="005864F1"/>
    <w:rsid w:val="00586654"/>
    <w:rsid w:val="00596806"/>
    <w:rsid w:val="00597638"/>
    <w:rsid w:val="005A0B37"/>
    <w:rsid w:val="005A7875"/>
    <w:rsid w:val="005B1899"/>
    <w:rsid w:val="005B56C6"/>
    <w:rsid w:val="005C2A1D"/>
    <w:rsid w:val="005C30C2"/>
    <w:rsid w:val="005D0E64"/>
    <w:rsid w:val="005D3105"/>
    <w:rsid w:val="005D6084"/>
    <w:rsid w:val="005D63DD"/>
    <w:rsid w:val="005D68A5"/>
    <w:rsid w:val="005E13C4"/>
    <w:rsid w:val="005E4738"/>
    <w:rsid w:val="005E67BF"/>
    <w:rsid w:val="005F01FB"/>
    <w:rsid w:val="005F2B37"/>
    <w:rsid w:val="005F33C0"/>
    <w:rsid w:val="005F3E35"/>
    <w:rsid w:val="00600506"/>
    <w:rsid w:val="00601CEE"/>
    <w:rsid w:val="0060259C"/>
    <w:rsid w:val="00606C6B"/>
    <w:rsid w:val="0061053E"/>
    <w:rsid w:val="00610BC4"/>
    <w:rsid w:val="00610F4D"/>
    <w:rsid w:val="00614822"/>
    <w:rsid w:val="006155D5"/>
    <w:rsid w:val="00617320"/>
    <w:rsid w:val="0061789E"/>
    <w:rsid w:val="0062187C"/>
    <w:rsid w:val="00622EC1"/>
    <w:rsid w:val="006273F4"/>
    <w:rsid w:val="0063612A"/>
    <w:rsid w:val="00637995"/>
    <w:rsid w:val="00640002"/>
    <w:rsid w:val="006437BC"/>
    <w:rsid w:val="006442F4"/>
    <w:rsid w:val="006477E8"/>
    <w:rsid w:val="006535DB"/>
    <w:rsid w:val="00654152"/>
    <w:rsid w:val="0065523F"/>
    <w:rsid w:val="006553D7"/>
    <w:rsid w:val="006563E2"/>
    <w:rsid w:val="00656BD8"/>
    <w:rsid w:val="00660A38"/>
    <w:rsid w:val="00661962"/>
    <w:rsid w:val="006622F2"/>
    <w:rsid w:val="006632E8"/>
    <w:rsid w:val="006649D4"/>
    <w:rsid w:val="00667921"/>
    <w:rsid w:val="00667934"/>
    <w:rsid w:val="00667C60"/>
    <w:rsid w:val="00667D0F"/>
    <w:rsid w:val="0067001B"/>
    <w:rsid w:val="00670DFA"/>
    <w:rsid w:val="00672E5A"/>
    <w:rsid w:val="00673CEE"/>
    <w:rsid w:val="00674A3C"/>
    <w:rsid w:val="00674EF7"/>
    <w:rsid w:val="00677A15"/>
    <w:rsid w:val="00677A5B"/>
    <w:rsid w:val="00682B0D"/>
    <w:rsid w:val="006830E2"/>
    <w:rsid w:val="00683806"/>
    <w:rsid w:val="0069439C"/>
    <w:rsid w:val="006967A0"/>
    <w:rsid w:val="00697E63"/>
    <w:rsid w:val="006A0BCE"/>
    <w:rsid w:val="006A0C78"/>
    <w:rsid w:val="006A4052"/>
    <w:rsid w:val="006A58D0"/>
    <w:rsid w:val="006B5405"/>
    <w:rsid w:val="006C12AE"/>
    <w:rsid w:val="006C14E1"/>
    <w:rsid w:val="006C3E4A"/>
    <w:rsid w:val="006C5C16"/>
    <w:rsid w:val="006C7350"/>
    <w:rsid w:val="006C7451"/>
    <w:rsid w:val="006C7AFF"/>
    <w:rsid w:val="006C7E95"/>
    <w:rsid w:val="006D20C7"/>
    <w:rsid w:val="006D2A4D"/>
    <w:rsid w:val="006D2ECE"/>
    <w:rsid w:val="006E31A6"/>
    <w:rsid w:val="006E708D"/>
    <w:rsid w:val="006F1302"/>
    <w:rsid w:val="006F1519"/>
    <w:rsid w:val="006F30AA"/>
    <w:rsid w:val="006F338F"/>
    <w:rsid w:val="006F517F"/>
    <w:rsid w:val="00701056"/>
    <w:rsid w:val="00701082"/>
    <w:rsid w:val="00704E61"/>
    <w:rsid w:val="00705780"/>
    <w:rsid w:val="00706E2E"/>
    <w:rsid w:val="007071DB"/>
    <w:rsid w:val="00715229"/>
    <w:rsid w:val="00722FB3"/>
    <w:rsid w:val="00723ED1"/>
    <w:rsid w:val="00725D50"/>
    <w:rsid w:val="00726214"/>
    <w:rsid w:val="007265D7"/>
    <w:rsid w:val="007269E3"/>
    <w:rsid w:val="00726DBC"/>
    <w:rsid w:val="0073211C"/>
    <w:rsid w:val="00732782"/>
    <w:rsid w:val="0073291B"/>
    <w:rsid w:val="00732D54"/>
    <w:rsid w:val="007335F7"/>
    <w:rsid w:val="00733E25"/>
    <w:rsid w:val="007371F8"/>
    <w:rsid w:val="007454F3"/>
    <w:rsid w:val="00746F52"/>
    <w:rsid w:val="007476FF"/>
    <w:rsid w:val="007535DB"/>
    <w:rsid w:val="00753AEE"/>
    <w:rsid w:val="00755B3E"/>
    <w:rsid w:val="00761CD7"/>
    <w:rsid w:val="00762684"/>
    <w:rsid w:val="00764CE8"/>
    <w:rsid w:val="00770619"/>
    <w:rsid w:val="00772665"/>
    <w:rsid w:val="00772894"/>
    <w:rsid w:val="00772E43"/>
    <w:rsid w:val="0077321E"/>
    <w:rsid w:val="00782615"/>
    <w:rsid w:val="00785072"/>
    <w:rsid w:val="00787975"/>
    <w:rsid w:val="00790620"/>
    <w:rsid w:val="00791ACD"/>
    <w:rsid w:val="00792CA5"/>
    <w:rsid w:val="00793E71"/>
    <w:rsid w:val="007949F3"/>
    <w:rsid w:val="007A22AC"/>
    <w:rsid w:val="007A47D8"/>
    <w:rsid w:val="007B1EE4"/>
    <w:rsid w:val="007B7EC6"/>
    <w:rsid w:val="007C15B3"/>
    <w:rsid w:val="007C2C99"/>
    <w:rsid w:val="007C3557"/>
    <w:rsid w:val="007D2FEE"/>
    <w:rsid w:val="007D3AB0"/>
    <w:rsid w:val="007E04D9"/>
    <w:rsid w:val="007E0E98"/>
    <w:rsid w:val="007E102F"/>
    <w:rsid w:val="007E1266"/>
    <w:rsid w:val="007E35CE"/>
    <w:rsid w:val="007E6799"/>
    <w:rsid w:val="007E6EAB"/>
    <w:rsid w:val="007E792E"/>
    <w:rsid w:val="007F00F7"/>
    <w:rsid w:val="007F05CE"/>
    <w:rsid w:val="007F05EC"/>
    <w:rsid w:val="007F1E8B"/>
    <w:rsid w:val="007F2476"/>
    <w:rsid w:val="007F344C"/>
    <w:rsid w:val="007F3CEF"/>
    <w:rsid w:val="007F3F26"/>
    <w:rsid w:val="007F41C1"/>
    <w:rsid w:val="007F4A3F"/>
    <w:rsid w:val="007F4C49"/>
    <w:rsid w:val="008011D8"/>
    <w:rsid w:val="0080510B"/>
    <w:rsid w:val="00805B64"/>
    <w:rsid w:val="00806AEF"/>
    <w:rsid w:val="008075D7"/>
    <w:rsid w:val="00812192"/>
    <w:rsid w:val="00814FB7"/>
    <w:rsid w:val="008171E4"/>
    <w:rsid w:val="00817A7B"/>
    <w:rsid w:val="00821003"/>
    <w:rsid w:val="00823B1D"/>
    <w:rsid w:val="00824AAB"/>
    <w:rsid w:val="008342CF"/>
    <w:rsid w:val="00837DF3"/>
    <w:rsid w:val="00840ACD"/>
    <w:rsid w:val="00840C97"/>
    <w:rsid w:val="00842E0A"/>
    <w:rsid w:val="008472B2"/>
    <w:rsid w:val="008530C4"/>
    <w:rsid w:val="00854555"/>
    <w:rsid w:val="00863B82"/>
    <w:rsid w:val="00864065"/>
    <w:rsid w:val="00865D17"/>
    <w:rsid w:val="00867819"/>
    <w:rsid w:val="008678C4"/>
    <w:rsid w:val="00871314"/>
    <w:rsid w:val="0087213B"/>
    <w:rsid w:val="00874DB1"/>
    <w:rsid w:val="008802C5"/>
    <w:rsid w:val="008807E4"/>
    <w:rsid w:val="00883D2A"/>
    <w:rsid w:val="00884689"/>
    <w:rsid w:val="00892E50"/>
    <w:rsid w:val="00895FDE"/>
    <w:rsid w:val="00896507"/>
    <w:rsid w:val="0089666C"/>
    <w:rsid w:val="008A29F9"/>
    <w:rsid w:val="008A7198"/>
    <w:rsid w:val="008B0376"/>
    <w:rsid w:val="008B1DCA"/>
    <w:rsid w:val="008B1FAD"/>
    <w:rsid w:val="008B2D21"/>
    <w:rsid w:val="008B49CF"/>
    <w:rsid w:val="008B64FE"/>
    <w:rsid w:val="008B714C"/>
    <w:rsid w:val="008C7BF7"/>
    <w:rsid w:val="008D4FE4"/>
    <w:rsid w:val="008D70AB"/>
    <w:rsid w:val="008E0BCB"/>
    <w:rsid w:val="008E3DC1"/>
    <w:rsid w:val="0090013C"/>
    <w:rsid w:val="009053BB"/>
    <w:rsid w:val="009148EB"/>
    <w:rsid w:val="009205DB"/>
    <w:rsid w:val="00922533"/>
    <w:rsid w:val="009251AC"/>
    <w:rsid w:val="0092718A"/>
    <w:rsid w:val="00927E68"/>
    <w:rsid w:val="00934C82"/>
    <w:rsid w:val="00940F02"/>
    <w:rsid w:val="0094341F"/>
    <w:rsid w:val="009437B2"/>
    <w:rsid w:val="009466F8"/>
    <w:rsid w:val="00947427"/>
    <w:rsid w:val="00951875"/>
    <w:rsid w:val="0095210C"/>
    <w:rsid w:val="009540EE"/>
    <w:rsid w:val="00954690"/>
    <w:rsid w:val="00960033"/>
    <w:rsid w:val="00983D3A"/>
    <w:rsid w:val="0098551A"/>
    <w:rsid w:val="009862B0"/>
    <w:rsid w:val="0098639D"/>
    <w:rsid w:val="009907E1"/>
    <w:rsid w:val="00991F86"/>
    <w:rsid w:val="00996887"/>
    <w:rsid w:val="00997EA4"/>
    <w:rsid w:val="009A122A"/>
    <w:rsid w:val="009A3F6D"/>
    <w:rsid w:val="009A4B9D"/>
    <w:rsid w:val="009A4D46"/>
    <w:rsid w:val="009A6715"/>
    <w:rsid w:val="009B0D4C"/>
    <w:rsid w:val="009B1CED"/>
    <w:rsid w:val="009B7288"/>
    <w:rsid w:val="009C07D0"/>
    <w:rsid w:val="009C679C"/>
    <w:rsid w:val="009D086F"/>
    <w:rsid w:val="009D1FF8"/>
    <w:rsid w:val="009D2A92"/>
    <w:rsid w:val="009D2B5C"/>
    <w:rsid w:val="009D6247"/>
    <w:rsid w:val="009E0E45"/>
    <w:rsid w:val="009E1204"/>
    <w:rsid w:val="009E500D"/>
    <w:rsid w:val="009E5261"/>
    <w:rsid w:val="009F37BB"/>
    <w:rsid w:val="009F5B75"/>
    <w:rsid w:val="009F71E9"/>
    <w:rsid w:val="00A024E3"/>
    <w:rsid w:val="00A04096"/>
    <w:rsid w:val="00A05A93"/>
    <w:rsid w:val="00A1277E"/>
    <w:rsid w:val="00A12BD8"/>
    <w:rsid w:val="00A1347C"/>
    <w:rsid w:val="00A165CC"/>
    <w:rsid w:val="00A16FA2"/>
    <w:rsid w:val="00A17376"/>
    <w:rsid w:val="00A1792A"/>
    <w:rsid w:val="00A20B8F"/>
    <w:rsid w:val="00A20FA8"/>
    <w:rsid w:val="00A23120"/>
    <w:rsid w:val="00A23273"/>
    <w:rsid w:val="00A23AC5"/>
    <w:rsid w:val="00A27591"/>
    <w:rsid w:val="00A279FC"/>
    <w:rsid w:val="00A33270"/>
    <w:rsid w:val="00A33D5E"/>
    <w:rsid w:val="00A34449"/>
    <w:rsid w:val="00A3459C"/>
    <w:rsid w:val="00A370FF"/>
    <w:rsid w:val="00A379A0"/>
    <w:rsid w:val="00A404A3"/>
    <w:rsid w:val="00A41416"/>
    <w:rsid w:val="00A43AE1"/>
    <w:rsid w:val="00A451EE"/>
    <w:rsid w:val="00A51FA9"/>
    <w:rsid w:val="00A5289C"/>
    <w:rsid w:val="00A550AD"/>
    <w:rsid w:val="00A56364"/>
    <w:rsid w:val="00A57BD1"/>
    <w:rsid w:val="00A609AF"/>
    <w:rsid w:val="00A65819"/>
    <w:rsid w:val="00A66E2C"/>
    <w:rsid w:val="00A70175"/>
    <w:rsid w:val="00A76AC7"/>
    <w:rsid w:val="00A83955"/>
    <w:rsid w:val="00A9226A"/>
    <w:rsid w:val="00A95D99"/>
    <w:rsid w:val="00A96023"/>
    <w:rsid w:val="00AA5043"/>
    <w:rsid w:val="00AB2C88"/>
    <w:rsid w:val="00AB6810"/>
    <w:rsid w:val="00AB6C91"/>
    <w:rsid w:val="00AB79EC"/>
    <w:rsid w:val="00AC4EFF"/>
    <w:rsid w:val="00AC5D07"/>
    <w:rsid w:val="00AC75E9"/>
    <w:rsid w:val="00AD0103"/>
    <w:rsid w:val="00AD4CE9"/>
    <w:rsid w:val="00AE05A5"/>
    <w:rsid w:val="00AE10E1"/>
    <w:rsid w:val="00AE22B0"/>
    <w:rsid w:val="00AE5AB3"/>
    <w:rsid w:val="00AF53B4"/>
    <w:rsid w:val="00AF58C8"/>
    <w:rsid w:val="00AF6C2B"/>
    <w:rsid w:val="00B019E6"/>
    <w:rsid w:val="00B05B59"/>
    <w:rsid w:val="00B12388"/>
    <w:rsid w:val="00B14226"/>
    <w:rsid w:val="00B175FA"/>
    <w:rsid w:val="00B210BA"/>
    <w:rsid w:val="00B251A7"/>
    <w:rsid w:val="00B25C9B"/>
    <w:rsid w:val="00B275EA"/>
    <w:rsid w:val="00B2796F"/>
    <w:rsid w:val="00B30673"/>
    <w:rsid w:val="00B3400D"/>
    <w:rsid w:val="00B34BB7"/>
    <w:rsid w:val="00B40449"/>
    <w:rsid w:val="00B417F7"/>
    <w:rsid w:val="00B45418"/>
    <w:rsid w:val="00B505A4"/>
    <w:rsid w:val="00B5313D"/>
    <w:rsid w:val="00B5318E"/>
    <w:rsid w:val="00B55145"/>
    <w:rsid w:val="00B55EB3"/>
    <w:rsid w:val="00B5637B"/>
    <w:rsid w:val="00B56717"/>
    <w:rsid w:val="00B65BAA"/>
    <w:rsid w:val="00B666C6"/>
    <w:rsid w:val="00B77D33"/>
    <w:rsid w:val="00B80823"/>
    <w:rsid w:val="00B81921"/>
    <w:rsid w:val="00B822BF"/>
    <w:rsid w:val="00B87A42"/>
    <w:rsid w:val="00B9086A"/>
    <w:rsid w:val="00B91419"/>
    <w:rsid w:val="00B91979"/>
    <w:rsid w:val="00B91F5B"/>
    <w:rsid w:val="00B93794"/>
    <w:rsid w:val="00B972D0"/>
    <w:rsid w:val="00BA47DF"/>
    <w:rsid w:val="00BA7676"/>
    <w:rsid w:val="00BB33E5"/>
    <w:rsid w:val="00BB4381"/>
    <w:rsid w:val="00BC6E31"/>
    <w:rsid w:val="00BD28B8"/>
    <w:rsid w:val="00BD4466"/>
    <w:rsid w:val="00BD44CC"/>
    <w:rsid w:val="00BE2E9A"/>
    <w:rsid w:val="00BE709D"/>
    <w:rsid w:val="00BE71B8"/>
    <w:rsid w:val="00BF2E26"/>
    <w:rsid w:val="00BF30DE"/>
    <w:rsid w:val="00BF49B6"/>
    <w:rsid w:val="00C01217"/>
    <w:rsid w:val="00C0299F"/>
    <w:rsid w:val="00C05FE1"/>
    <w:rsid w:val="00C07F66"/>
    <w:rsid w:val="00C10985"/>
    <w:rsid w:val="00C11609"/>
    <w:rsid w:val="00C13641"/>
    <w:rsid w:val="00C140BA"/>
    <w:rsid w:val="00C17D95"/>
    <w:rsid w:val="00C208D1"/>
    <w:rsid w:val="00C23DFF"/>
    <w:rsid w:val="00C26259"/>
    <w:rsid w:val="00C272FE"/>
    <w:rsid w:val="00C30596"/>
    <w:rsid w:val="00C32D21"/>
    <w:rsid w:val="00C34386"/>
    <w:rsid w:val="00C401A9"/>
    <w:rsid w:val="00C40CF2"/>
    <w:rsid w:val="00C41438"/>
    <w:rsid w:val="00C43C08"/>
    <w:rsid w:val="00C4442A"/>
    <w:rsid w:val="00C44F99"/>
    <w:rsid w:val="00C46B86"/>
    <w:rsid w:val="00C470AD"/>
    <w:rsid w:val="00C52AA0"/>
    <w:rsid w:val="00C55BE1"/>
    <w:rsid w:val="00C61DA9"/>
    <w:rsid w:val="00C654E9"/>
    <w:rsid w:val="00C65A43"/>
    <w:rsid w:val="00C715A3"/>
    <w:rsid w:val="00C745D1"/>
    <w:rsid w:val="00C75485"/>
    <w:rsid w:val="00C80019"/>
    <w:rsid w:val="00C877C2"/>
    <w:rsid w:val="00C9286D"/>
    <w:rsid w:val="00C95C41"/>
    <w:rsid w:val="00CA027D"/>
    <w:rsid w:val="00CB24CE"/>
    <w:rsid w:val="00CB2ED5"/>
    <w:rsid w:val="00CB383F"/>
    <w:rsid w:val="00CC01FA"/>
    <w:rsid w:val="00CC0BFA"/>
    <w:rsid w:val="00CC2662"/>
    <w:rsid w:val="00CC2B0F"/>
    <w:rsid w:val="00CC2DD3"/>
    <w:rsid w:val="00CC504F"/>
    <w:rsid w:val="00CC5CFB"/>
    <w:rsid w:val="00CC6302"/>
    <w:rsid w:val="00CD0AEA"/>
    <w:rsid w:val="00CD2719"/>
    <w:rsid w:val="00CD74D0"/>
    <w:rsid w:val="00CE257E"/>
    <w:rsid w:val="00CF0B39"/>
    <w:rsid w:val="00CF24EB"/>
    <w:rsid w:val="00CF255B"/>
    <w:rsid w:val="00CF3B79"/>
    <w:rsid w:val="00CF3BA7"/>
    <w:rsid w:val="00D006B4"/>
    <w:rsid w:val="00D01098"/>
    <w:rsid w:val="00D018C5"/>
    <w:rsid w:val="00D0191F"/>
    <w:rsid w:val="00D02775"/>
    <w:rsid w:val="00D0374D"/>
    <w:rsid w:val="00D03AD1"/>
    <w:rsid w:val="00D0462C"/>
    <w:rsid w:val="00D16CEA"/>
    <w:rsid w:val="00D16D9F"/>
    <w:rsid w:val="00D16F15"/>
    <w:rsid w:val="00D17DF2"/>
    <w:rsid w:val="00D26BB1"/>
    <w:rsid w:val="00D3397D"/>
    <w:rsid w:val="00D445D1"/>
    <w:rsid w:val="00D4554E"/>
    <w:rsid w:val="00D457F0"/>
    <w:rsid w:val="00D461DB"/>
    <w:rsid w:val="00D475A4"/>
    <w:rsid w:val="00D532D0"/>
    <w:rsid w:val="00D533B5"/>
    <w:rsid w:val="00D54238"/>
    <w:rsid w:val="00D5534A"/>
    <w:rsid w:val="00D55D98"/>
    <w:rsid w:val="00D57774"/>
    <w:rsid w:val="00D6006E"/>
    <w:rsid w:val="00D605F6"/>
    <w:rsid w:val="00D6123A"/>
    <w:rsid w:val="00D62808"/>
    <w:rsid w:val="00D63DAF"/>
    <w:rsid w:val="00D647D5"/>
    <w:rsid w:val="00D701B7"/>
    <w:rsid w:val="00D7218B"/>
    <w:rsid w:val="00D73044"/>
    <w:rsid w:val="00D741AC"/>
    <w:rsid w:val="00D756A2"/>
    <w:rsid w:val="00D764C7"/>
    <w:rsid w:val="00D76E21"/>
    <w:rsid w:val="00D8118A"/>
    <w:rsid w:val="00D822B6"/>
    <w:rsid w:val="00D82D3E"/>
    <w:rsid w:val="00D83178"/>
    <w:rsid w:val="00D83239"/>
    <w:rsid w:val="00D850E7"/>
    <w:rsid w:val="00D85E6F"/>
    <w:rsid w:val="00D862DB"/>
    <w:rsid w:val="00D90991"/>
    <w:rsid w:val="00D91949"/>
    <w:rsid w:val="00D9375A"/>
    <w:rsid w:val="00D94BB5"/>
    <w:rsid w:val="00D974B7"/>
    <w:rsid w:val="00DA094E"/>
    <w:rsid w:val="00DA4CD2"/>
    <w:rsid w:val="00DA523C"/>
    <w:rsid w:val="00DA6CF9"/>
    <w:rsid w:val="00DA6D47"/>
    <w:rsid w:val="00DA76A9"/>
    <w:rsid w:val="00DB03B7"/>
    <w:rsid w:val="00DB1E6D"/>
    <w:rsid w:val="00DB2952"/>
    <w:rsid w:val="00DB4D50"/>
    <w:rsid w:val="00DC047C"/>
    <w:rsid w:val="00DC4363"/>
    <w:rsid w:val="00DC5E41"/>
    <w:rsid w:val="00DD29FB"/>
    <w:rsid w:val="00DD2B15"/>
    <w:rsid w:val="00DD3DCA"/>
    <w:rsid w:val="00DE1CAA"/>
    <w:rsid w:val="00DE2D1F"/>
    <w:rsid w:val="00DE3251"/>
    <w:rsid w:val="00DF079B"/>
    <w:rsid w:val="00DF1F88"/>
    <w:rsid w:val="00DF319F"/>
    <w:rsid w:val="00DF4464"/>
    <w:rsid w:val="00DF5993"/>
    <w:rsid w:val="00E006DF"/>
    <w:rsid w:val="00E01E89"/>
    <w:rsid w:val="00E0520B"/>
    <w:rsid w:val="00E05282"/>
    <w:rsid w:val="00E15D6D"/>
    <w:rsid w:val="00E163D6"/>
    <w:rsid w:val="00E17E84"/>
    <w:rsid w:val="00E222DE"/>
    <w:rsid w:val="00E22D2B"/>
    <w:rsid w:val="00E25E53"/>
    <w:rsid w:val="00E367CA"/>
    <w:rsid w:val="00E42962"/>
    <w:rsid w:val="00E45B3F"/>
    <w:rsid w:val="00E476ED"/>
    <w:rsid w:val="00E5022E"/>
    <w:rsid w:val="00E50B04"/>
    <w:rsid w:val="00E5725D"/>
    <w:rsid w:val="00E62FA0"/>
    <w:rsid w:val="00E64FB5"/>
    <w:rsid w:val="00E7155A"/>
    <w:rsid w:val="00E723B3"/>
    <w:rsid w:val="00E72E7C"/>
    <w:rsid w:val="00E73433"/>
    <w:rsid w:val="00E73DFC"/>
    <w:rsid w:val="00E73F74"/>
    <w:rsid w:val="00E76C34"/>
    <w:rsid w:val="00E82A31"/>
    <w:rsid w:val="00E840AC"/>
    <w:rsid w:val="00E86EFD"/>
    <w:rsid w:val="00E870B9"/>
    <w:rsid w:val="00E87FE9"/>
    <w:rsid w:val="00E92483"/>
    <w:rsid w:val="00E95224"/>
    <w:rsid w:val="00E97A04"/>
    <w:rsid w:val="00EA211A"/>
    <w:rsid w:val="00EA29CA"/>
    <w:rsid w:val="00EA2D87"/>
    <w:rsid w:val="00EA36EE"/>
    <w:rsid w:val="00EA3923"/>
    <w:rsid w:val="00EA6019"/>
    <w:rsid w:val="00EA6ABF"/>
    <w:rsid w:val="00EA7315"/>
    <w:rsid w:val="00EB0DDE"/>
    <w:rsid w:val="00EB12FB"/>
    <w:rsid w:val="00EB3969"/>
    <w:rsid w:val="00EB707B"/>
    <w:rsid w:val="00EC0470"/>
    <w:rsid w:val="00EC0F46"/>
    <w:rsid w:val="00EC5711"/>
    <w:rsid w:val="00EC61C1"/>
    <w:rsid w:val="00EC6B1E"/>
    <w:rsid w:val="00EC74D3"/>
    <w:rsid w:val="00ED03E6"/>
    <w:rsid w:val="00ED328D"/>
    <w:rsid w:val="00ED650D"/>
    <w:rsid w:val="00EE1226"/>
    <w:rsid w:val="00EE16D8"/>
    <w:rsid w:val="00EE23C0"/>
    <w:rsid w:val="00EE24A5"/>
    <w:rsid w:val="00EE3CDD"/>
    <w:rsid w:val="00EE40B5"/>
    <w:rsid w:val="00EF6C7A"/>
    <w:rsid w:val="00EF7894"/>
    <w:rsid w:val="00F03F44"/>
    <w:rsid w:val="00F102E0"/>
    <w:rsid w:val="00F11D6C"/>
    <w:rsid w:val="00F13B1F"/>
    <w:rsid w:val="00F161CA"/>
    <w:rsid w:val="00F175DC"/>
    <w:rsid w:val="00F2110C"/>
    <w:rsid w:val="00F23396"/>
    <w:rsid w:val="00F24932"/>
    <w:rsid w:val="00F2570A"/>
    <w:rsid w:val="00F268D2"/>
    <w:rsid w:val="00F26ED6"/>
    <w:rsid w:val="00F34C8D"/>
    <w:rsid w:val="00F37209"/>
    <w:rsid w:val="00F423D1"/>
    <w:rsid w:val="00F54356"/>
    <w:rsid w:val="00F55127"/>
    <w:rsid w:val="00F6078C"/>
    <w:rsid w:val="00F62643"/>
    <w:rsid w:val="00F638AA"/>
    <w:rsid w:val="00F66205"/>
    <w:rsid w:val="00F7114A"/>
    <w:rsid w:val="00F71516"/>
    <w:rsid w:val="00F72313"/>
    <w:rsid w:val="00F75F83"/>
    <w:rsid w:val="00F76857"/>
    <w:rsid w:val="00F80462"/>
    <w:rsid w:val="00F82404"/>
    <w:rsid w:val="00F82603"/>
    <w:rsid w:val="00F82798"/>
    <w:rsid w:val="00F843FA"/>
    <w:rsid w:val="00F84A03"/>
    <w:rsid w:val="00F8605D"/>
    <w:rsid w:val="00F90EF4"/>
    <w:rsid w:val="00F9524D"/>
    <w:rsid w:val="00FA05C2"/>
    <w:rsid w:val="00FA11F6"/>
    <w:rsid w:val="00FA25B6"/>
    <w:rsid w:val="00FA5300"/>
    <w:rsid w:val="00FB01D2"/>
    <w:rsid w:val="00FB0FEE"/>
    <w:rsid w:val="00FB53DC"/>
    <w:rsid w:val="00FB5CE6"/>
    <w:rsid w:val="00FB6527"/>
    <w:rsid w:val="00FB6FFB"/>
    <w:rsid w:val="00FC3271"/>
    <w:rsid w:val="00FC5369"/>
    <w:rsid w:val="00FC709F"/>
    <w:rsid w:val="00FD0427"/>
    <w:rsid w:val="00FD2751"/>
    <w:rsid w:val="00FD2B16"/>
    <w:rsid w:val="00FD2F7E"/>
    <w:rsid w:val="00FD499B"/>
    <w:rsid w:val="00FE12C3"/>
    <w:rsid w:val="00FE2DFE"/>
    <w:rsid w:val="00FE7BDC"/>
    <w:rsid w:val="00FE7BEE"/>
    <w:rsid w:val="00FF1974"/>
    <w:rsid w:val="00FF19B5"/>
    <w:rsid w:val="00FF2171"/>
    <w:rsid w:val="00FF2BA0"/>
    <w:rsid w:val="00FF4E24"/>
    <w:rsid w:val="00FF5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13"/>
        <o:r id="V:Rule6" type="connector" idref="#AutoShape 15"/>
        <o:r id="V:Rule7" type="connector" idref="#AutoShape 14"/>
        <o:r id="V:Rule8"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41"/>
  </w:style>
  <w:style w:type="paragraph" w:styleId="10">
    <w:name w:val="heading 1"/>
    <w:basedOn w:val="a"/>
    <w:next w:val="a"/>
    <w:link w:val="11"/>
    <w:uiPriority w:val="9"/>
    <w:qFormat/>
    <w:rsid w:val="00107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07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1F3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next w:val="a"/>
    <w:link w:val="50"/>
    <w:qFormat/>
    <w:rsid w:val="001F3888"/>
    <w:pPr>
      <w:tabs>
        <w:tab w:val="left" w:pos="993"/>
      </w:tabs>
      <w:suppressAutoHyphens/>
      <w:spacing w:after="0" w:line="360" w:lineRule="auto"/>
      <w:ind w:left="0" w:firstLine="357"/>
      <w:jc w:val="both"/>
      <w:outlineLvl w:val="4"/>
    </w:pPr>
    <w:rPr>
      <w:rFonts w:ascii="Arial" w:eastAsia="Calibri" w:hAnsi="Arial" w:cs="Arial"/>
      <w:b/>
      <w:sz w:val="28"/>
      <w:szCs w:val="28"/>
    </w:rPr>
  </w:style>
  <w:style w:type="paragraph" w:styleId="6">
    <w:name w:val="heading 6"/>
    <w:basedOn w:val="5"/>
    <w:next w:val="a"/>
    <w:link w:val="60"/>
    <w:uiPriority w:val="9"/>
    <w:unhideWhenUsed/>
    <w:qFormat/>
    <w:rsid w:val="001F3888"/>
    <w:pPr>
      <w:tabs>
        <w:tab w:val="clear" w:pos="993"/>
        <w:tab w:val="left" w:pos="1276"/>
      </w:tabs>
      <w:ind w:firstLine="360"/>
      <w:outlineLvl w:val="5"/>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07A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107A29"/>
    <w:rPr>
      <w:rFonts w:asciiTheme="majorHAnsi" w:eastAsiaTheme="majorEastAsia" w:hAnsiTheme="majorHAnsi" w:cstheme="majorBidi"/>
      <w:color w:val="2E74B5" w:themeColor="accent1" w:themeShade="BF"/>
      <w:sz w:val="26"/>
      <w:szCs w:val="26"/>
    </w:rPr>
  </w:style>
  <w:style w:type="paragraph" w:styleId="a0">
    <w:name w:val="List Paragraph"/>
    <w:basedOn w:val="a"/>
    <w:uiPriority w:val="34"/>
    <w:qFormat/>
    <w:rsid w:val="00107A29"/>
    <w:pPr>
      <w:ind w:left="720"/>
      <w:contextualSpacing/>
    </w:pPr>
  </w:style>
  <w:style w:type="table" w:styleId="a4">
    <w:name w:val="Table Grid"/>
    <w:basedOn w:val="a2"/>
    <w:uiPriority w:val="39"/>
    <w:rsid w:val="003B0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3B0F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1"/>
    <w:link w:val="a5"/>
    <w:uiPriority w:val="10"/>
    <w:rsid w:val="003B0F5F"/>
    <w:rPr>
      <w:rFonts w:asciiTheme="majorHAnsi" w:eastAsiaTheme="majorEastAsia" w:hAnsiTheme="majorHAnsi" w:cstheme="majorBidi"/>
      <w:spacing w:val="-10"/>
      <w:kern w:val="28"/>
      <w:sz w:val="56"/>
      <w:szCs w:val="56"/>
    </w:rPr>
  </w:style>
  <w:style w:type="paragraph" w:styleId="a7">
    <w:name w:val="TOC Heading"/>
    <w:basedOn w:val="10"/>
    <w:next w:val="a"/>
    <w:uiPriority w:val="39"/>
    <w:unhideWhenUsed/>
    <w:qFormat/>
    <w:rsid w:val="007F1E8B"/>
    <w:pPr>
      <w:spacing w:before="0" w:line="240" w:lineRule="auto"/>
      <w:jc w:val="center"/>
      <w:outlineLvl w:val="9"/>
    </w:pPr>
    <w:rPr>
      <w:rFonts w:ascii="Times New Roman" w:hAnsi="Times New Roman"/>
      <w:b/>
      <w:color w:val="auto"/>
      <w:sz w:val="40"/>
      <w:lang w:eastAsia="ru-RU"/>
    </w:rPr>
  </w:style>
  <w:style w:type="paragraph" w:styleId="12">
    <w:name w:val="toc 1"/>
    <w:basedOn w:val="a"/>
    <w:next w:val="a"/>
    <w:autoRedefine/>
    <w:uiPriority w:val="39"/>
    <w:unhideWhenUsed/>
    <w:rsid w:val="00A65819"/>
    <w:pPr>
      <w:tabs>
        <w:tab w:val="right" w:leader="dot" w:pos="9922"/>
      </w:tabs>
      <w:spacing w:after="100" w:line="240" w:lineRule="auto"/>
    </w:pPr>
    <w:rPr>
      <w:rFonts w:ascii="Times New Roman" w:hAnsi="Times New Roman" w:cs="Times New Roman"/>
      <w:noProof/>
      <w:sz w:val="24"/>
      <w:szCs w:val="24"/>
    </w:rPr>
  </w:style>
  <w:style w:type="paragraph" w:styleId="21">
    <w:name w:val="toc 2"/>
    <w:basedOn w:val="a"/>
    <w:next w:val="a"/>
    <w:autoRedefine/>
    <w:uiPriority w:val="39"/>
    <w:unhideWhenUsed/>
    <w:rsid w:val="00582945"/>
    <w:pPr>
      <w:tabs>
        <w:tab w:val="right" w:leader="dot" w:pos="9922"/>
      </w:tabs>
      <w:spacing w:after="0" w:line="360" w:lineRule="auto"/>
      <w:ind w:left="284"/>
    </w:pPr>
  </w:style>
  <w:style w:type="character" w:styleId="a8">
    <w:name w:val="Hyperlink"/>
    <w:basedOn w:val="a1"/>
    <w:uiPriority w:val="99"/>
    <w:unhideWhenUsed/>
    <w:rsid w:val="003B0F5F"/>
    <w:rPr>
      <w:color w:val="0563C1" w:themeColor="hyperlink"/>
      <w:u w:val="single"/>
    </w:rPr>
  </w:style>
  <w:style w:type="paragraph" w:customStyle="1" w:styleId="ConsPlusNormal">
    <w:name w:val="ConsPlusNormal"/>
    <w:rsid w:val="003B0F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B0F5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B0F5F"/>
    <w:rPr>
      <w:rFonts w:ascii="Tahoma" w:hAnsi="Tahoma" w:cs="Tahoma"/>
      <w:sz w:val="16"/>
      <w:szCs w:val="16"/>
    </w:rPr>
  </w:style>
  <w:style w:type="character" w:styleId="ab">
    <w:name w:val="FollowedHyperlink"/>
    <w:basedOn w:val="a1"/>
    <w:uiPriority w:val="99"/>
    <w:semiHidden/>
    <w:unhideWhenUsed/>
    <w:rsid w:val="003B0F5F"/>
    <w:rPr>
      <w:color w:val="954F72" w:themeColor="followedHyperlink"/>
      <w:u w:val="single"/>
    </w:rPr>
  </w:style>
  <w:style w:type="paragraph" w:customStyle="1" w:styleId="Default">
    <w:name w:val="Default"/>
    <w:rsid w:val="003B0F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3B0F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2">
    <w:name w:val="toc 3"/>
    <w:basedOn w:val="a"/>
    <w:next w:val="a"/>
    <w:autoRedefine/>
    <w:uiPriority w:val="39"/>
    <w:unhideWhenUsed/>
    <w:rsid w:val="003B0F5F"/>
    <w:pPr>
      <w:spacing w:after="100"/>
      <w:ind w:left="440"/>
    </w:pPr>
    <w:rPr>
      <w:rFonts w:eastAsiaTheme="minorEastAsia"/>
      <w:lang w:eastAsia="ru-RU"/>
    </w:rPr>
  </w:style>
  <w:style w:type="paragraph" w:styleId="4">
    <w:name w:val="toc 4"/>
    <w:basedOn w:val="a"/>
    <w:next w:val="a"/>
    <w:autoRedefine/>
    <w:uiPriority w:val="39"/>
    <w:unhideWhenUsed/>
    <w:rsid w:val="003B0F5F"/>
    <w:pPr>
      <w:spacing w:after="100"/>
      <w:ind w:left="660"/>
    </w:pPr>
    <w:rPr>
      <w:rFonts w:eastAsiaTheme="minorEastAsia"/>
      <w:lang w:eastAsia="ru-RU"/>
    </w:rPr>
  </w:style>
  <w:style w:type="paragraph" w:styleId="51">
    <w:name w:val="toc 5"/>
    <w:basedOn w:val="a"/>
    <w:next w:val="a"/>
    <w:autoRedefine/>
    <w:uiPriority w:val="39"/>
    <w:unhideWhenUsed/>
    <w:rsid w:val="003B0F5F"/>
    <w:pPr>
      <w:spacing w:after="100"/>
      <w:ind w:left="880"/>
    </w:pPr>
    <w:rPr>
      <w:rFonts w:eastAsiaTheme="minorEastAsia"/>
      <w:lang w:eastAsia="ru-RU"/>
    </w:rPr>
  </w:style>
  <w:style w:type="paragraph" w:styleId="61">
    <w:name w:val="toc 6"/>
    <w:basedOn w:val="a"/>
    <w:next w:val="a"/>
    <w:autoRedefine/>
    <w:uiPriority w:val="39"/>
    <w:unhideWhenUsed/>
    <w:rsid w:val="003B0F5F"/>
    <w:pPr>
      <w:spacing w:after="100"/>
      <w:ind w:left="1100"/>
    </w:pPr>
    <w:rPr>
      <w:rFonts w:eastAsiaTheme="minorEastAsia"/>
      <w:lang w:eastAsia="ru-RU"/>
    </w:rPr>
  </w:style>
  <w:style w:type="paragraph" w:styleId="7">
    <w:name w:val="toc 7"/>
    <w:basedOn w:val="a"/>
    <w:next w:val="a"/>
    <w:autoRedefine/>
    <w:uiPriority w:val="39"/>
    <w:unhideWhenUsed/>
    <w:rsid w:val="003B0F5F"/>
    <w:pPr>
      <w:spacing w:after="100"/>
      <w:ind w:left="1320"/>
    </w:pPr>
    <w:rPr>
      <w:rFonts w:eastAsiaTheme="minorEastAsia"/>
      <w:lang w:eastAsia="ru-RU"/>
    </w:rPr>
  </w:style>
  <w:style w:type="paragraph" w:styleId="8">
    <w:name w:val="toc 8"/>
    <w:basedOn w:val="a"/>
    <w:next w:val="a"/>
    <w:autoRedefine/>
    <w:uiPriority w:val="39"/>
    <w:unhideWhenUsed/>
    <w:rsid w:val="00DD2B15"/>
    <w:pPr>
      <w:spacing w:after="100"/>
      <w:ind w:left="1540"/>
    </w:pPr>
    <w:rPr>
      <w:rFonts w:eastAsiaTheme="minorEastAsia"/>
      <w:lang w:eastAsia="ru-RU"/>
    </w:rPr>
  </w:style>
  <w:style w:type="paragraph" w:styleId="9">
    <w:name w:val="toc 9"/>
    <w:basedOn w:val="a"/>
    <w:next w:val="a"/>
    <w:autoRedefine/>
    <w:uiPriority w:val="39"/>
    <w:unhideWhenUsed/>
    <w:rsid w:val="003B0F5F"/>
    <w:pPr>
      <w:spacing w:after="100"/>
      <w:ind w:left="1760"/>
    </w:pPr>
    <w:rPr>
      <w:rFonts w:eastAsiaTheme="minorEastAsia"/>
      <w:lang w:eastAsia="ru-RU"/>
    </w:rPr>
  </w:style>
  <w:style w:type="character" w:styleId="ac">
    <w:name w:val="annotation reference"/>
    <w:basedOn w:val="a1"/>
    <w:uiPriority w:val="99"/>
    <w:semiHidden/>
    <w:unhideWhenUsed/>
    <w:rsid w:val="003B0F5F"/>
    <w:rPr>
      <w:sz w:val="16"/>
      <w:szCs w:val="16"/>
    </w:rPr>
  </w:style>
  <w:style w:type="paragraph" w:styleId="ad">
    <w:name w:val="annotation text"/>
    <w:basedOn w:val="a"/>
    <w:link w:val="ae"/>
    <w:uiPriority w:val="99"/>
    <w:unhideWhenUsed/>
    <w:rsid w:val="003B0F5F"/>
    <w:pPr>
      <w:spacing w:line="240" w:lineRule="auto"/>
    </w:pPr>
    <w:rPr>
      <w:sz w:val="20"/>
      <w:szCs w:val="20"/>
    </w:rPr>
  </w:style>
  <w:style w:type="character" w:customStyle="1" w:styleId="ae">
    <w:name w:val="Текст примечания Знак"/>
    <w:basedOn w:val="a1"/>
    <w:link w:val="ad"/>
    <w:uiPriority w:val="99"/>
    <w:rsid w:val="003B0F5F"/>
    <w:rPr>
      <w:sz w:val="20"/>
      <w:szCs w:val="20"/>
    </w:rPr>
  </w:style>
  <w:style w:type="paragraph" w:customStyle="1" w:styleId="00">
    <w:name w:val="0_0_Текст"/>
    <w:basedOn w:val="a"/>
    <w:link w:val="000"/>
    <w:qFormat/>
    <w:rsid w:val="00AE10E1"/>
    <w:pPr>
      <w:suppressAutoHyphens/>
      <w:spacing w:after="0" w:line="360" w:lineRule="auto"/>
      <w:ind w:firstLine="425"/>
      <w:jc w:val="both"/>
    </w:pPr>
    <w:rPr>
      <w:rFonts w:ascii="Arial" w:eastAsia="Calibri" w:hAnsi="Arial" w:cs="Arial"/>
      <w:sz w:val="28"/>
    </w:rPr>
  </w:style>
  <w:style w:type="character" w:customStyle="1" w:styleId="000">
    <w:name w:val="0_0_Текст Знак"/>
    <w:link w:val="00"/>
    <w:rsid w:val="00AE10E1"/>
    <w:rPr>
      <w:rFonts w:ascii="Arial" w:eastAsia="Calibri" w:hAnsi="Arial" w:cs="Arial"/>
      <w:sz w:val="28"/>
    </w:rPr>
  </w:style>
  <w:style w:type="numbering" w:customStyle="1" w:styleId="1">
    <w:name w:val="Стиль1"/>
    <w:basedOn w:val="a3"/>
    <w:uiPriority w:val="99"/>
    <w:rsid w:val="00065C99"/>
    <w:pPr>
      <w:numPr>
        <w:numId w:val="4"/>
      </w:numPr>
    </w:pPr>
  </w:style>
  <w:style w:type="paragraph" w:customStyle="1" w:styleId="3">
    <w:name w:val="Стиль3"/>
    <w:basedOn w:val="10"/>
    <w:link w:val="33"/>
    <w:qFormat/>
    <w:rsid w:val="00065C99"/>
    <w:pPr>
      <w:numPr>
        <w:ilvl w:val="1"/>
        <w:numId w:val="5"/>
      </w:numPr>
      <w:spacing w:before="0" w:line="240" w:lineRule="auto"/>
      <w:jc w:val="both"/>
    </w:pPr>
    <w:rPr>
      <w:rFonts w:ascii="Times New Roman" w:hAnsi="Times New Roman" w:cs="Times New Roman"/>
      <w:b/>
      <w:color w:val="auto"/>
    </w:rPr>
  </w:style>
  <w:style w:type="paragraph" w:styleId="af">
    <w:name w:val="footnote text"/>
    <w:basedOn w:val="a"/>
    <w:link w:val="af0"/>
    <w:uiPriority w:val="99"/>
    <w:semiHidden/>
    <w:unhideWhenUsed/>
    <w:rsid w:val="00264470"/>
    <w:pPr>
      <w:spacing w:after="0" w:line="240" w:lineRule="auto"/>
    </w:pPr>
    <w:rPr>
      <w:sz w:val="20"/>
      <w:szCs w:val="20"/>
    </w:rPr>
  </w:style>
  <w:style w:type="character" w:customStyle="1" w:styleId="33">
    <w:name w:val="Стиль3 Знак"/>
    <w:basedOn w:val="11"/>
    <w:link w:val="3"/>
    <w:rsid w:val="00065C99"/>
    <w:rPr>
      <w:rFonts w:ascii="Times New Roman" w:hAnsi="Times New Roman" w:cs="Times New Roman"/>
      <w:b/>
    </w:rPr>
  </w:style>
  <w:style w:type="character" w:customStyle="1" w:styleId="af0">
    <w:name w:val="Текст сноски Знак"/>
    <w:basedOn w:val="a1"/>
    <w:link w:val="af"/>
    <w:uiPriority w:val="99"/>
    <w:semiHidden/>
    <w:rsid w:val="00264470"/>
    <w:rPr>
      <w:sz w:val="20"/>
      <w:szCs w:val="20"/>
    </w:rPr>
  </w:style>
  <w:style w:type="character" w:styleId="af1">
    <w:name w:val="footnote reference"/>
    <w:basedOn w:val="a1"/>
    <w:uiPriority w:val="99"/>
    <w:semiHidden/>
    <w:unhideWhenUsed/>
    <w:rsid w:val="00264470"/>
    <w:rPr>
      <w:vertAlign w:val="superscript"/>
    </w:rPr>
  </w:style>
  <w:style w:type="paragraph" w:styleId="af2">
    <w:name w:val="annotation subject"/>
    <w:basedOn w:val="ad"/>
    <w:next w:val="ad"/>
    <w:link w:val="af3"/>
    <w:uiPriority w:val="99"/>
    <w:semiHidden/>
    <w:unhideWhenUsed/>
    <w:rsid w:val="00AA5043"/>
    <w:rPr>
      <w:b/>
      <w:bCs/>
    </w:rPr>
  </w:style>
  <w:style w:type="character" w:customStyle="1" w:styleId="af3">
    <w:name w:val="Тема примечания Знак"/>
    <w:basedOn w:val="ae"/>
    <w:link w:val="af2"/>
    <w:uiPriority w:val="99"/>
    <w:semiHidden/>
    <w:rsid w:val="00AA5043"/>
    <w:rPr>
      <w:b/>
      <w:bCs/>
      <w:sz w:val="20"/>
      <w:szCs w:val="20"/>
    </w:rPr>
  </w:style>
  <w:style w:type="paragraph" w:styleId="af4">
    <w:name w:val="Intense Quote"/>
    <w:basedOn w:val="a"/>
    <w:next w:val="a"/>
    <w:link w:val="af5"/>
    <w:uiPriority w:val="30"/>
    <w:qFormat/>
    <w:rsid w:val="003174F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1"/>
    <w:link w:val="af4"/>
    <w:uiPriority w:val="30"/>
    <w:rsid w:val="003174F0"/>
    <w:rPr>
      <w:b/>
      <w:bCs/>
      <w:i/>
      <w:iCs/>
      <w:color w:val="5B9BD5" w:themeColor="accent1"/>
    </w:rPr>
  </w:style>
  <w:style w:type="character" w:styleId="af6">
    <w:name w:val="Strong"/>
    <w:basedOn w:val="a1"/>
    <w:uiPriority w:val="22"/>
    <w:qFormat/>
    <w:rsid w:val="003174F0"/>
    <w:rPr>
      <w:b/>
      <w:bCs/>
    </w:rPr>
  </w:style>
  <w:style w:type="character" w:customStyle="1" w:styleId="31">
    <w:name w:val="Заголовок 3 Знак"/>
    <w:basedOn w:val="a1"/>
    <w:link w:val="30"/>
    <w:uiPriority w:val="9"/>
    <w:semiHidden/>
    <w:rsid w:val="001F3888"/>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1"/>
    <w:link w:val="5"/>
    <w:rsid w:val="001F3888"/>
    <w:rPr>
      <w:rFonts w:ascii="Arial" w:eastAsia="Calibri" w:hAnsi="Arial" w:cs="Arial"/>
      <w:b/>
      <w:sz w:val="28"/>
      <w:szCs w:val="28"/>
    </w:rPr>
  </w:style>
  <w:style w:type="character" w:customStyle="1" w:styleId="60">
    <w:name w:val="Заголовок 6 Знак"/>
    <w:basedOn w:val="a1"/>
    <w:link w:val="6"/>
    <w:uiPriority w:val="9"/>
    <w:rsid w:val="001F3888"/>
    <w:rPr>
      <w:rFonts w:ascii="Arial" w:eastAsia="Calibri" w:hAnsi="Arial" w:cs="Arial"/>
      <w:b/>
      <w:sz w:val="28"/>
      <w:szCs w:val="28"/>
    </w:rPr>
  </w:style>
  <w:style w:type="paragraph" w:styleId="af7">
    <w:name w:val="Normal (Web)"/>
    <w:basedOn w:val="a"/>
    <w:uiPriority w:val="99"/>
    <w:semiHidden/>
    <w:unhideWhenUsed/>
    <w:rsid w:val="001F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1F3888"/>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1F38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a7">
    <w:name w:val="Pa7"/>
    <w:basedOn w:val="Default"/>
    <w:next w:val="Default"/>
    <w:uiPriority w:val="99"/>
    <w:rsid w:val="001F3888"/>
    <w:pPr>
      <w:spacing w:line="171" w:lineRule="atLeast"/>
    </w:pPr>
    <w:rPr>
      <w:rFonts w:ascii="Corpid E1s SCd Bold" w:hAnsi="Corpid E1s SCd Bold" w:cstheme="minorBidi"/>
      <w:color w:val="auto"/>
    </w:rPr>
  </w:style>
  <w:style w:type="paragraph" w:styleId="af8">
    <w:name w:val="header"/>
    <w:basedOn w:val="a"/>
    <w:link w:val="af9"/>
    <w:uiPriority w:val="99"/>
    <w:semiHidden/>
    <w:unhideWhenUsed/>
    <w:rsid w:val="00EE40B5"/>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EE40B5"/>
  </w:style>
  <w:style w:type="paragraph" w:styleId="afa">
    <w:name w:val="footer"/>
    <w:basedOn w:val="a"/>
    <w:link w:val="afb"/>
    <w:uiPriority w:val="99"/>
    <w:unhideWhenUsed/>
    <w:rsid w:val="00EE40B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E40B5"/>
  </w:style>
  <w:style w:type="character" w:customStyle="1" w:styleId="22">
    <w:name w:val="Основной текст (2)_"/>
    <w:basedOn w:val="a1"/>
    <w:link w:val="23"/>
    <w:rsid w:val="006B5405"/>
    <w:rPr>
      <w:rFonts w:ascii="Times New Roman" w:hAnsi="Times New Roman"/>
      <w:sz w:val="24"/>
      <w:szCs w:val="28"/>
      <w:shd w:val="clear" w:color="auto" w:fill="FFFFFF"/>
    </w:rPr>
  </w:style>
  <w:style w:type="paragraph" w:customStyle="1" w:styleId="23">
    <w:name w:val="Основной текст (2)"/>
    <w:basedOn w:val="a"/>
    <w:link w:val="22"/>
    <w:rsid w:val="006B5405"/>
    <w:pPr>
      <w:widowControl w:val="0"/>
      <w:shd w:val="clear" w:color="auto" w:fill="FFFFFF"/>
      <w:spacing w:after="0" w:line="360" w:lineRule="auto"/>
      <w:jc w:val="both"/>
    </w:pPr>
    <w:rPr>
      <w:rFonts w:ascii="Times New Roman" w:hAnsi="Times New Roman"/>
      <w:sz w:val="24"/>
      <w:szCs w:val="28"/>
    </w:rPr>
  </w:style>
  <w:style w:type="character" w:customStyle="1" w:styleId="40">
    <w:name w:val="Основной текст (4)_"/>
    <w:basedOn w:val="a1"/>
    <w:link w:val="41"/>
    <w:rsid w:val="006B5405"/>
    <w:rPr>
      <w:rFonts w:ascii="Times New Roman" w:eastAsia="Arial" w:hAnsi="Times New Roman" w:cs="Arial"/>
      <w:bCs/>
      <w:shd w:val="clear" w:color="auto" w:fill="FFFFFF"/>
    </w:rPr>
  </w:style>
  <w:style w:type="paragraph" w:customStyle="1" w:styleId="41">
    <w:name w:val="Основной текст (4)"/>
    <w:basedOn w:val="a"/>
    <w:link w:val="40"/>
    <w:rsid w:val="006B5405"/>
    <w:pPr>
      <w:widowControl w:val="0"/>
      <w:shd w:val="clear" w:color="auto" w:fill="FFFFFF"/>
      <w:spacing w:after="0" w:line="240" w:lineRule="auto"/>
      <w:jc w:val="right"/>
    </w:pPr>
    <w:rPr>
      <w:rFonts w:ascii="Times New Roman" w:eastAsia="Arial" w:hAnsi="Times New Roman" w:cs="Arial"/>
      <w:bCs/>
    </w:rPr>
  </w:style>
  <w:style w:type="paragraph" w:styleId="afc">
    <w:name w:val="Revision"/>
    <w:hidden/>
    <w:uiPriority w:val="99"/>
    <w:semiHidden/>
    <w:rsid w:val="00E64F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42DA77D4905F241379A90862C4116B8112DBB40E9ADD8662B0B5318322lD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irsafety.aero/getattachment/e69e6c9d-000b-4dc8-95dc-b3da3e630364/Safety-Assessments-(Aeronautical-Studies,-Safety-Cases,-Risk-Assessments)-Printable-Vers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caa.bm/safety-management-syste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asa.europa.eu/sites/default/files/dfu/214081_EASA_MANAGEMENT_SYSTEM_ASSESSMENT_TOOL.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95C1D6B03E427785A6CA53F096030A"/>
        <w:category>
          <w:name w:val="Общие"/>
          <w:gallery w:val="placeholder"/>
        </w:category>
        <w:types>
          <w:type w:val="bbPlcHdr"/>
        </w:types>
        <w:behaviors>
          <w:behavior w:val="content"/>
        </w:behaviors>
        <w:guid w:val="{FFA573A8-720D-4F15-9451-CB9D9FC7EFC2}"/>
      </w:docPartPr>
      <w:docPartBody>
        <w:p w:rsidR="0005353F" w:rsidRDefault="00065873">
          <w:pPr>
            <w:pStyle w:val="1495C1D6B03E427785A6CA53F096030A"/>
          </w:pPr>
          <w:r w:rsidRPr="00152197">
            <w:rPr>
              <w:rStyle w:val="a3"/>
            </w:rPr>
            <w:t>Выберите элемент.</w:t>
          </w:r>
        </w:p>
      </w:docPartBody>
    </w:docPart>
    <w:docPart>
      <w:docPartPr>
        <w:name w:val="C2B15517429F4CAD84839E5CDACD3FD9"/>
        <w:category>
          <w:name w:val="Общие"/>
          <w:gallery w:val="placeholder"/>
        </w:category>
        <w:types>
          <w:type w:val="bbPlcHdr"/>
        </w:types>
        <w:behaviors>
          <w:behavior w:val="content"/>
        </w:behaviors>
        <w:guid w:val="{C4A136F2-9704-4ADA-B019-599ED13E700A}"/>
      </w:docPartPr>
      <w:docPartBody>
        <w:p w:rsidR="0005353F" w:rsidRDefault="00065873">
          <w:pPr>
            <w:pStyle w:val="C2B15517429F4CAD84839E5CDACD3FD9"/>
          </w:pPr>
          <w:r w:rsidRPr="00152197">
            <w:rPr>
              <w:rStyle w:val="a3"/>
            </w:rPr>
            <w:t>Выберите элемент.</w:t>
          </w:r>
        </w:p>
      </w:docPartBody>
    </w:docPart>
    <w:docPart>
      <w:docPartPr>
        <w:name w:val="F4EC907C4FBD4B4094093462C9DCB4D8"/>
        <w:category>
          <w:name w:val="Общие"/>
          <w:gallery w:val="placeholder"/>
        </w:category>
        <w:types>
          <w:type w:val="bbPlcHdr"/>
        </w:types>
        <w:behaviors>
          <w:behavior w:val="content"/>
        </w:behaviors>
        <w:guid w:val="{5642385B-59E6-4AA3-97D4-543F5A942EA3}"/>
      </w:docPartPr>
      <w:docPartBody>
        <w:p w:rsidR="0005353F" w:rsidRDefault="00065873">
          <w:pPr>
            <w:pStyle w:val="F4EC907C4FBD4B4094093462C9DCB4D8"/>
          </w:pPr>
          <w:r w:rsidRPr="00152197">
            <w:rPr>
              <w:rStyle w:val="a3"/>
            </w:rPr>
            <w:t>Выберите элемент.</w:t>
          </w:r>
        </w:p>
      </w:docPartBody>
    </w:docPart>
    <w:docPart>
      <w:docPartPr>
        <w:name w:val="A61D0D9CFF044A74894E094BFF7E7F0E"/>
        <w:category>
          <w:name w:val="Общие"/>
          <w:gallery w:val="placeholder"/>
        </w:category>
        <w:types>
          <w:type w:val="bbPlcHdr"/>
        </w:types>
        <w:behaviors>
          <w:behavior w:val="content"/>
        </w:behaviors>
        <w:guid w:val="{9BCCC20E-B96E-4C15-8BF8-C6A5D63A17AE}"/>
      </w:docPartPr>
      <w:docPartBody>
        <w:p w:rsidR="0005353F" w:rsidRDefault="00065873">
          <w:pPr>
            <w:pStyle w:val="A61D0D9CFF044A74894E094BFF7E7F0E"/>
          </w:pPr>
          <w:r w:rsidRPr="00152197">
            <w:rPr>
              <w:rStyle w:val="a3"/>
            </w:rPr>
            <w:t>Выберите элемент.</w:t>
          </w:r>
        </w:p>
      </w:docPartBody>
    </w:docPart>
    <w:docPart>
      <w:docPartPr>
        <w:name w:val="A5B1A82CBF15486BA6AEA58CFEE51712"/>
        <w:category>
          <w:name w:val="Общие"/>
          <w:gallery w:val="placeholder"/>
        </w:category>
        <w:types>
          <w:type w:val="bbPlcHdr"/>
        </w:types>
        <w:behaviors>
          <w:behavior w:val="content"/>
        </w:behaviors>
        <w:guid w:val="{982E9F30-9988-413C-ACFC-DBE762866F11}"/>
      </w:docPartPr>
      <w:docPartBody>
        <w:p w:rsidR="0005353F" w:rsidRDefault="00065873">
          <w:pPr>
            <w:pStyle w:val="A5B1A82CBF15486BA6AEA58CFEE51712"/>
          </w:pPr>
          <w:r w:rsidRPr="00152197">
            <w:rPr>
              <w:rStyle w:val="a3"/>
            </w:rPr>
            <w:t>Выберите элемент.</w:t>
          </w:r>
        </w:p>
      </w:docPartBody>
    </w:docPart>
    <w:docPart>
      <w:docPartPr>
        <w:name w:val="A28573BE61ED4C49A2738CFF52CC58AA"/>
        <w:category>
          <w:name w:val="Общие"/>
          <w:gallery w:val="placeholder"/>
        </w:category>
        <w:types>
          <w:type w:val="bbPlcHdr"/>
        </w:types>
        <w:behaviors>
          <w:behavior w:val="content"/>
        </w:behaviors>
        <w:guid w:val="{E011A278-2044-47EC-9E89-776F5778D7D1}"/>
      </w:docPartPr>
      <w:docPartBody>
        <w:p w:rsidR="0005353F" w:rsidRDefault="00065873">
          <w:pPr>
            <w:pStyle w:val="A28573BE61ED4C49A2738CFF52CC58AA"/>
          </w:pPr>
          <w:r w:rsidRPr="00152197">
            <w:rPr>
              <w:rStyle w:val="a3"/>
            </w:rPr>
            <w:t>Выберите элемент.</w:t>
          </w:r>
        </w:p>
      </w:docPartBody>
    </w:docPart>
    <w:docPart>
      <w:docPartPr>
        <w:name w:val="2D6FA6E3702B440381235DC49DDB8318"/>
        <w:category>
          <w:name w:val="Общие"/>
          <w:gallery w:val="placeholder"/>
        </w:category>
        <w:types>
          <w:type w:val="bbPlcHdr"/>
        </w:types>
        <w:behaviors>
          <w:behavior w:val="content"/>
        </w:behaviors>
        <w:guid w:val="{98BA8A0D-02FF-49B1-A06F-A9157845656D}"/>
      </w:docPartPr>
      <w:docPartBody>
        <w:p w:rsidR="0005353F" w:rsidRDefault="00065873">
          <w:pPr>
            <w:pStyle w:val="2D6FA6E3702B440381235DC49DDB8318"/>
          </w:pPr>
          <w:r w:rsidRPr="00152197">
            <w:rPr>
              <w:rStyle w:val="a3"/>
            </w:rPr>
            <w:t>Выберите элемент.</w:t>
          </w:r>
        </w:p>
      </w:docPartBody>
    </w:docPart>
    <w:docPart>
      <w:docPartPr>
        <w:name w:val="8DEC1B0D7AD844D8B188367B5DF14FA8"/>
        <w:category>
          <w:name w:val="Общие"/>
          <w:gallery w:val="placeholder"/>
        </w:category>
        <w:types>
          <w:type w:val="bbPlcHdr"/>
        </w:types>
        <w:behaviors>
          <w:behavior w:val="content"/>
        </w:behaviors>
        <w:guid w:val="{E6CEC994-B4AB-416B-A3F7-9668FC3B374B}"/>
      </w:docPartPr>
      <w:docPartBody>
        <w:p w:rsidR="0005353F" w:rsidRDefault="00065873">
          <w:pPr>
            <w:pStyle w:val="8DEC1B0D7AD844D8B188367B5DF14FA8"/>
          </w:pPr>
          <w:r w:rsidRPr="00152197">
            <w:rPr>
              <w:rStyle w:val="a3"/>
            </w:rPr>
            <w:t>Выберите элемент.</w:t>
          </w:r>
        </w:p>
      </w:docPartBody>
    </w:docPart>
    <w:docPart>
      <w:docPartPr>
        <w:name w:val="31ADA941401C4CF0BD9121ADE5164BC5"/>
        <w:category>
          <w:name w:val="Общие"/>
          <w:gallery w:val="placeholder"/>
        </w:category>
        <w:types>
          <w:type w:val="bbPlcHdr"/>
        </w:types>
        <w:behaviors>
          <w:behavior w:val="content"/>
        </w:behaviors>
        <w:guid w:val="{E69A8EEB-88DC-46A9-BF90-FE03829A1FA9}"/>
      </w:docPartPr>
      <w:docPartBody>
        <w:p w:rsidR="0005353F" w:rsidRDefault="00065873">
          <w:pPr>
            <w:pStyle w:val="31ADA941401C4CF0BD9121ADE5164BC5"/>
          </w:pPr>
          <w:r w:rsidRPr="00152197">
            <w:rPr>
              <w:rStyle w:val="a3"/>
            </w:rPr>
            <w:t>Выберите элемент.</w:t>
          </w:r>
        </w:p>
      </w:docPartBody>
    </w:docPart>
    <w:docPart>
      <w:docPartPr>
        <w:name w:val="6F4D83C804B0469C80CED03B0AFEE67A"/>
        <w:category>
          <w:name w:val="Общие"/>
          <w:gallery w:val="placeholder"/>
        </w:category>
        <w:types>
          <w:type w:val="bbPlcHdr"/>
        </w:types>
        <w:behaviors>
          <w:behavior w:val="content"/>
        </w:behaviors>
        <w:guid w:val="{DB57DC9D-9084-4A98-921E-799A7D1DEDFA}"/>
      </w:docPartPr>
      <w:docPartBody>
        <w:p w:rsidR="0005353F" w:rsidRDefault="00065873">
          <w:pPr>
            <w:pStyle w:val="6F4D83C804B0469C80CED03B0AFEE67A"/>
          </w:pPr>
          <w:r w:rsidRPr="00152197">
            <w:rPr>
              <w:rStyle w:val="a3"/>
            </w:rPr>
            <w:t>Выберите элемент.</w:t>
          </w:r>
        </w:p>
      </w:docPartBody>
    </w:docPart>
    <w:docPart>
      <w:docPartPr>
        <w:name w:val="D519094419234064AD59FDD777CC1411"/>
        <w:category>
          <w:name w:val="Общие"/>
          <w:gallery w:val="placeholder"/>
        </w:category>
        <w:types>
          <w:type w:val="bbPlcHdr"/>
        </w:types>
        <w:behaviors>
          <w:behavior w:val="content"/>
        </w:behaviors>
        <w:guid w:val="{8481B082-D9CA-45D9-A85F-718419E13C9A}"/>
      </w:docPartPr>
      <w:docPartBody>
        <w:p w:rsidR="0005353F" w:rsidRDefault="00065873">
          <w:pPr>
            <w:pStyle w:val="D519094419234064AD59FDD777CC1411"/>
          </w:pPr>
          <w:r w:rsidRPr="00152197">
            <w:rPr>
              <w:rStyle w:val="a3"/>
            </w:rPr>
            <w:t>Выберите элемент.</w:t>
          </w:r>
        </w:p>
      </w:docPartBody>
    </w:docPart>
    <w:docPart>
      <w:docPartPr>
        <w:name w:val="386DB5E0A38A4089A8BC480BDF21FBC4"/>
        <w:category>
          <w:name w:val="Общие"/>
          <w:gallery w:val="placeholder"/>
        </w:category>
        <w:types>
          <w:type w:val="bbPlcHdr"/>
        </w:types>
        <w:behaviors>
          <w:behavior w:val="content"/>
        </w:behaviors>
        <w:guid w:val="{DCDB9DA4-4508-47C8-9818-7296BDC664E6}"/>
      </w:docPartPr>
      <w:docPartBody>
        <w:p w:rsidR="0005353F" w:rsidRDefault="00065873">
          <w:pPr>
            <w:pStyle w:val="386DB5E0A38A4089A8BC480BDF21FBC4"/>
          </w:pPr>
          <w:r w:rsidRPr="00152197">
            <w:rPr>
              <w:rStyle w:val="a3"/>
            </w:rPr>
            <w:t>Выберите элемент.</w:t>
          </w:r>
        </w:p>
      </w:docPartBody>
    </w:docPart>
    <w:docPart>
      <w:docPartPr>
        <w:name w:val="6FC32444E4C744D3A62B87259731C309"/>
        <w:category>
          <w:name w:val="Общие"/>
          <w:gallery w:val="placeholder"/>
        </w:category>
        <w:types>
          <w:type w:val="bbPlcHdr"/>
        </w:types>
        <w:behaviors>
          <w:behavior w:val="content"/>
        </w:behaviors>
        <w:guid w:val="{ECB1C07C-F037-4D1D-9F04-36C96DE60D7E}"/>
      </w:docPartPr>
      <w:docPartBody>
        <w:p w:rsidR="0005353F" w:rsidRDefault="00065873">
          <w:pPr>
            <w:pStyle w:val="6FC32444E4C744D3A62B87259731C309"/>
          </w:pPr>
          <w:r w:rsidRPr="00152197">
            <w:rPr>
              <w:rStyle w:val="a3"/>
            </w:rPr>
            <w:t>Выберите элемент.</w:t>
          </w:r>
        </w:p>
      </w:docPartBody>
    </w:docPart>
    <w:docPart>
      <w:docPartPr>
        <w:name w:val="C29B4AA526254AB39E609EAE55C296BB"/>
        <w:category>
          <w:name w:val="Общие"/>
          <w:gallery w:val="placeholder"/>
        </w:category>
        <w:types>
          <w:type w:val="bbPlcHdr"/>
        </w:types>
        <w:behaviors>
          <w:behavior w:val="content"/>
        </w:behaviors>
        <w:guid w:val="{A6495501-6422-426C-A6F5-61783784D9AE}"/>
      </w:docPartPr>
      <w:docPartBody>
        <w:p w:rsidR="0005353F" w:rsidRDefault="00065873">
          <w:pPr>
            <w:pStyle w:val="C29B4AA526254AB39E609EAE55C296BB"/>
          </w:pPr>
          <w:r w:rsidRPr="00152197">
            <w:rPr>
              <w:rStyle w:val="a3"/>
            </w:rPr>
            <w:t>Выберите элемент.</w:t>
          </w:r>
        </w:p>
      </w:docPartBody>
    </w:docPart>
    <w:docPart>
      <w:docPartPr>
        <w:name w:val="F48FD3E4280A45AC9A0E6372D14F05DD"/>
        <w:category>
          <w:name w:val="Общие"/>
          <w:gallery w:val="placeholder"/>
        </w:category>
        <w:types>
          <w:type w:val="bbPlcHdr"/>
        </w:types>
        <w:behaviors>
          <w:behavior w:val="content"/>
        </w:behaviors>
        <w:guid w:val="{5C590BC1-7A5E-4156-8F00-F9F7C7BEB5AF}"/>
      </w:docPartPr>
      <w:docPartBody>
        <w:p w:rsidR="0005353F" w:rsidRDefault="00065873">
          <w:pPr>
            <w:pStyle w:val="F48FD3E4280A45AC9A0E6372D14F05DD"/>
          </w:pPr>
          <w:r w:rsidRPr="00152197">
            <w:rPr>
              <w:rStyle w:val="a3"/>
            </w:rPr>
            <w:t>Выберите элемент.</w:t>
          </w:r>
        </w:p>
      </w:docPartBody>
    </w:docPart>
    <w:docPart>
      <w:docPartPr>
        <w:name w:val="84B9C5618E9D478CB652DBD9FE5348C0"/>
        <w:category>
          <w:name w:val="Общие"/>
          <w:gallery w:val="placeholder"/>
        </w:category>
        <w:types>
          <w:type w:val="bbPlcHdr"/>
        </w:types>
        <w:behaviors>
          <w:behavior w:val="content"/>
        </w:behaviors>
        <w:guid w:val="{BAF2D95D-67C9-482D-900C-639822998E69}"/>
      </w:docPartPr>
      <w:docPartBody>
        <w:p w:rsidR="0005353F" w:rsidRDefault="00065873">
          <w:pPr>
            <w:pStyle w:val="84B9C5618E9D478CB652DBD9FE5348C0"/>
          </w:pPr>
          <w:r w:rsidRPr="00152197">
            <w:rPr>
              <w:rStyle w:val="a3"/>
            </w:rPr>
            <w:t>Выберите элемент.</w:t>
          </w:r>
        </w:p>
      </w:docPartBody>
    </w:docPart>
    <w:docPart>
      <w:docPartPr>
        <w:name w:val="823D43948FDF4D70B1285D0991C27BC6"/>
        <w:category>
          <w:name w:val="Общие"/>
          <w:gallery w:val="placeholder"/>
        </w:category>
        <w:types>
          <w:type w:val="bbPlcHdr"/>
        </w:types>
        <w:behaviors>
          <w:behavior w:val="content"/>
        </w:behaviors>
        <w:guid w:val="{3BD8AABC-8650-48AA-ADC0-488424FF940F}"/>
      </w:docPartPr>
      <w:docPartBody>
        <w:p w:rsidR="0005353F" w:rsidRDefault="00065873">
          <w:pPr>
            <w:pStyle w:val="823D43948FDF4D70B1285D0991C27BC6"/>
          </w:pPr>
          <w:r w:rsidRPr="00152197">
            <w:rPr>
              <w:rStyle w:val="a3"/>
            </w:rPr>
            <w:t>Выберите элемент.</w:t>
          </w:r>
        </w:p>
      </w:docPartBody>
    </w:docPart>
    <w:docPart>
      <w:docPartPr>
        <w:name w:val="2A9425F0CF834A838AEFF996F2630BE2"/>
        <w:category>
          <w:name w:val="Общие"/>
          <w:gallery w:val="placeholder"/>
        </w:category>
        <w:types>
          <w:type w:val="bbPlcHdr"/>
        </w:types>
        <w:behaviors>
          <w:behavior w:val="content"/>
        </w:behaviors>
        <w:guid w:val="{72650690-C91D-41AD-921D-650A35492B9A}"/>
      </w:docPartPr>
      <w:docPartBody>
        <w:p w:rsidR="0005353F" w:rsidRDefault="00065873">
          <w:pPr>
            <w:pStyle w:val="2A9425F0CF834A838AEFF996F2630BE2"/>
          </w:pPr>
          <w:r w:rsidRPr="00152197">
            <w:rPr>
              <w:rStyle w:val="a3"/>
            </w:rPr>
            <w:t>Выберите элемент.</w:t>
          </w:r>
        </w:p>
      </w:docPartBody>
    </w:docPart>
    <w:docPart>
      <w:docPartPr>
        <w:name w:val="E900F51F0E114C33BEB3AEA68272B172"/>
        <w:category>
          <w:name w:val="Общие"/>
          <w:gallery w:val="placeholder"/>
        </w:category>
        <w:types>
          <w:type w:val="bbPlcHdr"/>
        </w:types>
        <w:behaviors>
          <w:behavior w:val="content"/>
        </w:behaviors>
        <w:guid w:val="{C98DE376-FF2E-4B85-9FE6-6315F854829C}"/>
      </w:docPartPr>
      <w:docPartBody>
        <w:p w:rsidR="008B0789" w:rsidRDefault="00092189" w:rsidP="00092189">
          <w:pPr>
            <w:pStyle w:val="E900F51F0E114C33BEB3AEA68272B172"/>
          </w:pPr>
          <w:r w:rsidRPr="00152197">
            <w:rPr>
              <w:rStyle w:val="a3"/>
            </w:rPr>
            <w:t>Выберите элемент.</w:t>
          </w:r>
        </w:p>
      </w:docPartBody>
    </w:docPart>
    <w:docPart>
      <w:docPartPr>
        <w:name w:val="BF95C0205FF94F26BAC7D7B8E14936FA"/>
        <w:category>
          <w:name w:val="Общие"/>
          <w:gallery w:val="placeholder"/>
        </w:category>
        <w:types>
          <w:type w:val="bbPlcHdr"/>
        </w:types>
        <w:behaviors>
          <w:behavior w:val="content"/>
        </w:behaviors>
        <w:guid w:val="{F8D47A35-5664-4A21-A896-54969A792629}"/>
      </w:docPartPr>
      <w:docPartBody>
        <w:p w:rsidR="008B0789" w:rsidRDefault="00092189" w:rsidP="00092189">
          <w:pPr>
            <w:pStyle w:val="BF95C0205FF94F26BAC7D7B8E14936FA"/>
          </w:pPr>
          <w:r w:rsidRPr="00152197">
            <w:rPr>
              <w:rStyle w:val="a3"/>
            </w:rPr>
            <w:t>Выберите элемент.</w:t>
          </w:r>
        </w:p>
      </w:docPartBody>
    </w:docPart>
    <w:docPart>
      <w:docPartPr>
        <w:name w:val="CA3099C3970A415B9C095E8C5F1B03F0"/>
        <w:category>
          <w:name w:val="Общие"/>
          <w:gallery w:val="placeholder"/>
        </w:category>
        <w:types>
          <w:type w:val="bbPlcHdr"/>
        </w:types>
        <w:behaviors>
          <w:behavior w:val="content"/>
        </w:behaviors>
        <w:guid w:val="{6828F4C4-06AB-473F-BC02-F69EE42CD9CF}"/>
      </w:docPartPr>
      <w:docPartBody>
        <w:p w:rsidR="008B0789" w:rsidRDefault="00092189" w:rsidP="00092189">
          <w:pPr>
            <w:pStyle w:val="CA3099C3970A415B9C095E8C5F1B03F0"/>
          </w:pPr>
          <w:r w:rsidRPr="00152197">
            <w:rPr>
              <w:rStyle w:val="a3"/>
            </w:rPr>
            <w:t>Выберите элемент.</w:t>
          </w:r>
        </w:p>
      </w:docPartBody>
    </w:docPart>
    <w:docPart>
      <w:docPartPr>
        <w:name w:val="854B16D5559D4E17883DC7A34817AF03"/>
        <w:category>
          <w:name w:val="Общие"/>
          <w:gallery w:val="placeholder"/>
        </w:category>
        <w:types>
          <w:type w:val="bbPlcHdr"/>
        </w:types>
        <w:behaviors>
          <w:behavior w:val="content"/>
        </w:behaviors>
        <w:guid w:val="{955E91FE-24A9-45D8-8C83-D667C42D34FE}"/>
      </w:docPartPr>
      <w:docPartBody>
        <w:p w:rsidR="008B0789" w:rsidRDefault="00092189" w:rsidP="00092189">
          <w:pPr>
            <w:pStyle w:val="854B16D5559D4E17883DC7A34817AF03"/>
          </w:pPr>
          <w:r w:rsidRPr="00152197">
            <w:rPr>
              <w:rStyle w:val="a3"/>
            </w:rPr>
            <w:t>Выберите элемент.</w:t>
          </w:r>
        </w:p>
      </w:docPartBody>
    </w:docPart>
    <w:docPart>
      <w:docPartPr>
        <w:name w:val="F17185F3DC83478AB5DF9DB2BD4FE2A6"/>
        <w:category>
          <w:name w:val="Общие"/>
          <w:gallery w:val="placeholder"/>
        </w:category>
        <w:types>
          <w:type w:val="bbPlcHdr"/>
        </w:types>
        <w:behaviors>
          <w:behavior w:val="content"/>
        </w:behaviors>
        <w:guid w:val="{E3B94ED1-CA00-4D39-B13A-E63C8218F343}"/>
      </w:docPartPr>
      <w:docPartBody>
        <w:p w:rsidR="008B0789" w:rsidRDefault="00092189" w:rsidP="00092189">
          <w:pPr>
            <w:pStyle w:val="F17185F3DC83478AB5DF9DB2BD4FE2A6"/>
          </w:pPr>
          <w:r w:rsidRPr="00152197">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pid E1s SCd 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altName w:val="Cambria"/>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9C7"/>
    <w:multiLevelType w:val="multilevel"/>
    <w:tmpl w:val="48345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51731"/>
    <w:rsid w:val="0005353F"/>
    <w:rsid w:val="00061639"/>
    <w:rsid w:val="00065873"/>
    <w:rsid w:val="00092189"/>
    <w:rsid w:val="000A3F65"/>
    <w:rsid w:val="000C17D9"/>
    <w:rsid w:val="001434FD"/>
    <w:rsid w:val="0015047B"/>
    <w:rsid w:val="00151731"/>
    <w:rsid w:val="0016662E"/>
    <w:rsid w:val="001C26CD"/>
    <w:rsid w:val="001E1C0B"/>
    <w:rsid w:val="002F53D3"/>
    <w:rsid w:val="0034063D"/>
    <w:rsid w:val="0047355A"/>
    <w:rsid w:val="004E7284"/>
    <w:rsid w:val="005012D9"/>
    <w:rsid w:val="005544F5"/>
    <w:rsid w:val="005572BE"/>
    <w:rsid w:val="005A3215"/>
    <w:rsid w:val="005C5126"/>
    <w:rsid w:val="005F3584"/>
    <w:rsid w:val="00631334"/>
    <w:rsid w:val="0067443E"/>
    <w:rsid w:val="007F6827"/>
    <w:rsid w:val="008B0789"/>
    <w:rsid w:val="0094734D"/>
    <w:rsid w:val="009A1886"/>
    <w:rsid w:val="009D75F0"/>
    <w:rsid w:val="00B95CCD"/>
    <w:rsid w:val="00CD113E"/>
    <w:rsid w:val="00DB2D28"/>
    <w:rsid w:val="00DD3E00"/>
    <w:rsid w:val="00E73BAD"/>
    <w:rsid w:val="00EC61BE"/>
    <w:rsid w:val="00F4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2189"/>
    <w:rPr>
      <w:color w:val="808080"/>
    </w:rPr>
  </w:style>
  <w:style w:type="paragraph" w:customStyle="1" w:styleId="CAE4261CDC60485C94ADF4E4633D0E06">
    <w:name w:val="CAE4261CDC60485C94ADF4E4633D0E06"/>
    <w:rsid w:val="00151731"/>
  </w:style>
  <w:style w:type="paragraph" w:customStyle="1" w:styleId="1495C1D6B03E427785A6CA53F096030A">
    <w:name w:val="1495C1D6B03E427785A6CA53F096030A"/>
    <w:rsid w:val="0094734D"/>
  </w:style>
  <w:style w:type="paragraph" w:customStyle="1" w:styleId="C2B15517429F4CAD84839E5CDACD3FD9">
    <w:name w:val="C2B15517429F4CAD84839E5CDACD3FD9"/>
    <w:rsid w:val="0094734D"/>
  </w:style>
  <w:style w:type="paragraph" w:customStyle="1" w:styleId="92498FC061AB4F638ADCF975D669B44E">
    <w:name w:val="92498FC061AB4F638ADCF975D669B44E"/>
    <w:rsid w:val="0094734D"/>
  </w:style>
  <w:style w:type="paragraph" w:customStyle="1" w:styleId="582B5B6719104DEF9CFCFFCDF4C0430A">
    <w:name w:val="582B5B6719104DEF9CFCFFCDF4C0430A"/>
    <w:rsid w:val="0094734D"/>
  </w:style>
  <w:style w:type="paragraph" w:customStyle="1" w:styleId="F4EC907C4FBD4B4094093462C9DCB4D8">
    <w:name w:val="F4EC907C4FBD4B4094093462C9DCB4D8"/>
    <w:rsid w:val="0094734D"/>
  </w:style>
  <w:style w:type="paragraph" w:customStyle="1" w:styleId="461C55C1BDBC4A36928AB10598D73D80">
    <w:name w:val="461C55C1BDBC4A36928AB10598D73D80"/>
    <w:rsid w:val="0094734D"/>
  </w:style>
  <w:style w:type="paragraph" w:customStyle="1" w:styleId="FD5C4C13955E4669A831C5467C1ED41B">
    <w:name w:val="FD5C4C13955E4669A831C5467C1ED41B"/>
    <w:rsid w:val="0094734D"/>
  </w:style>
  <w:style w:type="paragraph" w:customStyle="1" w:styleId="873199CFF3C44D259BE3C03A9C945271">
    <w:name w:val="873199CFF3C44D259BE3C03A9C945271"/>
    <w:rsid w:val="0094734D"/>
  </w:style>
  <w:style w:type="paragraph" w:customStyle="1" w:styleId="4626EBD8D9884ABDA4D69D5BB7770C06">
    <w:name w:val="4626EBD8D9884ABDA4D69D5BB7770C06"/>
    <w:rsid w:val="0094734D"/>
  </w:style>
  <w:style w:type="paragraph" w:customStyle="1" w:styleId="A61D0D9CFF044A74894E094BFF7E7F0E">
    <w:name w:val="A61D0D9CFF044A74894E094BFF7E7F0E"/>
    <w:rsid w:val="0094734D"/>
  </w:style>
  <w:style w:type="paragraph" w:customStyle="1" w:styleId="A5B1A82CBF15486BA6AEA58CFEE51712">
    <w:name w:val="A5B1A82CBF15486BA6AEA58CFEE51712"/>
    <w:rsid w:val="0094734D"/>
  </w:style>
  <w:style w:type="paragraph" w:customStyle="1" w:styleId="A28573BE61ED4C49A2738CFF52CC58AA">
    <w:name w:val="A28573BE61ED4C49A2738CFF52CC58AA"/>
    <w:rsid w:val="0094734D"/>
  </w:style>
  <w:style w:type="paragraph" w:customStyle="1" w:styleId="2D6FA6E3702B440381235DC49DDB8318">
    <w:name w:val="2D6FA6E3702B440381235DC49DDB8318"/>
    <w:rsid w:val="0094734D"/>
  </w:style>
  <w:style w:type="paragraph" w:customStyle="1" w:styleId="8DEC1B0D7AD844D8B188367B5DF14FA8">
    <w:name w:val="8DEC1B0D7AD844D8B188367B5DF14FA8"/>
    <w:rsid w:val="0094734D"/>
  </w:style>
  <w:style w:type="paragraph" w:customStyle="1" w:styleId="31ADA941401C4CF0BD9121ADE5164BC5">
    <w:name w:val="31ADA941401C4CF0BD9121ADE5164BC5"/>
    <w:rsid w:val="0094734D"/>
  </w:style>
  <w:style w:type="paragraph" w:customStyle="1" w:styleId="6F4D83C804B0469C80CED03B0AFEE67A">
    <w:name w:val="6F4D83C804B0469C80CED03B0AFEE67A"/>
    <w:rsid w:val="0094734D"/>
  </w:style>
  <w:style w:type="paragraph" w:customStyle="1" w:styleId="D519094419234064AD59FDD777CC1411">
    <w:name w:val="D519094419234064AD59FDD777CC1411"/>
    <w:rsid w:val="0094734D"/>
  </w:style>
  <w:style w:type="paragraph" w:customStyle="1" w:styleId="386DB5E0A38A4089A8BC480BDF21FBC4">
    <w:name w:val="386DB5E0A38A4089A8BC480BDF21FBC4"/>
    <w:rsid w:val="0094734D"/>
  </w:style>
  <w:style w:type="paragraph" w:customStyle="1" w:styleId="6FC32444E4C744D3A62B87259731C309">
    <w:name w:val="6FC32444E4C744D3A62B87259731C309"/>
    <w:rsid w:val="0094734D"/>
  </w:style>
  <w:style w:type="paragraph" w:customStyle="1" w:styleId="C29B4AA526254AB39E609EAE55C296BB">
    <w:name w:val="C29B4AA526254AB39E609EAE55C296BB"/>
    <w:rsid w:val="0094734D"/>
  </w:style>
  <w:style w:type="paragraph" w:customStyle="1" w:styleId="F48FD3E4280A45AC9A0E6372D14F05DD">
    <w:name w:val="F48FD3E4280A45AC9A0E6372D14F05DD"/>
    <w:rsid w:val="0094734D"/>
  </w:style>
  <w:style w:type="paragraph" w:customStyle="1" w:styleId="84B9C5618E9D478CB652DBD9FE5348C0">
    <w:name w:val="84B9C5618E9D478CB652DBD9FE5348C0"/>
    <w:rsid w:val="0094734D"/>
  </w:style>
  <w:style w:type="paragraph" w:customStyle="1" w:styleId="823D43948FDF4D70B1285D0991C27BC6">
    <w:name w:val="823D43948FDF4D70B1285D0991C27BC6"/>
    <w:rsid w:val="0094734D"/>
  </w:style>
  <w:style w:type="paragraph" w:customStyle="1" w:styleId="2A9425F0CF834A838AEFF996F2630BE2">
    <w:name w:val="2A9425F0CF834A838AEFF996F2630BE2"/>
    <w:rsid w:val="0094734D"/>
  </w:style>
  <w:style w:type="paragraph" w:customStyle="1" w:styleId="13984D46DF3C43B5A5ADB68FA29EB3FE">
    <w:name w:val="13984D46DF3C43B5A5ADB68FA29EB3FE"/>
    <w:rsid w:val="0094734D"/>
  </w:style>
  <w:style w:type="paragraph" w:customStyle="1" w:styleId="2C09D685A0FC41A2826F3D033A118048">
    <w:name w:val="2C09D685A0FC41A2826F3D033A118048"/>
    <w:rsid w:val="0094734D"/>
  </w:style>
  <w:style w:type="paragraph" w:customStyle="1" w:styleId="BDD8D6DEA9F44933996ABEDB79C92B96">
    <w:name w:val="BDD8D6DEA9F44933996ABEDB79C92B96"/>
    <w:rsid w:val="0094734D"/>
  </w:style>
  <w:style w:type="paragraph" w:customStyle="1" w:styleId="98E75A056B6A4788B071CF1F04485084">
    <w:name w:val="98E75A056B6A4788B071CF1F04485084"/>
    <w:rsid w:val="0094734D"/>
  </w:style>
  <w:style w:type="paragraph" w:customStyle="1" w:styleId="5ECDDBF715B647DDB37D6E34A02846C0">
    <w:name w:val="5ECDDBF715B647DDB37D6E34A02846C0"/>
    <w:rsid w:val="0094734D"/>
  </w:style>
  <w:style w:type="paragraph" w:customStyle="1" w:styleId="FB71C8EA833E475CADF7684E834F069B">
    <w:name w:val="FB71C8EA833E475CADF7684E834F069B"/>
    <w:rsid w:val="0094734D"/>
  </w:style>
  <w:style w:type="paragraph" w:customStyle="1" w:styleId="C85110AC2AF943A1B0A7D27D45BDEA81">
    <w:name w:val="C85110AC2AF943A1B0A7D27D45BDEA81"/>
    <w:rsid w:val="00092189"/>
  </w:style>
  <w:style w:type="paragraph" w:customStyle="1" w:styleId="E900F51F0E114C33BEB3AEA68272B172">
    <w:name w:val="E900F51F0E114C33BEB3AEA68272B172"/>
    <w:rsid w:val="00092189"/>
  </w:style>
  <w:style w:type="paragraph" w:customStyle="1" w:styleId="BF95C0205FF94F26BAC7D7B8E14936FA">
    <w:name w:val="BF95C0205FF94F26BAC7D7B8E14936FA"/>
    <w:rsid w:val="00092189"/>
  </w:style>
  <w:style w:type="paragraph" w:customStyle="1" w:styleId="CA3099C3970A415B9C095E8C5F1B03F0">
    <w:name w:val="CA3099C3970A415B9C095E8C5F1B03F0"/>
    <w:rsid w:val="00092189"/>
  </w:style>
  <w:style w:type="paragraph" w:customStyle="1" w:styleId="32F681A68D0546B2B43777D54C7619CA">
    <w:name w:val="32F681A68D0546B2B43777D54C7619CA"/>
    <w:rsid w:val="00092189"/>
  </w:style>
  <w:style w:type="paragraph" w:customStyle="1" w:styleId="66D286CEDF8742D7BE852355B844BEDB">
    <w:name w:val="66D286CEDF8742D7BE852355B844BEDB"/>
    <w:rsid w:val="00092189"/>
  </w:style>
  <w:style w:type="paragraph" w:customStyle="1" w:styleId="854B16D5559D4E17883DC7A34817AF03">
    <w:name w:val="854B16D5559D4E17883DC7A34817AF03"/>
    <w:rsid w:val="00092189"/>
  </w:style>
  <w:style w:type="paragraph" w:customStyle="1" w:styleId="F17185F3DC83478AB5DF9DB2BD4FE2A6">
    <w:name w:val="F17185F3DC83478AB5DF9DB2BD4FE2A6"/>
    <w:rsid w:val="00092189"/>
  </w:style>
  <w:style w:type="paragraph" w:customStyle="1" w:styleId="4086638D5F8F45E7A8FC1F3D0233733A">
    <w:name w:val="4086638D5F8F45E7A8FC1F3D0233733A"/>
    <w:rsid w:val="0009218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62E7-B6DA-4F43-80DE-1622D1FA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94</Pages>
  <Words>22437</Words>
  <Characters>127893</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Р.В. Еникеев</dc:creator>
  <cp:lastModifiedBy>Luchinin_VV</cp:lastModifiedBy>
  <cp:revision>27</cp:revision>
  <cp:lastPrinted>2019-12-05T10:04:00Z</cp:lastPrinted>
  <dcterms:created xsi:type="dcterms:W3CDTF">2019-12-04T21:53:00Z</dcterms:created>
  <dcterms:modified xsi:type="dcterms:W3CDTF">2019-12-06T13:09:00Z</dcterms:modified>
</cp:coreProperties>
</file>