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628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АГЕНТСТВО ВОЗДУШНОГО ТРАНСПОРТА</w:t>
      </w: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(РОСАВИАЦИЯ)</w:t>
      </w: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ДАЛЬНЕВОСТОЧНОЕ МЕЖРЕГИОНАЛЬНОЕ ТЕРРИТОРИАЛЬНОЕ  УПРАВЛЕНИЕ ВОЗДУШНОГО ТРАНСПОРТА</w:t>
      </w: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ФЕДЕРАЛЬНОГО АГЕНТСТВА ВОЗДУШНОГО ТРАНСПОРТА</w:t>
      </w: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7BC" w:rsidRPr="008527BC" w:rsidRDefault="008527BC" w:rsidP="008527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2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52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8527BC" w:rsidRPr="008527BC" w:rsidRDefault="008527BC" w:rsidP="008527B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85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8527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85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bookmarkStart w:id="0" w:name="_GoBack"/>
      <w:bookmarkEnd w:id="0"/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B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</w:t>
      </w: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BC" w:rsidRPr="008527BC" w:rsidRDefault="008527BC" w:rsidP="008527B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7BC">
        <w:rPr>
          <w:rFonts w:ascii="Times New Roman" w:eastAsia="Calibri" w:hAnsi="Times New Roman" w:cs="Times New Roman"/>
          <w:b/>
          <w:sz w:val="24"/>
          <w:szCs w:val="24"/>
        </w:rPr>
        <w:t>О состоянии безопасности полетов в авиапредприятиях,</w:t>
      </w:r>
    </w:p>
    <w:p w:rsidR="008527BC" w:rsidRPr="008527BC" w:rsidRDefault="008527BC" w:rsidP="008527B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7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527BC">
        <w:rPr>
          <w:rFonts w:ascii="Times New Roman" w:eastAsia="Calibri" w:hAnsi="Times New Roman" w:cs="Times New Roman"/>
          <w:b/>
          <w:sz w:val="24"/>
          <w:szCs w:val="24"/>
        </w:rPr>
        <w:t>подконтрольных</w:t>
      </w:r>
      <w:proofErr w:type="gramEnd"/>
      <w:r w:rsidRPr="008527BC">
        <w:rPr>
          <w:rFonts w:ascii="Times New Roman" w:eastAsia="Calibri" w:hAnsi="Times New Roman" w:cs="Times New Roman"/>
          <w:b/>
          <w:sz w:val="24"/>
          <w:szCs w:val="24"/>
        </w:rPr>
        <w:t xml:space="preserve"> Дальневосточному межрегиональному территориальному управлению воздушного транспорта Федерального агентства воздушного транспорта в первом полугодии 2015 года</w:t>
      </w:r>
    </w:p>
    <w:p w:rsidR="008527BC" w:rsidRPr="008527BC" w:rsidRDefault="008527BC" w:rsidP="008527BC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27BC" w:rsidRPr="008527BC" w:rsidRDefault="008527BC" w:rsidP="008527B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Анализ состояния безопасности полетов в авиапредприятиях, </w:t>
      </w:r>
      <w:proofErr w:type="spellStart"/>
      <w:proofErr w:type="gramStart"/>
      <w:r w:rsidRPr="008527BC">
        <w:rPr>
          <w:rFonts w:ascii="Times New Roman" w:eastAsia="Calibri" w:hAnsi="Times New Roman" w:cs="Times New Roman"/>
          <w:sz w:val="24"/>
          <w:szCs w:val="24"/>
        </w:rPr>
        <w:t>подкон-трольных</w:t>
      </w:r>
      <w:proofErr w:type="spellEnd"/>
      <w:proofErr w:type="gramEnd"/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 Дальневосточному межрегиональному территориальному управлению воздушного транспорта Федерального агентства воздушного транспорта (далее – Управление), показал, что по сравнению с первым полугодием 2014 года общее состояние безопасности полетов в первом полугодии 2015 года не изменилось, хотя произошло увеличение авиационных инцидентов на 12,5 %. </w:t>
      </w:r>
    </w:p>
    <w:p w:rsidR="008527BC" w:rsidRPr="008527BC" w:rsidRDefault="008527BC" w:rsidP="008527B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Состояние безопасности полетов в первом полугодии 2015 года характеризуется следующими данными: произошло 19 авиационных инцидентов (из них 1 серьезный авиационный инцидент), 1 случай повреждения воздушного судна на земле. </w:t>
      </w:r>
    </w:p>
    <w:p w:rsidR="008527BC" w:rsidRPr="008527BC" w:rsidRDefault="008527BC" w:rsidP="008527B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>За аналогичный период 2014 года: произошло 1 авиационное происшествие (авария), 17 авиационных инцидентов (из них 1 серьезный авиационный инцидент), 1 случай повреждения воздушного судна на земле.</w:t>
      </w:r>
    </w:p>
    <w:p w:rsidR="008527BC" w:rsidRPr="008527BC" w:rsidRDefault="008527BC" w:rsidP="008527B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Уменьшилось количество </w:t>
      </w:r>
      <w:proofErr w:type="gramStart"/>
      <w:r w:rsidRPr="008527BC">
        <w:rPr>
          <w:rFonts w:ascii="Times New Roman" w:eastAsia="Calibri" w:hAnsi="Times New Roman" w:cs="Times New Roman"/>
          <w:sz w:val="24"/>
          <w:szCs w:val="24"/>
        </w:rPr>
        <w:t>нарушений порядка использования воздушного пространства Российской Федерации</w:t>
      </w:r>
      <w:proofErr w:type="gramEnd"/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 в авиации общего назначения.</w:t>
      </w:r>
    </w:p>
    <w:p w:rsidR="008527BC" w:rsidRPr="008527BC" w:rsidRDefault="008527BC" w:rsidP="008527BC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>В целях обеспечения безопасности полетов,</w:t>
      </w:r>
    </w:p>
    <w:p w:rsidR="008527BC" w:rsidRPr="008527BC" w:rsidRDefault="008527BC" w:rsidP="008527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ПРИКАЗЫВАЮ: </w:t>
      </w:r>
    </w:p>
    <w:p w:rsidR="008527BC" w:rsidRPr="008527BC" w:rsidRDefault="008527BC" w:rsidP="008527B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Заместителю начальника Управления </w:t>
      </w:r>
      <w:proofErr w:type="spellStart"/>
      <w:r w:rsidRPr="008527BC">
        <w:rPr>
          <w:rFonts w:ascii="Times New Roman" w:eastAsia="Calibri" w:hAnsi="Times New Roman" w:cs="Times New Roman"/>
          <w:sz w:val="24"/>
          <w:szCs w:val="24"/>
        </w:rPr>
        <w:t>Штанкевич</w:t>
      </w:r>
      <w:proofErr w:type="spellEnd"/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 С.И. довести «Анализ состояния безопасности полетов в авиационных предприятиях подконтрольных Дальневосточному межрегиональному территориальному управлению воздушного транспорта в первом полугодии 2015 года» до авиапредприятий, организаций гражданской авиации (</w:t>
      </w:r>
      <w:proofErr w:type="gramStart"/>
      <w:r w:rsidRPr="008527BC">
        <w:rPr>
          <w:rFonts w:ascii="Times New Roman" w:eastAsia="Calibri" w:hAnsi="Times New Roman" w:cs="Times New Roman"/>
          <w:sz w:val="24"/>
          <w:szCs w:val="24"/>
        </w:rPr>
        <w:t>ГА</w:t>
      </w:r>
      <w:proofErr w:type="gramEnd"/>
      <w:r w:rsidRPr="008527BC">
        <w:rPr>
          <w:rFonts w:ascii="Times New Roman" w:eastAsia="Calibri" w:hAnsi="Times New Roman" w:cs="Times New Roman"/>
          <w:sz w:val="24"/>
          <w:szCs w:val="24"/>
        </w:rPr>
        <w:t>) и пользователей воздушного пространства авиации общего назначения (АОН).</w:t>
      </w:r>
    </w:p>
    <w:p w:rsidR="008527BC" w:rsidRPr="008527BC" w:rsidRDefault="008527BC" w:rsidP="008527BC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 Начальникам отделов Управления по направлениям деятельности постоянно контролировать выполнение мероприятий по обеспечению </w:t>
      </w:r>
      <w:proofErr w:type="gramStart"/>
      <w:r w:rsidRPr="008527BC">
        <w:rPr>
          <w:rFonts w:ascii="Times New Roman" w:eastAsia="Calibri" w:hAnsi="Times New Roman" w:cs="Times New Roman"/>
          <w:sz w:val="24"/>
          <w:szCs w:val="24"/>
        </w:rPr>
        <w:t>безо-</w:t>
      </w:r>
      <w:proofErr w:type="spellStart"/>
      <w:r w:rsidRPr="008527BC">
        <w:rPr>
          <w:rFonts w:ascii="Times New Roman" w:eastAsia="Calibri" w:hAnsi="Times New Roman" w:cs="Times New Roman"/>
          <w:sz w:val="24"/>
          <w:szCs w:val="24"/>
        </w:rPr>
        <w:t>пасности</w:t>
      </w:r>
      <w:proofErr w:type="spellEnd"/>
      <w:proofErr w:type="gramEnd"/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 полетов, разрабатываемых в организациях ГА, Управлении, Министерстве транспорта Российской Федерации.</w:t>
      </w:r>
    </w:p>
    <w:p w:rsidR="008527BC" w:rsidRPr="008527BC" w:rsidRDefault="008527BC" w:rsidP="008527BC">
      <w:pPr>
        <w:numPr>
          <w:ilvl w:val="0"/>
          <w:numId w:val="18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Руководителям организаций ГА, эксплуатантам АОН и пользователям воздушного пространства принять необходимые меры по реализации </w:t>
      </w:r>
      <w:proofErr w:type="spellStart"/>
      <w:r w:rsidRPr="008527BC">
        <w:rPr>
          <w:rFonts w:ascii="Times New Roman" w:eastAsia="Calibri" w:hAnsi="Times New Roman" w:cs="Times New Roman"/>
          <w:sz w:val="24"/>
          <w:szCs w:val="24"/>
        </w:rPr>
        <w:t>реко-мендаций</w:t>
      </w:r>
      <w:proofErr w:type="spellEnd"/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 «Анализа состояния безопасности полетов в авиационных пред-приятиях подконтрольных Дальневосточному межрегиональному </w:t>
      </w:r>
      <w:proofErr w:type="spellStart"/>
      <w:r w:rsidRPr="008527BC">
        <w:rPr>
          <w:rFonts w:ascii="Times New Roman" w:eastAsia="Calibri" w:hAnsi="Times New Roman" w:cs="Times New Roman"/>
          <w:sz w:val="24"/>
          <w:szCs w:val="24"/>
        </w:rPr>
        <w:t>территориаль</w:t>
      </w:r>
      <w:proofErr w:type="spellEnd"/>
      <w:r w:rsidRPr="008527BC">
        <w:rPr>
          <w:rFonts w:ascii="Times New Roman" w:eastAsia="Calibri" w:hAnsi="Times New Roman" w:cs="Times New Roman"/>
          <w:sz w:val="24"/>
          <w:szCs w:val="24"/>
        </w:rPr>
        <w:t>-ному управлению воздушного транспорта в первом полугодии 2015 года» в части касающейся.</w:t>
      </w:r>
      <w:proofErr w:type="gramEnd"/>
    </w:p>
    <w:p w:rsidR="008527BC" w:rsidRPr="008527BC" w:rsidRDefault="008527BC" w:rsidP="008527BC">
      <w:pPr>
        <w:tabs>
          <w:tab w:val="left" w:pos="709"/>
          <w:tab w:val="left" w:pos="1134"/>
        </w:tabs>
        <w:spacing w:after="0" w:line="240" w:lineRule="auto"/>
        <w:ind w:left="4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8527B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527B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8527BC" w:rsidRPr="008527BC" w:rsidRDefault="008527BC" w:rsidP="008527BC">
      <w:pPr>
        <w:tabs>
          <w:tab w:val="left" w:pos="1134"/>
        </w:tabs>
        <w:spacing w:after="0" w:line="240" w:lineRule="auto"/>
        <w:ind w:left="792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27BC" w:rsidRPr="008527BC" w:rsidRDefault="008527BC" w:rsidP="008527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27BC">
        <w:rPr>
          <w:rFonts w:ascii="Times New Roman" w:eastAsia="Calibri" w:hAnsi="Times New Roman" w:cs="Times New Roman"/>
          <w:sz w:val="24"/>
          <w:szCs w:val="24"/>
        </w:rPr>
        <w:t>Начальник управления                                                                 С.В. Тараненко</w:t>
      </w: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Анализ  состояния безопасности полетов</w:t>
      </w: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авиационных предприятиях подконтрольных </w:t>
      </w: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Дальневосточному межрегиональному территориальному </w:t>
      </w: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управлению воздушного транспорта Федерального агентства воздушного транспорта в первом полугодии 2015 года</w:t>
      </w:r>
      <w:r w:rsidRPr="007E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 1 полугодии 2015 года на территории подконтрольной  Дальневосточному межрегиональному территориальному управлению воздушного транспорта Федерального  агентства воздушного транспорта (далее </w:t>
      </w:r>
      <w:r w:rsidRPr="007E2B6A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7E2B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Управление) зарегистрировано 8 эксплуатантов воздушного транспорта.</w:t>
      </w: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  <w:t xml:space="preserve"> </w:t>
      </w:r>
      <w:proofErr w:type="gramStart"/>
      <w:r w:rsidRPr="007E2B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Реестры Управления включены 20</w:t>
      </w:r>
      <w:r w:rsidRPr="007E2B6A"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  <w:t xml:space="preserve"> </w:t>
      </w:r>
      <w:r w:rsidRPr="007E2B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эксплуатантов допущенных к выполнению авиационных работ, зарегистрированы 10 эксплуатантов авиации общего назначения (АОН). 3 эксплуатанта воздушного транспорта имеют право выполнения международных полетов, ОАО «Авиакомпания «Аврора» имеет право выполнения регулярных пассажирских перевозок на международных авиалиниях, остальные </w:t>
      </w:r>
      <w:proofErr w:type="spellStart"/>
      <w:r w:rsidRPr="007E2B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эксплуатанты</w:t>
      </w:r>
      <w:proofErr w:type="spellEnd"/>
      <w:r w:rsidRPr="007E2B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, допущенные к международным полетам, выполняют чартерные перевозки и авиационные работы за рубежом. </w:t>
      </w:r>
      <w:proofErr w:type="gramEnd"/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Государственные Реестры гражданских аэродромов и аэропортов Российской Федерации включены, соответственно, 29 аэродромов и 21 аэропорт подконтрольные Управлению.</w:t>
      </w: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статистические показатели безопасности полетов </w:t>
      </w:r>
    </w:p>
    <w:p w:rsidR="007E2B6A" w:rsidRPr="007E2B6A" w:rsidRDefault="007E2B6A" w:rsidP="007E2B6A">
      <w:pPr>
        <w:keepNext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первом полугодии 2015 года по сравнению с аналогичным периодом 2014 года</w:t>
      </w:r>
    </w:p>
    <w:p w:rsidR="007E2B6A" w:rsidRPr="007E2B6A" w:rsidRDefault="007E2B6A" w:rsidP="007E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Общее количество авиационных событий в первом полугодии 2015 года, произошедших в авиапредприятиях подконтрольных Управлению, увеличилось с 19 до 20 (на 5,3 %). </w:t>
      </w: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первом полугодии 2015 года авиационных происшествий не было, в 2014 году – авиационное происшествие (авария).</w:t>
      </w: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Произошел 1 серьезный авиационный инцидент (САИ), в первом полугодии 2014 года также был учтен 1 САИ. Количество авиационных инцидентов  (АИ) увеличилось с 16 до 18  (на 12,5%).</w:t>
      </w: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Учтен 1 случай повреждения воздушного судна на земле (ПВС). За аналогичный период в 2014 году – 1 ПВС. </w:t>
      </w: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Учтено 1 событие недопустимого </w:t>
      </w:r>
      <w:proofErr w:type="gramStart"/>
      <w:r w:rsidRPr="007E2B6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повреждения лопаток газотурбинного тракта авиадвигателя воздушного судна</w:t>
      </w:r>
      <w:proofErr w:type="gramEnd"/>
      <w:r w:rsidRPr="007E2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посторонним предметом. В первом полугодии 2014 года повреждений не было. </w:t>
      </w: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Перечисленные авиационные события представлены в таблице № 1.</w:t>
      </w: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Таблица № 1</w:t>
      </w:r>
    </w:p>
    <w:tbl>
      <w:tblPr>
        <w:tblW w:w="917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538"/>
        <w:gridCol w:w="1763"/>
        <w:gridCol w:w="892"/>
        <w:gridCol w:w="1249"/>
        <w:gridCol w:w="928"/>
        <w:gridCol w:w="1460"/>
        <w:gridCol w:w="1516"/>
      </w:tblGrid>
      <w:tr w:rsidR="007E2B6A" w:rsidRPr="007E2B6A" w:rsidTr="006213F5">
        <w:trPr>
          <w:cantSplit/>
          <w:trHeight w:val="295"/>
          <w:jc w:val="center"/>
        </w:trPr>
        <w:tc>
          <w:tcPr>
            <w:tcW w:w="312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событий</w:t>
            </w:r>
          </w:p>
        </w:tc>
        <w:tc>
          <w:tcPr>
            <w:tcW w:w="89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24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±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воздушных судов</w:t>
            </w:r>
          </w:p>
        </w:tc>
      </w:tr>
      <w:tr w:rsidR="007E2B6A" w:rsidRPr="007E2B6A" w:rsidTr="006213F5">
        <w:trPr>
          <w:cantSplit/>
          <w:trHeight w:val="341"/>
          <w:jc w:val="center"/>
        </w:trPr>
        <w:tc>
          <w:tcPr>
            <w:tcW w:w="312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2B6A" w:rsidRPr="007E2B6A" w:rsidRDefault="007E2B6A" w:rsidP="007E2B6A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28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Самолеты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Вертолеты</w:t>
            </w:r>
          </w:p>
        </w:tc>
      </w:tr>
      <w:tr w:rsidR="007E2B6A" w:rsidRPr="007E2B6A" w:rsidTr="006213F5">
        <w:trPr>
          <w:cantSplit/>
          <w:trHeight w:val="312"/>
          <w:jc w:val="center"/>
        </w:trPr>
        <w:tc>
          <w:tcPr>
            <w:tcW w:w="312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Авиационные</w:t>
            </w: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происшествия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–1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E2B6A" w:rsidRPr="007E2B6A" w:rsidTr="006213F5">
        <w:trPr>
          <w:cantSplit/>
          <w:trHeight w:val="312"/>
          <w:jc w:val="center"/>
        </w:trPr>
        <w:tc>
          <w:tcPr>
            <w:tcW w:w="312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12"/>
          <w:jc w:val="center"/>
        </w:trPr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3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Катастрофы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12"/>
          <w:jc w:val="center"/>
        </w:trPr>
        <w:tc>
          <w:tcPr>
            <w:tcW w:w="826" w:type="dxa"/>
            <w:vMerge/>
            <w:tcBorders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</w:tr>
      <w:tr w:rsidR="007E2B6A" w:rsidRPr="007E2B6A" w:rsidTr="006213F5">
        <w:trPr>
          <w:cantSplit/>
          <w:trHeight w:val="312"/>
          <w:jc w:val="center"/>
        </w:trPr>
        <w:tc>
          <w:tcPr>
            <w:tcW w:w="826" w:type="dxa"/>
            <w:vMerge/>
            <w:tcBorders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vMerge w:val="restart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28" w:type="dxa"/>
            <w:vMerge w:val="restart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–1</w:t>
            </w:r>
          </w:p>
        </w:tc>
        <w:tc>
          <w:tcPr>
            <w:tcW w:w="1460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E2B6A" w:rsidRPr="007E2B6A" w:rsidTr="006213F5">
        <w:trPr>
          <w:cantSplit/>
          <w:trHeight w:val="312"/>
          <w:jc w:val="center"/>
        </w:trPr>
        <w:tc>
          <w:tcPr>
            <w:tcW w:w="8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45"/>
          <w:jc w:val="center"/>
        </w:trPr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     </w:t>
            </w: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погибших</w:t>
            </w:r>
          </w:p>
        </w:tc>
        <w:tc>
          <w:tcPr>
            <w:tcW w:w="230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keepNext/>
              <w:spacing w:after="0" w:line="240" w:lineRule="auto"/>
              <w:ind w:left="113" w:right="113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45"/>
          <w:jc w:val="center"/>
        </w:trPr>
        <w:tc>
          <w:tcPr>
            <w:tcW w:w="826" w:type="dxa"/>
            <w:vMerge/>
            <w:tcBorders>
              <w:left w:val="double" w:sz="4" w:space="0" w:color="auto"/>
            </w:tcBorders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gridSpan w:val="2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</w:p>
        </w:tc>
      </w:tr>
      <w:tr w:rsidR="007E2B6A" w:rsidRPr="007E2B6A" w:rsidTr="006213F5">
        <w:trPr>
          <w:cantSplit/>
          <w:trHeight w:val="345"/>
          <w:jc w:val="center"/>
        </w:trPr>
        <w:tc>
          <w:tcPr>
            <w:tcW w:w="826" w:type="dxa"/>
            <w:vMerge/>
            <w:tcBorders>
              <w:left w:val="double" w:sz="4" w:space="0" w:color="auto"/>
            </w:tcBorders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 xml:space="preserve">В том </w:t>
            </w: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числе</w:t>
            </w:r>
            <w:proofErr w:type="gramEnd"/>
          </w:p>
        </w:tc>
        <w:tc>
          <w:tcPr>
            <w:tcW w:w="1763" w:type="dxa"/>
            <w:vMerge w:val="restart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Ч</w:t>
            </w: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ленов</w:t>
            </w:r>
            <w:r w:rsidRPr="007E2B6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0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экипажа</w:t>
            </w:r>
          </w:p>
        </w:tc>
        <w:tc>
          <w:tcPr>
            <w:tcW w:w="892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 w:val="restart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60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45"/>
          <w:jc w:val="center"/>
        </w:trPr>
        <w:tc>
          <w:tcPr>
            <w:tcW w:w="826" w:type="dxa"/>
            <w:vMerge/>
            <w:tcBorders>
              <w:left w:val="double" w:sz="4" w:space="0" w:color="auto"/>
            </w:tcBorders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45"/>
          <w:jc w:val="center"/>
        </w:trPr>
        <w:tc>
          <w:tcPr>
            <w:tcW w:w="826" w:type="dxa"/>
            <w:vMerge/>
            <w:tcBorders>
              <w:left w:val="double" w:sz="4" w:space="0" w:color="auto"/>
            </w:tcBorders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 w:val="restart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П</w:t>
            </w: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ассажиров</w:t>
            </w:r>
          </w:p>
        </w:tc>
        <w:tc>
          <w:tcPr>
            <w:tcW w:w="892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45"/>
          <w:jc w:val="center"/>
        </w:trPr>
        <w:tc>
          <w:tcPr>
            <w:tcW w:w="82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37"/>
          <w:jc w:val="center"/>
        </w:trPr>
        <w:tc>
          <w:tcPr>
            <w:tcW w:w="312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Списано воздушных  </w:t>
            </w: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223"/>
          <w:jc w:val="center"/>
        </w:trPr>
        <w:tc>
          <w:tcPr>
            <w:tcW w:w="312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299"/>
          <w:jc w:val="center"/>
        </w:trPr>
        <w:tc>
          <w:tcPr>
            <w:tcW w:w="312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</w:t>
            </w: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происшествия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267"/>
          <w:jc w:val="center"/>
        </w:trPr>
        <w:tc>
          <w:tcPr>
            <w:tcW w:w="312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28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267"/>
          <w:jc w:val="center"/>
        </w:trPr>
        <w:tc>
          <w:tcPr>
            <w:tcW w:w="312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Авиационные </w:t>
            </w: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инциденты: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+2</w:t>
            </w: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2B6A" w:rsidRPr="007E2B6A" w:rsidTr="006213F5">
        <w:trPr>
          <w:cantSplit/>
          <w:trHeight w:val="277"/>
          <w:jc w:val="center"/>
        </w:trPr>
        <w:tc>
          <w:tcPr>
            <w:tcW w:w="3127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28" w:type="dxa"/>
            <w:vMerge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51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E2B6A" w:rsidRPr="007E2B6A" w:rsidTr="006213F5">
        <w:trPr>
          <w:cantSplit/>
          <w:trHeight w:val="267"/>
          <w:jc w:val="center"/>
        </w:trPr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них, Серьезные авиационные инциденты </w:t>
            </w: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272"/>
          <w:jc w:val="center"/>
        </w:trPr>
        <w:tc>
          <w:tcPr>
            <w:tcW w:w="3127" w:type="dxa"/>
            <w:gridSpan w:val="3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E2B6A" w:rsidRPr="007E2B6A" w:rsidRDefault="007E2B6A" w:rsidP="007E2B6A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255"/>
          <w:jc w:val="center"/>
        </w:trPr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Повреждения ВС</w:t>
            </w:r>
          </w:p>
          <w:p w:rsidR="007E2B6A" w:rsidRPr="007E2B6A" w:rsidRDefault="007E2B6A" w:rsidP="007E2B6A">
            <w:pPr>
              <w:keepNext/>
              <w:spacing w:after="0" w:line="240" w:lineRule="auto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 земле</w:t>
            </w:r>
          </w:p>
        </w:tc>
        <w:tc>
          <w:tcPr>
            <w:tcW w:w="892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266"/>
          <w:jc w:val="center"/>
        </w:trPr>
        <w:tc>
          <w:tcPr>
            <w:tcW w:w="3127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shd w:val="clear" w:color="auto" w:fill="FFFFFF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vMerge/>
            <w:shd w:val="clear" w:color="auto" w:fill="FFFF00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shd w:val="clear" w:color="auto" w:fill="FFFFFF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317"/>
          <w:jc w:val="center"/>
        </w:trPr>
        <w:tc>
          <w:tcPr>
            <w:tcW w:w="3127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200" w:right="-149" w:hanging="65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2B6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Н</w:t>
            </w: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едопустимые повреждения лопаток ГВТ двигателя </w:t>
            </w:r>
          </w:p>
        </w:tc>
        <w:tc>
          <w:tcPr>
            <w:tcW w:w="892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249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28" w:type="dxa"/>
            <w:vMerge w:val="restart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+1</w:t>
            </w:r>
          </w:p>
        </w:tc>
        <w:tc>
          <w:tcPr>
            <w:tcW w:w="1460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E2B6A" w:rsidRPr="007E2B6A" w:rsidTr="006213F5">
        <w:trPr>
          <w:cantSplit/>
          <w:trHeight w:val="407"/>
          <w:jc w:val="center"/>
        </w:trPr>
        <w:tc>
          <w:tcPr>
            <w:tcW w:w="3127" w:type="dxa"/>
            <w:gridSpan w:val="3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lang w:eastAsia="ru-RU"/>
              </w:rPr>
              <w:t>2015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28" w:type="dxa"/>
            <w:vMerge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tcBorders>
              <w:bottom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E2B6A" w:rsidRPr="007E2B6A" w:rsidRDefault="007E2B6A" w:rsidP="007E2B6A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7E2B6A" w:rsidRPr="007E2B6A" w:rsidRDefault="007E2B6A" w:rsidP="007E2B6A">
      <w:pPr>
        <w:tabs>
          <w:tab w:val="left" w:pos="4267"/>
          <w:tab w:val="center" w:pos="4819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Динамика авиационных событий за сравниваемые периоды </w:t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6050915</wp:posOffset>
            </wp:positionV>
            <wp:extent cx="8443595" cy="3192145"/>
            <wp:effectExtent l="0" t="1270" r="0" b="0"/>
            <wp:wrapSquare wrapText="bothSides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авиационных событий </w:t>
      </w:r>
      <w:proofErr w:type="gramStart"/>
      <w:r w:rsidRPr="007E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7E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подконтрольных </w:t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авиационных </w:t>
      </w:r>
      <w:proofErr w:type="gramStart"/>
      <w:r w:rsidRPr="007E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предприятиях</w:t>
      </w:r>
      <w:proofErr w:type="gramEnd"/>
      <w:r w:rsidRPr="007E2B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сравниваемых периодах </w:t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</w:t>
      </w:r>
      <w:r w:rsidRPr="007E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7E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 2</w:t>
      </w:r>
    </w:p>
    <w:tbl>
      <w:tblPr>
        <w:tblW w:w="94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1"/>
        <w:gridCol w:w="1276"/>
        <w:gridCol w:w="1418"/>
        <w:gridCol w:w="1418"/>
      </w:tblGrid>
      <w:tr w:rsidR="007E2B6A" w:rsidRPr="007E2B6A" w:rsidTr="006213F5">
        <w:trPr>
          <w:trHeight w:val="286"/>
          <w:tblHeader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Авиационные предприятия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«Владивосток Авиа»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ОАО «Авиакомпания «Аврора» 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–1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«АК «Восток»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КГУП «Хабаровские авиалинии»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СП «АК «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Авиашельф</w:t>
            </w:r>
            <w:proofErr w:type="spellEnd"/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Aviashelf</w:t>
            </w:r>
            <w:proofErr w:type="spellEnd"/>
            <w:proofErr w:type="gramEnd"/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–2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 Амурской обл. «Амурская авиабаза»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«Восточный Авиа Альянс»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«ДВК «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Аэровир</w:t>
            </w:r>
            <w:proofErr w:type="spellEnd"/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Авиалифт</w:t>
            </w:r>
            <w:proofErr w:type="spellEnd"/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Владивосток»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«Международный аэропорт Владивосток»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7E2B6A" w:rsidRPr="007E2B6A" w:rsidTr="006213F5">
        <w:trPr>
          <w:trHeight w:val="286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«Хабаровский аэропорт»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</w:t>
            </w:r>
          </w:p>
        </w:tc>
      </w:tr>
      <w:tr w:rsidR="007E2B6A" w:rsidRPr="007E2B6A" w:rsidTr="006213F5">
        <w:trPr>
          <w:trHeight w:val="300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ОАО Аэропорт «Южно-Сахалинск»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7E2B6A" w:rsidRPr="007E2B6A" w:rsidTr="006213F5">
        <w:trPr>
          <w:trHeight w:val="300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«шТурМан-2»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7E2B6A" w:rsidRPr="007E2B6A" w:rsidTr="006213F5">
        <w:trPr>
          <w:trHeight w:val="300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КП «Аэропорты курильских островов» Итуруп</w:t>
            </w:r>
          </w:p>
        </w:tc>
        <w:tc>
          <w:tcPr>
            <w:tcW w:w="1276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</w:t>
            </w:r>
          </w:p>
        </w:tc>
      </w:tr>
      <w:tr w:rsidR="007E2B6A" w:rsidRPr="007E2B6A" w:rsidTr="006213F5">
        <w:trPr>
          <w:trHeight w:val="300"/>
          <w:jc w:val="center"/>
        </w:trPr>
        <w:tc>
          <w:tcPr>
            <w:tcW w:w="5321" w:type="dxa"/>
            <w:shd w:val="clear" w:color="auto" w:fill="auto"/>
          </w:tcPr>
          <w:p w:rsidR="007E2B6A" w:rsidRPr="007E2B6A" w:rsidRDefault="007E2B6A" w:rsidP="007E2B6A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 «Аэропорт Сервис» Южно-Сахалинск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81" w:right="-1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81" w:right="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–1</w:t>
            </w:r>
          </w:p>
        </w:tc>
      </w:tr>
    </w:tbl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</w:t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ectPr w:rsidR="007E2B6A" w:rsidRPr="007E2B6A" w:rsidSect="008527BC">
          <w:headerReference w:type="even" r:id="rId11"/>
          <w:headerReference w:type="default" r:id="rId12"/>
          <w:footerReference w:type="even" r:id="rId13"/>
          <w:headerReference w:type="first" r:id="rId14"/>
          <w:pgSz w:w="11909" w:h="16834"/>
          <w:pgMar w:top="567" w:right="567" w:bottom="851" w:left="1134" w:header="113" w:footer="454" w:gutter="0"/>
          <w:pgNumType w:start="5"/>
          <w:cols w:space="708"/>
          <w:noEndnote/>
          <w:docGrid w:linePitch="381"/>
        </w:sect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количества авиационных событий по этапам эксплуатации в 1 полугодии 2015 года</w:t>
      </w:r>
    </w:p>
    <w:p w:rsidR="007E2B6A" w:rsidRPr="007E2B6A" w:rsidRDefault="007E2B6A" w:rsidP="007E2B6A">
      <w:pPr>
        <w:spacing w:after="0" w:line="240" w:lineRule="auto"/>
        <w:ind w:left="-284" w:right="2"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78740</wp:posOffset>
            </wp:positionV>
            <wp:extent cx="9419590" cy="4740275"/>
            <wp:effectExtent l="0" t="635" r="3810" b="2540"/>
            <wp:wrapSquare wrapText="bothSides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Рис.1</w:t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Количество авиационных событий </w:t>
      </w:r>
      <w:proofErr w:type="gramStart"/>
      <w:r w:rsidRPr="007E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E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подконтрольных авиационных </w:t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E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предприятиях</w:t>
      </w:r>
      <w:proofErr w:type="gramEnd"/>
      <w:r w:rsidRPr="007E2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месяцам в первом полугодии 2015 года по сравнению с аналогичным периодом 2014 года</w:t>
      </w:r>
    </w:p>
    <w:p w:rsidR="007E2B6A" w:rsidRPr="007E2B6A" w:rsidRDefault="007E2B6A" w:rsidP="007E2B6A">
      <w:pPr>
        <w:tabs>
          <w:tab w:val="left" w:pos="70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170180</wp:posOffset>
            </wp:positionV>
            <wp:extent cx="8375650" cy="3328670"/>
            <wp:effectExtent l="0" t="0" r="635" b="0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6A" w:rsidRPr="007E2B6A" w:rsidRDefault="007E2B6A" w:rsidP="007E2B6A">
      <w:pPr>
        <w:tabs>
          <w:tab w:val="left" w:pos="4053"/>
        </w:tabs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</w:p>
    <w:p w:rsidR="007E2B6A" w:rsidRPr="007E2B6A" w:rsidRDefault="007E2B6A" w:rsidP="007E2B6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B6A" w:rsidRPr="007E2B6A" w:rsidRDefault="007E2B6A" w:rsidP="007E2B6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7E2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Рис. 2</w:t>
      </w:r>
    </w:p>
    <w:p w:rsidR="007E2B6A" w:rsidRPr="007E2B6A" w:rsidRDefault="007E2B6A" w:rsidP="007E2B6A">
      <w:pPr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2B6A" w:rsidRPr="007E2B6A" w:rsidRDefault="007E2B6A" w:rsidP="007E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Авиационные события в </w:t>
      </w:r>
      <w:proofErr w:type="gramStart"/>
      <w:r w:rsidRPr="007E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подконтрольных</w:t>
      </w:r>
      <w:proofErr w:type="gramEnd"/>
      <w:r w:rsidRPr="007E2B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коммерческих эксплуатантов в первом полугодии 2015  года по сравнению с аналогичным периодом 2014 года</w:t>
      </w:r>
    </w:p>
    <w:p w:rsidR="007E2B6A" w:rsidRPr="007E2B6A" w:rsidRDefault="007E2B6A" w:rsidP="007E2B6A">
      <w:pPr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2B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№ 3</w:t>
      </w:r>
    </w:p>
    <w:tbl>
      <w:tblPr>
        <w:tblpPr w:leftFromText="180" w:rightFromText="180" w:vertAnchor="page" w:horzAnchor="margin" w:tblpY="1607"/>
        <w:tblW w:w="5000" w:type="pct"/>
        <w:tblLook w:val="0000" w:firstRow="0" w:lastRow="0" w:firstColumn="0" w:lastColumn="0" w:noHBand="0" w:noVBand="0"/>
      </w:tblPr>
      <w:tblGrid>
        <w:gridCol w:w="2722"/>
        <w:gridCol w:w="616"/>
        <w:gridCol w:w="441"/>
        <w:gridCol w:w="441"/>
        <w:gridCol w:w="440"/>
        <w:gridCol w:w="446"/>
        <w:gridCol w:w="440"/>
        <w:gridCol w:w="440"/>
        <w:gridCol w:w="440"/>
        <w:gridCol w:w="440"/>
        <w:gridCol w:w="468"/>
        <w:gridCol w:w="576"/>
        <w:gridCol w:w="549"/>
        <w:gridCol w:w="452"/>
        <w:gridCol w:w="452"/>
        <w:gridCol w:w="452"/>
        <w:gridCol w:w="452"/>
        <w:gridCol w:w="452"/>
        <w:gridCol w:w="452"/>
        <w:gridCol w:w="555"/>
        <w:gridCol w:w="440"/>
        <w:gridCol w:w="440"/>
        <w:gridCol w:w="440"/>
        <w:gridCol w:w="440"/>
        <w:gridCol w:w="440"/>
        <w:gridCol w:w="537"/>
        <w:gridCol w:w="618"/>
      </w:tblGrid>
      <w:tr w:rsidR="007E2B6A" w:rsidRPr="007E2B6A" w:rsidTr="006213F5">
        <w:trPr>
          <w:trHeight w:val="570"/>
        </w:trPr>
        <w:tc>
          <w:tcPr>
            <w:tcW w:w="9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Авиационные</w:t>
            </w:r>
          </w:p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предприятия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58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ЧП</w:t>
            </w:r>
          </w:p>
        </w:tc>
        <w:tc>
          <w:tcPr>
            <w:tcW w:w="2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ПВС</w:t>
            </w:r>
          </w:p>
        </w:tc>
        <w:tc>
          <w:tcPr>
            <w:tcW w:w="3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Инцидент</w:t>
            </w:r>
          </w:p>
        </w:tc>
        <w:tc>
          <w:tcPr>
            <w:tcW w:w="126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Факторы личного состава </w:t>
            </w:r>
          </w:p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авиапредприятий</w:t>
            </w:r>
          </w:p>
        </w:tc>
        <w:tc>
          <w:tcPr>
            <w:tcW w:w="90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Прочие факторы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lang w:eastAsia="ru-RU"/>
              </w:rPr>
              <w:t>Событие        расследуется</w:t>
            </w:r>
          </w:p>
        </w:tc>
      </w:tr>
      <w:tr w:rsidR="007E2B6A" w:rsidRPr="007E2B6A" w:rsidTr="006213F5">
        <w:trPr>
          <w:trHeight w:val="1141"/>
        </w:trPr>
        <w:tc>
          <w:tcPr>
            <w:tcW w:w="9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Катастроф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Аварий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фактор 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л.</w:t>
            </w:r>
            <w:proofErr w:type="gram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фактор 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л.</w:t>
            </w:r>
            <w:proofErr w:type="gram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фактор 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л.</w:t>
            </w:r>
            <w:proofErr w:type="gram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фактор 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л.</w:t>
            </w:r>
            <w:proofErr w:type="gram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Летная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ИАС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Аэродром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ЭСТОП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ГСМ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ССТ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СОП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Режим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Отказы АТ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Метео</w:t>
            </w:r>
            <w:proofErr w:type="spellEnd"/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</w:t>
            </w:r>
            <w:proofErr w:type="gram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азряд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Птицы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УВД</w:t>
            </w: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2B6A" w:rsidRPr="007E2B6A" w:rsidTr="006213F5">
        <w:trPr>
          <w:trHeight w:val="223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ОАО "АК "Аврора"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E2B6A" w:rsidRPr="007E2B6A" w:rsidTr="006213F5">
        <w:trPr>
          <w:trHeight w:val="321"/>
        </w:trPr>
        <w:tc>
          <w:tcPr>
            <w:tcW w:w="90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E2B6A" w:rsidRPr="007E2B6A" w:rsidTr="006213F5">
        <w:trPr>
          <w:trHeight w:val="283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КГУП  “Хабаровские</w:t>
            </w:r>
          </w:p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авиалинии”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E2B6A" w:rsidRPr="007E2B6A" w:rsidTr="006213F5">
        <w:trPr>
          <w:trHeight w:val="321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E2B6A" w:rsidRPr="007E2B6A" w:rsidTr="006213F5">
        <w:trPr>
          <w:trHeight w:val="305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ОАО "АК  "Восток"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321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E2B6A" w:rsidRPr="007E2B6A" w:rsidTr="006213F5">
        <w:trPr>
          <w:trHeight w:val="249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ГАУ Амурской обл. </w:t>
            </w:r>
          </w:p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”Амурская авиабаза“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321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187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42" w:right="-11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ЗАО СП "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Авиашельф</w:t>
            </w:r>
            <w:proofErr w:type="spellEnd"/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E2B6A" w:rsidRPr="007E2B6A" w:rsidTr="006213F5">
        <w:trPr>
          <w:trHeight w:val="321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323"/>
        </w:trPr>
        <w:tc>
          <w:tcPr>
            <w:tcW w:w="9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ЗАО «</w:t>
            </w:r>
            <w:proofErr w:type="spellStart"/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Авиалифт</w:t>
            </w:r>
            <w:proofErr w:type="spellEnd"/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Владивосток»</w:t>
            </w: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279"/>
        </w:trPr>
        <w:tc>
          <w:tcPr>
            <w:tcW w:w="9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</w:tr>
      <w:tr w:rsidR="007E2B6A" w:rsidRPr="007E2B6A" w:rsidTr="006213F5">
        <w:trPr>
          <w:trHeight w:val="197"/>
        </w:trPr>
        <w:tc>
          <w:tcPr>
            <w:tcW w:w="90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pacing w:val="177"/>
                <w:sz w:val="20"/>
                <w:szCs w:val="20"/>
                <w:lang w:eastAsia="ru-RU"/>
              </w:rPr>
              <w:t>1</w:t>
            </w: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E2B6A" w:rsidRPr="007E2B6A" w:rsidTr="006213F5">
        <w:trPr>
          <w:trHeight w:val="197"/>
        </w:trPr>
        <w:tc>
          <w:tcPr>
            <w:tcW w:w="902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pacing w:val="177"/>
                <w:sz w:val="20"/>
                <w:szCs w:val="20"/>
                <w:lang w:eastAsia="ru-RU"/>
              </w:rPr>
              <w:t>1</w:t>
            </w: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E2B6A" w:rsidRPr="007E2B6A" w:rsidTr="006213F5">
        <w:trPr>
          <w:trHeight w:val="540"/>
        </w:trPr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Сравнение 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</w:t>
            </w:r>
          </w:p>
        </w:tc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1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spacing w:val="145"/>
                <w:sz w:val="20"/>
                <w:szCs w:val="20"/>
                <w:lang w:eastAsia="ru-RU"/>
              </w:rPr>
              <w:t>+</w:t>
            </w:r>
            <w:r w:rsidRPr="007E2B6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pacing w:val="189"/>
                <w:sz w:val="20"/>
                <w:szCs w:val="20"/>
                <w:lang w:eastAsia="ru-RU"/>
              </w:rPr>
              <w:t>+</w:t>
            </w: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pacing w:val="288"/>
                <w:sz w:val="20"/>
                <w:szCs w:val="20"/>
                <w:lang w:eastAsia="ru-RU"/>
              </w:rPr>
              <w:t>+</w:t>
            </w: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pacing w:val="261"/>
                <w:sz w:val="20"/>
                <w:szCs w:val="20"/>
                <w:lang w:eastAsia="ru-RU"/>
              </w:rPr>
              <w:t>+</w:t>
            </w: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spacing w:val="186"/>
                <w:sz w:val="20"/>
                <w:szCs w:val="20"/>
                <w:lang w:eastAsia="ru-RU"/>
              </w:rPr>
              <w:t>–</w:t>
            </w:r>
            <w:r w:rsidRPr="007E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pacing w:val="175"/>
                <w:sz w:val="20"/>
                <w:szCs w:val="20"/>
                <w:lang w:eastAsia="ru-RU"/>
              </w:rPr>
              <w:t>–</w:t>
            </w: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spacing w:val="156"/>
                <w:sz w:val="20"/>
                <w:szCs w:val="20"/>
                <w:lang w:eastAsia="ru-RU"/>
              </w:rPr>
              <w:t>+</w:t>
            </w:r>
            <w:r w:rsidRPr="007E2B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left="-19" w:firstLine="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27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tcFitText/>
            <w:vAlign w:val="center"/>
          </w:tcPr>
          <w:p w:rsidR="007E2B6A" w:rsidRPr="007E2B6A" w:rsidRDefault="007E2B6A" w:rsidP="007E2B6A">
            <w:pPr>
              <w:spacing w:after="0" w:line="240" w:lineRule="auto"/>
              <w:ind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2B6A">
              <w:rPr>
                <w:rFonts w:ascii="Times New Roman" w:eastAsia="Times New Roman" w:hAnsi="Times New Roman" w:cs="Times New Roman"/>
                <w:b/>
                <w:bCs/>
                <w:spacing w:val="140"/>
                <w:sz w:val="20"/>
                <w:szCs w:val="20"/>
                <w:lang w:eastAsia="ru-RU"/>
              </w:rPr>
              <w:t>–</w:t>
            </w:r>
            <w:r w:rsidRPr="007E2B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7E2B6A" w:rsidRPr="007E2B6A" w:rsidRDefault="007E2B6A" w:rsidP="007E2B6A">
      <w:pPr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sectPr w:rsidR="007E2B6A" w:rsidRPr="007E2B6A" w:rsidSect="00C25050">
          <w:headerReference w:type="default" r:id="rId17"/>
          <w:pgSz w:w="16834" w:h="11909" w:orient="landscape"/>
          <w:pgMar w:top="494" w:right="675" w:bottom="567" w:left="1134" w:header="1" w:footer="720" w:gutter="0"/>
          <w:pgNumType w:start="5"/>
          <w:cols w:space="708"/>
          <w:noEndnote/>
          <w:docGrid w:linePitch="381"/>
        </w:sectPr>
      </w:pPr>
    </w:p>
    <w:p w:rsidR="007E2B6A" w:rsidRPr="007E2B6A" w:rsidRDefault="007E2B6A" w:rsidP="007E2B6A">
      <w:pPr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108C" w:rsidRDefault="00460C85" w:rsidP="001B3FFF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авиационных событий</w:t>
      </w:r>
      <w:r w:rsidR="007D33BF" w:rsidRPr="007D33BF">
        <w:rPr>
          <w:rFonts w:ascii="Times New Roman" w:hAnsi="Times New Roman" w:cs="Times New Roman"/>
          <w:b/>
          <w:sz w:val="28"/>
          <w:szCs w:val="28"/>
        </w:rPr>
        <w:t xml:space="preserve"> в гражданской авиации</w:t>
      </w:r>
      <w:r w:rsidR="007E2B6A">
        <w:rPr>
          <w:rFonts w:ascii="Times New Roman" w:hAnsi="Times New Roman" w:cs="Times New Roman"/>
          <w:b/>
          <w:sz w:val="28"/>
          <w:szCs w:val="28"/>
        </w:rPr>
        <w:t>,</w:t>
      </w:r>
      <w:r w:rsidR="007D33BF" w:rsidRPr="007D33BF">
        <w:rPr>
          <w:rFonts w:ascii="Times New Roman" w:hAnsi="Times New Roman" w:cs="Times New Roman"/>
          <w:b/>
          <w:sz w:val="28"/>
          <w:szCs w:val="28"/>
        </w:rPr>
        <w:t xml:space="preserve"> подконтрольной Управлению</w:t>
      </w:r>
      <w:r w:rsidR="007E2B6A">
        <w:rPr>
          <w:rFonts w:ascii="Times New Roman" w:hAnsi="Times New Roman" w:cs="Times New Roman"/>
          <w:b/>
          <w:sz w:val="28"/>
          <w:szCs w:val="28"/>
        </w:rPr>
        <w:t>,</w:t>
      </w:r>
      <w:r w:rsidR="007D33BF" w:rsidRPr="007D3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E6A">
        <w:rPr>
          <w:rFonts w:ascii="Times New Roman" w:hAnsi="Times New Roman" w:cs="Times New Roman"/>
          <w:b/>
          <w:sz w:val="28"/>
          <w:szCs w:val="28"/>
        </w:rPr>
        <w:t>в первом полугодии</w:t>
      </w:r>
      <w:r w:rsidR="007D33BF" w:rsidRPr="007D33B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A5E6A">
        <w:rPr>
          <w:rFonts w:ascii="Times New Roman" w:hAnsi="Times New Roman" w:cs="Times New Roman"/>
          <w:b/>
          <w:sz w:val="28"/>
          <w:szCs w:val="28"/>
        </w:rPr>
        <w:t>5</w:t>
      </w:r>
      <w:r w:rsidR="007D33BF" w:rsidRPr="007D33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33BF" w:rsidRDefault="008C41CB" w:rsidP="00B6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1CB">
        <w:rPr>
          <w:rFonts w:ascii="Times New Roman" w:hAnsi="Times New Roman" w:cs="Times New Roman"/>
          <w:sz w:val="28"/>
          <w:szCs w:val="28"/>
        </w:rPr>
        <w:t>В соответствии со статьей 21 Воздушного кодекса Российской Федерации, гражданская авиация, используемая для предоставления услуг (по осуществлению воздушных перевозок пассажиров, багажа, грузов, почты) и/или выполнения авиационных работ, относится к коммерческой гражданской авиации.</w:t>
      </w:r>
    </w:p>
    <w:p w:rsidR="00B67D91" w:rsidRDefault="00B67D91" w:rsidP="00B6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218" w:rsidRDefault="00460C85" w:rsidP="00B67D91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hanging="7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Авиационные события</w:t>
      </w:r>
      <w:r w:rsidR="004D5218" w:rsidRPr="004D5218">
        <w:rPr>
          <w:rFonts w:ascii="Times New Roman" w:hAnsi="Times New Roman" w:cs="Times New Roman"/>
          <w:b/>
          <w:sz w:val="28"/>
          <w:szCs w:val="28"/>
        </w:rPr>
        <w:t xml:space="preserve"> в коммерческой авиации</w:t>
      </w:r>
    </w:p>
    <w:p w:rsidR="00B67D91" w:rsidRDefault="00B67D91" w:rsidP="00B67D91">
      <w:pPr>
        <w:pStyle w:val="a4"/>
        <w:spacing w:after="0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B7C" w:rsidRDefault="004D5218" w:rsidP="00B67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218">
        <w:rPr>
          <w:rFonts w:ascii="Times New Roman" w:hAnsi="Times New Roman" w:cs="Times New Roman"/>
          <w:sz w:val="28"/>
          <w:szCs w:val="28"/>
        </w:rPr>
        <w:t xml:space="preserve">В </w:t>
      </w:r>
      <w:r w:rsidR="00000CD7">
        <w:rPr>
          <w:rFonts w:ascii="Times New Roman" w:hAnsi="Times New Roman" w:cs="Times New Roman"/>
          <w:sz w:val="28"/>
          <w:szCs w:val="28"/>
        </w:rPr>
        <w:t>первом полугодии 2015 года авиационных происшествий не было.</w:t>
      </w:r>
    </w:p>
    <w:p w:rsidR="0077799A" w:rsidRDefault="0077799A" w:rsidP="00D92E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3224" w:rsidRPr="00525325" w:rsidRDefault="00525325" w:rsidP="005A4D27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224" w:rsidRPr="00525325">
        <w:rPr>
          <w:rFonts w:ascii="Times New Roman" w:hAnsi="Times New Roman" w:cs="Times New Roman"/>
          <w:b/>
          <w:sz w:val="28"/>
          <w:szCs w:val="28"/>
        </w:rPr>
        <w:t>Анализ данных об инцидентах и производственных происшествиях</w:t>
      </w:r>
      <w:r w:rsidR="00B21BCE" w:rsidRPr="00525325">
        <w:rPr>
          <w:rFonts w:ascii="Times New Roman" w:hAnsi="Times New Roman" w:cs="Times New Roman"/>
          <w:b/>
          <w:sz w:val="28"/>
          <w:szCs w:val="28"/>
        </w:rPr>
        <w:t xml:space="preserve"> в коммерческой авиации</w:t>
      </w:r>
      <w:r w:rsidR="00463224" w:rsidRPr="005253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107E" w:rsidRDefault="0010107E" w:rsidP="0010107E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07E" w:rsidRDefault="00525325" w:rsidP="005A4D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0107E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10107E">
        <w:rPr>
          <w:rFonts w:ascii="Times New Roman" w:hAnsi="Times New Roman" w:cs="Times New Roman"/>
          <w:b/>
          <w:sz w:val="28"/>
          <w:szCs w:val="28"/>
        </w:rPr>
        <w:t xml:space="preserve"> Авиационные инциденты</w:t>
      </w:r>
    </w:p>
    <w:p w:rsidR="00877574" w:rsidRDefault="004236FF" w:rsidP="0073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B21BCE" w:rsidRPr="00B21BC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21BCE" w:rsidRPr="00B21BC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1BCE" w:rsidRPr="00B21BCE">
        <w:rPr>
          <w:rFonts w:ascii="Times New Roman" w:hAnsi="Times New Roman" w:cs="Times New Roman"/>
          <w:sz w:val="28"/>
          <w:szCs w:val="28"/>
        </w:rPr>
        <w:t xml:space="preserve"> с самолетами и вертолетами коммерческой авиации произошл</w:t>
      </w:r>
      <w:r w:rsidR="00B21BCE">
        <w:rPr>
          <w:rFonts w:ascii="Times New Roman" w:hAnsi="Times New Roman" w:cs="Times New Roman"/>
          <w:sz w:val="28"/>
          <w:szCs w:val="28"/>
        </w:rPr>
        <w:t>и</w:t>
      </w:r>
      <w:r w:rsidR="00B21BCE" w:rsidRPr="00B21BCE">
        <w:rPr>
          <w:rFonts w:ascii="Times New Roman" w:hAnsi="Times New Roman" w:cs="Times New Roman"/>
          <w:sz w:val="28"/>
          <w:szCs w:val="28"/>
        </w:rPr>
        <w:t xml:space="preserve"> </w:t>
      </w:r>
      <w:r w:rsidR="00B21BCE">
        <w:rPr>
          <w:rFonts w:ascii="Times New Roman" w:hAnsi="Times New Roman" w:cs="Times New Roman"/>
          <w:sz w:val="28"/>
          <w:szCs w:val="28"/>
        </w:rPr>
        <w:t>1</w:t>
      </w:r>
      <w:r w:rsidR="00B21BCE" w:rsidRPr="00B21BCE">
        <w:rPr>
          <w:rFonts w:ascii="Times New Roman" w:hAnsi="Times New Roman" w:cs="Times New Roman"/>
          <w:sz w:val="28"/>
          <w:szCs w:val="28"/>
        </w:rPr>
        <w:t xml:space="preserve"> серьезны</w:t>
      </w:r>
      <w:r w:rsidR="00B21BCE">
        <w:rPr>
          <w:rFonts w:ascii="Times New Roman" w:hAnsi="Times New Roman" w:cs="Times New Roman"/>
          <w:sz w:val="28"/>
          <w:szCs w:val="28"/>
        </w:rPr>
        <w:t>й</w:t>
      </w:r>
      <w:r w:rsidR="00292937">
        <w:rPr>
          <w:rFonts w:ascii="Times New Roman" w:hAnsi="Times New Roman" w:cs="Times New Roman"/>
          <w:sz w:val="28"/>
          <w:szCs w:val="28"/>
        </w:rPr>
        <w:t xml:space="preserve"> авиационный</w:t>
      </w:r>
      <w:r w:rsidR="00B21BCE" w:rsidRPr="00B21BCE">
        <w:rPr>
          <w:rFonts w:ascii="Times New Roman" w:hAnsi="Times New Roman" w:cs="Times New Roman"/>
          <w:sz w:val="28"/>
          <w:szCs w:val="28"/>
        </w:rPr>
        <w:t xml:space="preserve"> инцидент, </w:t>
      </w:r>
      <w:r w:rsidR="00986104">
        <w:rPr>
          <w:rFonts w:ascii="Times New Roman" w:hAnsi="Times New Roman" w:cs="Times New Roman"/>
          <w:sz w:val="28"/>
          <w:szCs w:val="28"/>
        </w:rPr>
        <w:t>1</w:t>
      </w:r>
      <w:r w:rsidR="0032589F">
        <w:rPr>
          <w:rFonts w:ascii="Times New Roman" w:hAnsi="Times New Roman" w:cs="Times New Roman"/>
          <w:sz w:val="28"/>
          <w:szCs w:val="28"/>
        </w:rPr>
        <w:t>2</w:t>
      </w:r>
      <w:r w:rsidR="00B21BCE" w:rsidRPr="00B21BCE">
        <w:rPr>
          <w:rFonts w:ascii="Times New Roman" w:hAnsi="Times New Roman" w:cs="Times New Roman"/>
          <w:sz w:val="28"/>
          <w:szCs w:val="28"/>
        </w:rPr>
        <w:t xml:space="preserve"> </w:t>
      </w:r>
      <w:r w:rsidR="00292937">
        <w:rPr>
          <w:rFonts w:ascii="Times New Roman" w:hAnsi="Times New Roman" w:cs="Times New Roman"/>
          <w:sz w:val="28"/>
          <w:szCs w:val="28"/>
        </w:rPr>
        <w:t xml:space="preserve">авиационных </w:t>
      </w:r>
      <w:r w:rsidR="00B21BCE" w:rsidRPr="00B21BCE">
        <w:rPr>
          <w:rFonts w:ascii="Times New Roman" w:hAnsi="Times New Roman" w:cs="Times New Roman"/>
          <w:sz w:val="28"/>
          <w:szCs w:val="28"/>
        </w:rPr>
        <w:t>инцидент</w:t>
      </w:r>
      <w:r w:rsidR="00986104">
        <w:rPr>
          <w:rFonts w:ascii="Times New Roman" w:hAnsi="Times New Roman" w:cs="Times New Roman"/>
          <w:sz w:val="28"/>
          <w:szCs w:val="28"/>
        </w:rPr>
        <w:t>ов</w:t>
      </w:r>
      <w:r w:rsidR="00F6293E">
        <w:rPr>
          <w:rFonts w:ascii="Times New Roman" w:hAnsi="Times New Roman" w:cs="Times New Roman"/>
          <w:sz w:val="28"/>
          <w:szCs w:val="28"/>
        </w:rPr>
        <w:t>.</w:t>
      </w:r>
      <w:r w:rsidR="00B21BCE" w:rsidRPr="00B2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574" w:rsidRPr="00877574" w:rsidRDefault="00877574" w:rsidP="000B7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18.04.2015</w:t>
      </w:r>
      <w:r w:rsidRPr="00877574">
        <w:rPr>
          <w:rFonts w:ascii="Times New Roman" w:hAnsi="Times New Roman" w:cs="Times New Roman"/>
          <w:sz w:val="28"/>
          <w:szCs w:val="28"/>
        </w:rPr>
        <w:t xml:space="preserve"> экипаж ВС </w:t>
      </w:r>
      <w:r w:rsidRPr="00877574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877574">
        <w:rPr>
          <w:rFonts w:ascii="Times New Roman" w:hAnsi="Times New Roman" w:cs="Times New Roman"/>
          <w:sz w:val="28"/>
          <w:szCs w:val="28"/>
        </w:rPr>
        <w:t xml:space="preserve">-6-400 </w:t>
      </w:r>
      <w:r w:rsidRPr="00877574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877574">
        <w:rPr>
          <w:rFonts w:ascii="Times New Roman" w:hAnsi="Times New Roman" w:cs="Times New Roman"/>
          <w:sz w:val="28"/>
          <w:szCs w:val="28"/>
        </w:rPr>
        <w:t>-67283, принадлежащ</w:t>
      </w:r>
      <w:r w:rsidR="00C31F2B">
        <w:rPr>
          <w:rFonts w:ascii="Times New Roman" w:hAnsi="Times New Roman" w:cs="Times New Roman"/>
          <w:sz w:val="28"/>
          <w:szCs w:val="28"/>
        </w:rPr>
        <w:t>ий</w:t>
      </w:r>
      <w:r w:rsidRPr="00877574">
        <w:rPr>
          <w:rFonts w:ascii="Times New Roman" w:hAnsi="Times New Roman" w:cs="Times New Roman"/>
          <w:sz w:val="28"/>
          <w:szCs w:val="28"/>
        </w:rPr>
        <w:t xml:space="preserve"> ОАО «Авиакомпания «Аврора», выполнял регулярный рейс по маршруту Кавалерово – Владивосток. Полет на всем протяжении маршрута проходил в штатном режиме, днем, в простых метеоусловиях, без особенностей. </w:t>
      </w:r>
      <w:r w:rsidR="000B7AC4">
        <w:rPr>
          <w:rFonts w:ascii="Times New Roman" w:hAnsi="Times New Roman" w:cs="Times New Roman"/>
          <w:sz w:val="28"/>
          <w:szCs w:val="28"/>
        </w:rPr>
        <w:t>С</w:t>
      </w:r>
      <w:r w:rsidRPr="00877574">
        <w:rPr>
          <w:rFonts w:ascii="Times New Roman" w:hAnsi="Times New Roman" w:cs="Times New Roman"/>
          <w:sz w:val="28"/>
          <w:szCs w:val="28"/>
        </w:rPr>
        <w:t>амолет совершил посадку в аэропорту назначения Владивосток (Кневичи)</w:t>
      </w:r>
      <w:r w:rsidR="007C2B8F">
        <w:rPr>
          <w:rFonts w:ascii="Times New Roman" w:hAnsi="Times New Roman" w:cs="Times New Roman"/>
          <w:sz w:val="28"/>
          <w:szCs w:val="28"/>
        </w:rPr>
        <w:t>.</w:t>
      </w:r>
      <w:r w:rsidRPr="00877574">
        <w:rPr>
          <w:rFonts w:ascii="Times New Roman" w:hAnsi="Times New Roman" w:cs="Times New Roman"/>
          <w:sz w:val="28"/>
          <w:szCs w:val="28"/>
        </w:rPr>
        <w:t xml:space="preserve"> Касание ВС произошло на удалении 430 метров от начала ИВПП. Сразу после приземления ВС повело вправо. Принятыми мерами экипажу не удалось удержать ВС в пределах ИВПП. Самолёт выкатился на грунт вправо и остановился в 108 метрах от края и 705 метрах от начала ИВПП. Экипаж и пассажиры не пострадали. ВС повреждений не имеет.</w:t>
      </w:r>
    </w:p>
    <w:p w:rsidR="00877574" w:rsidRPr="00877574" w:rsidRDefault="00877574" w:rsidP="007B744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4">
        <w:rPr>
          <w:rFonts w:ascii="Times New Roman" w:hAnsi="Times New Roman" w:cs="Times New Roman"/>
          <w:sz w:val="28"/>
          <w:szCs w:val="28"/>
        </w:rPr>
        <w:t>Причиной серьёзного авиационного инцидента явилось сочетание следующих факторов:</w:t>
      </w:r>
    </w:p>
    <w:p w:rsidR="00877574" w:rsidRPr="00877574" w:rsidRDefault="00877574" w:rsidP="0087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4">
        <w:rPr>
          <w:rFonts w:ascii="Times New Roman" w:hAnsi="Times New Roman" w:cs="Times New Roman"/>
          <w:sz w:val="28"/>
          <w:szCs w:val="28"/>
        </w:rPr>
        <w:t>-возникновение непредвиденных (непрогнозируемых) метеорологических условий, к воздействию которых экипаж ВС оказался не готов;</w:t>
      </w:r>
    </w:p>
    <w:p w:rsidR="00877574" w:rsidRPr="00877574" w:rsidRDefault="00877574" w:rsidP="0087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4">
        <w:rPr>
          <w:rFonts w:ascii="Times New Roman" w:hAnsi="Times New Roman" w:cs="Times New Roman"/>
          <w:sz w:val="28"/>
          <w:szCs w:val="28"/>
        </w:rPr>
        <w:t>-ошибочные действия экипажа, приведшие к уклонению ВС от оси ИВПП на этапе пробега;</w:t>
      </w:r>
    </w:p>
    <w:p w:rsidR="00877574" w:rsidRPr="00877574" w:rsidRDefault="00877574" w:rsidP="008775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574">
        <w:rPr>
          <w:rFonts w:ascii="Times New Roman" w:hAnsi="Times New Roman" w:cs="Times New Roman"/>
          <w:sz w:val="28"/>
          <w:szCs w:val="28"/>
        </w:rPr>
        <w:t xml:space="preserve">-недостаточный опыт эксплуатации ВС типа </w:t>
      </w:r>
      <w:r w:rsidRPr="00877574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877574">
        <w:rPr>
          <w:rFonts w:ascii="Times New Roman" w:hAnsi="Times New Roman" w:cs="Times New Roman"/>
          <w:sz w:val="28"/>
          <w:szCs w:val="28"/>
        </w:rPr>
        <w:t>-6-400 экипажем.</w:t>
      </w:r>
    </w:p>
    <w:p w:rsidR="00877574" w:rsidRDefault="00877574" w:rsidP="00877574">
      <w:pPr>
        <w:pStyle w:val="Style21"/>
        <w:widowControl/>
        <w:spacing w:line="324" w:lineRule="exact"/>
        <w:ind w:firstLine="562"/>
        <w:rPr>
          <w:rStyle w:val="FontStyle66"/>
        </w:rPr>
      </w:pPr>
      <w:r>
        <w:rPr>
          <w:rStyle w:val="FontStyle66"/>
        </w:rPr>
        <w:t xml:space="preserve">  Сопутствующей причиной авиационного события явилось отсутствие опыта эксплуатации в РФ воздушных судов с не самоориентирующимся ко</w:t>
      </w:r>
      <w:r>
        <w:rPr>
          <w:rStyle w:val="FontStyle66"/>
        </w:rPr>
        <w:softHyphen/>
        <w:t>лесом передней стойкой шасси.</w:t>
      </w:r>
    </w:p>
    <w:p w:rsidR="00B21BCE" w:rsidRDefault="00B21BCE" w:rsidP="0073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0C6" w:rsidRDefault="00B110C6" w:rsidP="00B110C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B110C6">
        <w:rPr>
          <w:sz w:val="28"/>
          <w:szCs w:val="28"/>
        </w:rPr>
        <w:t>нциденты с</w:t>
      </w:r>
      <w:r>
        <w:rPr>
          <w:sz w:val="28"/>
          <w:szCs w:val="28"/>
        </w:rPr>
        <w:t xml:space="preserve"> самолетами и</w:t>
      </w:r>
      <w:r w:rsidRPr="00B110C6">
        <w:rPr>
          <w:sz w:val="28"/>
          <w:szCs w:val="28"/>
        </w:rPr>
        <w:t xml:space="preserve"> вертолетами коммерческой авиации в </w:t>
      </w:r>
      <w:r w:rsidR="007B7442">
        <w:rPr>
          <w:sz w:val="28"/>
          <w:szCs w:val="28"/>
        </w:rPr>
        <w:t>первом полугодии 2015</w:t>
      </w:r>
      <w:r w:rsidRPr="00B110C6">
        <w:rPr>
          <w:sz w:val="28"/>
          <w:szCs w:val="28"/>
        </w:rPr>
        <w:t xml:space="preserve"> год</w:t>
      </w:r>
      <w:r w:rsidR="007B7442">
        <w:rPr>
          <w:sz w:val="28"/>
          <w:szCs w:val="28"/>
        </w:rPr>
        <w:t>а</w:t>
      </w:r>
      <w:r w:rsidRPr="00B110C6">
        <w:rPr>
          <w:sz w:val="28"/>
          <w:szCs w:val="28"/>
        </w:rPr>
        <w:t xml:space="preserve"> были связаны со следующими типами событий:</w:t>
      </w:r>
    </w:p>
    <w:p w:rsidR="008B0301" w:rsidRDefault="008B0301" w:rsidP="00B110C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– отказы двигателей</w:t>
      </w:r>
      <w:r w:rsidR="00A106A2">
        <w:rPr>
          <w:sz w:val="28"/>
          <w:szCs w:val="28"/>
        </w:rPr>
        <w:t xml:space="preserve"> - </w:t>
      </w:r>
      <w:r w:rsidR="007B7442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8B0301" w:rsidRDefault="008B0301" w:rsidP="00B110C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– отказы систем</w:t>
      </w:r>
      <w:r w:rsidR="00AA6713">
        <w:rPr>
          <w:sz w:val="28"/>
          <w:szCs w:val="28"/>
        </w:rPr>
        <w:t xml:space="preserve"> - </w:t>
      </w:r>
      <w:r w:rsidR="007B7442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8B0301" w:rsidRDefault="00123282" w:rsidP="007C2B8F">
      <w:pPr>
        <w:pStyle w:val="Default"/>
        <w:tabs>
          <w:tab w:val="left" w:pos="184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0301">
        <w:rPr>
          <w:sz w:val="28"/>
          <w:szCs w:val="28"/>
        </w:rPr>
        <w:t xml:space="preserve">– </w:t>
      </w:r>
      <w:r w:rsidR="00EE0A80">
        <w:rPr>
          <w:sz w:val="28"/>
          <w:szCs w:val="28"/>
        </w:rPr>
        <w:t>события при</w:t>
      </w:r>
      <w:r w:rsidR="0016299A">
        <w:rPr>
          <w:sz w:val="28"/>
          <w:szCs w:val="28"/>
        </w:rPr>
        <w:t xml:space="preserve"> рулении,</w:t>
      </w:r>
      <w:r w:rsidR="00EE0A80">
        <w:rPr>
          <w:sz w:val="28"/>
          <w:szCs w:val="28"/>
        </w:rPr>
        <w:t xml:space="preserve"> взлете</w:t>
      </w:r>
      <w:r w:rsidR="0016299A">
        <w:rPr>
          <w:sz w:val="28"/>
          <w:szCs w:val="28"/>
        </w:rPr>
        <w:t>, заходе на посадку</w:t>
      </w:r>
      <w:r w:rsidR="00EE0A80">
        <w:rPr>
          <w:sz w:val="28"/>
          <w:szCs w:val="28"/>
        </w:rPr>
        <w:t xml:space="preserve"> </w:t>
      </w:r>
      <w:r w:rsidR="0016299A">
        <w:rPr>
          <w:sz w:val="28"/>
          <w:szCs w:val="28"/>
        </w:rPr>
        <w:t>и</w:t>
      </w:r>
      <w:r w:rsidR="00EE0A80">
        <w:rPr>
          <w:sz w:val="28"/>
          <w:szCs w:val="28"/>
        </w:rPr>
        <w:t xml:space="preserve"> приземлении</w:t>
      </w:r>
      <w:r w:rsidR="005D0385">
        <w:rPr>
          <w:sz w:val="28"/>
          <w:szCs w:val="28"/>
        </w:rPr>
        <w:t xml:space="preserve"> -</w:t>
      </w:r>
      <w:r w:rsidR="00C97CCD">
        <w:rPr>
          <w:sz w:val="28"/>
          <w:szCs w:val="28"/>
        </w:rPr>
        <w:t xml:space="preserve"> </w:t>
      </w:r>
      <w:r w:rsidR="00FD0B88">
        <w:rPr>
          <w:sz w:val="28"/>
          <w:szCs w:val="28"/>
        </w:rPr>
        <w:t>5</w:t>
      </w:r>
      <w:r w:rsidR="00EE0A80">
        <w:rPr>
          <w:sz w:val="28"/>
          <w:szCs w:val="28"/>
        </w:rPr>
        <w:t>;</w:t>
      </w:r>
    </w:p>
    <w:p w:rsidR="00EE0A80" w:rsidRDefault="00123282" w:rsidP="00B110C6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0A80">
        <w:rPr>
          <w:sz w:val="28"/>
          <w:szCs w:val="28"/>
        </w:rPr>
        <w:t>– человеческий фактор</w:t>
      </w:r>
      <w:r w:rsidR="000F7821">
        <w:rPr>
          <w:sz w:val="28"/>
          <w:szCs w:val="28"/>
        </w:rPr>
        <w:t xml:space="preserve"> - </w:t>
      </w:r>
      <w:r w:rsidR="00FC60B4">
        <w:rPr>
          <w:sz w:val="28"/>
          <w:szCs w:val="28"/>
        </w:rPr>
        <w:t>2</w:t>
      </w:r>
      <w:r w:rsidR="00EE0A80">
        <w:rPr>
          <w:sz w:val="28"/>
          <w:szCs w:val="28"/>
        </w:rPr>
        <w:t>.</w:t>
      </w:r>
    </w:p>
    <w:p w:rsidR="00162F47" w:rsidRDefault="00162F47" w:rsidP="00B110C6">
      <w:pPr>
        <w:pStyle w:val="Default"/>
        <w:ind w:firstLine="709"/>
        <w:rPr>
          <w:sz w:val="28"/>
          <w:szCs w:val="28"/>
        </w:rPr>
      </w:pPr>
    </w:p>
    <w:p w:rsidR="00EE0A80" w:rsidRDefault="00EE0A80" w:rsidP="00EE0A80">
      <w:pPr>
        <w:pStyle w:val="Default"/>
        <w:ind w:firstLine="709"/>
        <w:jc w:val="center"/>
        <w:rPr>
          <w:b/>
          <w:sz w:val="28"/>
          <w:szCs w:val="28"/>
        </w:rPr>
      </w:pPr>
      <w:r w:rsidRPr="00EE0A80">
        <w:rPr>
          <w:b/>
          <w:sz w:val="28"/>
          <w:szCs w:val="28"/>
        </w:rPr>
        <w:t>Отказы двигателей</w:t>
      </w:r>
    </w:p>
    <w:p w:rsidR="00EF2E1B" w:rsidRDefault="001D0DC9" w:rsidP="00216DF8">
      <w:pPr>
        <w:shd w:val="clear" w:color="auto" w:fill="FFFFFF"/>
        <w:tabs>
          <w:tab w:val="left" w:pos="70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F8">
        <w:rPr>
          <w:rFonts w:ascii="Times New Roman" w:hAnsi="Times New Roman" w:cs="Times New Roman"/>
          <w:sz w:val="28"/>
          <w:szCs w:val="28"/>
        </w:rPr>
        <w:t xml:space="preserve">04.03.2015 </w:t>
      </w:r>
      <w:r w:rsidR="00123282">
        <w:rPr>
          <w:rFonts w:ascii="Times New Roman" w:hAnsi="Times New Roman" w:cs="Times New Roman"/>
          <w:sz w:val="28"/>
          <w:szCs w:val="28"/>
        </w:rPr>
        <w:t>вертолет</w:t>
      </w:r>
      <w:r w:rsidRPr="00216DF8">
        <w:rPr>
          <w:rFonts w:ascii="Times New Roman" w:hAnsi="Times New Roman" w:cs="Times New Roman"/>
          <w:sz w:val="28"/>
          <w:szCs w:val="28"/>
        </w:rPr>
        <w:t xml:space="preserve"> Ми-8 </w:t>
      </w:r>
      <w:r w:rsidRPr="00216DF8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216DF8">
        <w:rPr>
          <w:rFonts w:ascii="Times New Roman" w:hAnsi="Times New Roman" w:cs="Times New Roman"/>
          <w:sz w:val="28"/>
          <w:szCs w:val="28"/>
        </w:rPr>
        <w:t>-25486 принадлеж</w:t>
      </w:r>
      <w:r w:rsidR="00123282">
        <w:rPr>
          <w:rFonts w:ascii="Times New Roman" w:hAnsi="Times New Roman" w:cs="Times New Roman"/>
          <w:sz w:val="28"/>
          <w:szCs w:val="28"/>
        </w:rPr>
        <w:t>ащий</w:t>
      </w:r>
      <w:r w:rsidRPr="00216DF8">
        <w:rPr>
          <w:rFonts w:ascii="Times New Roman" w:hAnsi="Times New Roman" w:cs="Times New Roman"/>
          <w:sz w:val="28"/>
          <w:szCs w:val="28"/>
        </w:rPr>
        <w:t xml:space="preserve"> ОАО «Авиакомпания «Восток». Выполнялся рейс по заявке мисс</w:t>
      </w:r>
      <w:proofErr w:type="gramStart"/>
      <w:r w:rsidRPr="00216DF8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216DF8">
        <w:rPr>
          <w:rFonts w:ascii="Times New Roman" w:hAnsi="Times New Roman" w:cs="Times New Roman"/>
          <w:sz w:val="28"/>
          <w:szCs w:val="28"/>
        </w:rPr>
        <w:t xml:space="preserve">Н, маршрут: </w:t>
      </w:r>
      <w:proofErr w:type="spellStart"/>
      <w:r w:rsidRPr="00216DF8">
        <w:rPr>
          <w:rFonts w:ascii="Times New Roman" w:hAnsi="Times New Roman" w:cs="Times New Roman"/>
          <w:sz w:val="28"/>
          <w:szCs w:val="28"/>
        </w:rPr>
        <w:t>Кадале</w:t>
      </w:r>
      <w:proofErr w:type="spellEnd"/>
      <w:r w:rsidRPr="00216D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16DF8">
        <w:rPr>
          <w:rFonts w:ascii="Times New Roman" w:hAnsi="Times New Roman" w:cs="Times New Roman"/>
          <w:sz w:val="28"/>
          <w:szCs w:val="28"/>
        </w:rPr>
        <w:t>Магадишо</w:t>
      </w:r>
      <w:proofErr w:type="spellEnd"/>
      <w:r w:rsidRPr="00216DF8">
        <w:rPr>
          <w:rFonts w:ascii="Times New Roman" w:hAnsi="Times New Roman" w:cs="Times New Roman"/>
          <w:sz w:val="28"/>
          <w:szCs w:val="28"/>
        </w:rPr>
        <w:t xml:space="preserve">. </w:t>
      </w:r>
      <w:r w:rsidR="00123282">
        <w:rPr>
          <w:rFonts w:ascii="Times New Roman" w:hAnsi="Times New Roman" w:cs="Times New Roman"/>
          <w:sz w:val="28"/>
          <w:szCs w:val="28"/>
        </w:rPr>
        <w:t>Э</w:t>
      </w:r>
      <w:r w:rsidRPr="00216DF8">
        <w:rPr>
          <w:rFonts w:ascii="Times New Roman" w:hAnsi="Times New Roman" w:cs="Times New Roman"/>
          <w:sz w:val="28"/>
          <w:szCs w:val="28"/>
        </w:rPr>
        <w:t xml:space="preserve">кипаж в полете обнаружил посторонний металлический звук в районе правого двигателя с падением оборотов двигателя. Экипаж выключил правый двигатель и продолжил полет на одном двигателе до аэропорта назначения Могадишо. Посадка благополучно. </w:t>
      </w:r>
    </w:p>
    <w:p w:rsidR="001D0DC9" w:rsidRPr="00216DF8" w:rsidRDefault="001D0DC9" w:rsidP="00216DF8">
      <w:pPr>
        <w:shd w:val="clear" w:color="auto" w:fill="FFFFFF"/>
        <w:tabs>
          <w:tab w:val="left" w:pos="709"/>
        </w:tabs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F8">
        <w:rPr>
          <w:rFonts w:ascii="Times New Roman" w:hAnsi="Times New Roman" w:cs="Times New Roman"/>
          <w:sz w:val="28"/>
          <w:szCs w:val="28"/>
        </w:rPr>
        <w:t>Расследование</w:t>
      </w:r>
      <w:r w:rsidR="00EF2E1B">
        <w:rPr>
          <w:rFonts w:ascii="Times New Roman" w:hAnsi="Times New Roman" w:cs="Times New Roman"/>
          <w:sz w:val="28"/>
          <w:szCs w:val="28"/>
        </w:rPr>
        <w:t xml:space="preserve"> не завершено.</w:t>
      </w:r>
      <w:r w:rsidRPr="00216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C9" w:rsidRPr="00216DF8" w:rsidRDefault="001D0DC9" w:rsidP="00216DF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F8">
        <w:rPr>
          <w:rFonts w:ascii="Times New Roman" w:hAnsi="Times New Roman" w:cs="Times New Roman"/>
          <w:sz w:val="28"/>
          <w:szCs w:val="28"/>
        </w:rPr>
        <w:t xml:space="preserve">14.05.2015 </w:t>
      </w:r>
      <w:r w:rsidR="00EF2E1B">
        <w:rPr>
          <w:rFonts w:ascii="Times New Roman" w:hAnsi="Times New Roman" w:cs="Times New Roman"/>
          <w:sz w:val="28"/>
          <w:szCs w:val="28"/>
        </w:rPr>
        <w:t>самолет</w:t>
      </w:r>
      <w:r w:rsidRPr="00216DF8">
        <w:rPr>
          <w:rFonts w:ascii="Times New Roman" w:hAnsi="Times New Roman" w:cs="Times New Roman"/>
          <w:sz w:val="28"/>
          <w:szCs w:val="28"/>
        </w:rPr>
        <w:t xml:space="preserve"> DHC-8-201 RA-67263 принадлеж</w:t>
      </w:r>
      <w:r w:rsidR="00EF2E1B">
        <w:rPr>
          <w:rFonts w:ascii="Times New Roman" w:hAnsi="Times New Roman" w:cs="Times New Roman"/>
          <w:sz w:val="28"/>
          <w:szCs w:val="28"/>
        </w:rPr>
        <w:t>ащий</w:t>
      </w:r>
      <w:r w:rsidRPr="00216DF8">
        <w:rPr>
          <w:rFonts w:ascii="Times New Roman" w:hAnsi="Times New Roman" w:cs="Times New Roman"/>
          <w:sz w:val="28"/>
          <w:szCs w:val="28"/>
        </w:rPr>
        <w:t xml:space="preserve"> ОАО «Авиакомпания «Аврора». </w:t>
      </w:r>
      <w:r w:rsidR="00835432">
        <w:rPr>
          <w:rFonts w:ascii="Times New Roman" w:hAnsi="Times New Roman" w:cs="Times New Roman"/>
          <w:sz w:val="28"/>
          <w:szCs w:val="28"/>
        </w:rPr>
        <w:t>Полет</w:t>
      </w:r>
      <w:r w:rsidRPr="00216DF8">
        <w:rPr>
          <w:rFonts w:ascii="Times New Roman" w:hAnsi="Times New Roman" w:cs="Times New Roman"/>
          <w:sz w:val="28"/>
          <w:szCs w:val="28"/>
        </w:rPr>
        <w:t xml:space="preserve"> по маршруту Южно-Сахалинск - Зональное. После взлета в наборе высоты при установке оборотов винта «PRO</w:t>
      </w:r>
      <w:proofErr w:type="gramStart"/>
      <w:r w:rsidRPr="00216D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6DF8">
        <w:rPr>
          <w:rFonts w:ascii="Times New Roman" w:hAnsi="Times New Roman" w:cs="Times New Roman"/>
          <w:sz w:val="28"/>
          <w:szCs w:val="28"/>
        </w:rPr>
        <w:t xml:space="preserve">» в режим набора началось колебание параметров «TRG» (мощности) правого двигателя. Экипаж доложил о проблемах с работой правого двигателя. Командир ВС принял решение произвести возврат на аэродром вылета. Посадка благополучно. </w:t>
      </w:r>
    </w:p>
    <w:p w:rsidR="001D0DC9" w:rsidRPr="00216DF8" w:rsidRDefault="00835432" w:rsidP="00216DF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 не завершено.</w:t>
      </w:r>
    </w:p>
    <w:p w:rsidR="00216DF8" w:rsidRDefault="00216DF8" w:rsidP="00216DF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F8">
        <w:rPr>
          <w:rFonts w:ascii="Times New Roman" w:hAnsi="Times New Roman" w:cs="Times New Roman"/>
          <w:sz w:val="28"/>
          <w:szCs w:val="28"/>
        </w:rPr>
        <w:t xml:space="preserve">28.06.2015 на самолете Ан-24 </w:t>
      </w:r>
      <w:r w:rsidRPr="00216DF8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216DF8">
        <w:rPr>
          <w:rFonts w:ascii="Times New Roman" w:hAnsi="Times New Roman" w:cs="Times New Roman"/>
          <w:sz w:val="28"/>
          <w:szCs w:val="28"/>
        </w:rPr>
        <w:t xml:space="preserve">-13344 эксплуатируемый КГУП «Хабаровские авиалинии» после взлета с аэродрома Охотска на удалении 200 км от аэродрома вылета, произошел отказ правого двигателя с последующим самопроизвольным </w:t>
      </w:r>
      <w:proofErr w:type="spellStart"/>
      <w:r w:rsidRPr="00216DF8">
        <w:rPr>
          <w:rFonts w:ascii="Times New Roman" w:hAnsi="Times New Roman" w:cs="Times New Roman"/>
          <w:sz w:val="28"/>
          <w:szCs w:val="28"/>
        </w:rPr>
        <w:t>флюгированием</w:t>
      </w:r>
      <w:proofErr w:type="spellEnd"/>
      <w:r w:rsidRPr="00216DF8">
        <w:rPr>
          <w:rFonts w:ascii="Times New Roman" w:hAnsi="Times New Roman" w:cs="Times New Roman"/>
          <w:sz w:val="28"/>
          <w:szCs w:val="28"/>
        </w:rPr>
        <w:t xml:space="preserve"> воздушного винта</w:t>
      </w:r>
      <w:r w:rsidR="0039187C">
        <w:rPr>
          <w:rFonts w:ascii="Times New Roman" w:hAnsi="Times New Roman" w:cs="Times New Roman"/>
          <w:sz w:val="28"/>
          <w:szCs w:val="28"/>
        </w:rPr>
        <w:t>.</w:t>
      </w:r>
      <w:r w:rsidRPr="00216DF8">
        <w:rPr>
          <w:rFonts w:ascii="Times New Roman" w:hAnsi="Times New Roman" w:cs="Times New Roman"/>
          <w:sz w:val="28"/>
          <w:szCs w:val="28"/>
        </w:rPr>
        <w:t xml:space="preserve"> КВС принял решение на возврат на аэродром вылета, посадка на аэродроме Охотск благополучно.</w:t>
      </w:r>
    </w:p>
    <w:p w:rsidR="0039187C" w:rsidRPr="00216DF8" w:rsidRDefault="0039187C" w:rsidP="00216DF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Расследование не завершено.</w:t>
      </w:r>
    </w:p>
    <w:p w:rsidR="0034284F" w:rsidRDefault="0034284F" w:rsidP="00D66FCC">
      <w:pPr>
        <w:tabs>
          <w:tab w:val="left" w:pos="7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6A2" w:rsidRDefault="00A106A2" w:rsidP="00A106A2">
      <w:pPr>
        <w:tabs>
          <w:tab w:val="left" w:pos="7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6A2">
        <w:rPr>
          <w:rFonts w:ascii="Times New Roman" w:hAnsi="Times New Roman" w:cs="Times New Roman"/>
          <w:b/>
          <w:sz w:val="28"/>
          <w:szCs w:val="28"/>
        </w:rPr>
        <w:t>Отказы систем</w:t>
      </w:r>
    </w:p>
    <w:p w:rsidR="00D20D88" w:rsidRPr="00334840" w:rsidRDefault="00D20D88" w:rsidP="0033484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40">
        <w:rPr>
          <w:rFonts w:ascii="Times New Roman" w:hAnsi="Times New Roman" w:cs="Times New Roman"/>
          <w:sz w:val="28"/>
          <w:szCs w:val="28"/>
        </w:rPr>
        <w:t xml:space="preserve">17.02.2015 </w:t>
      </w:r>
      <w:r w:rsidR="00334840">
        <w:rPr>
          <w:rFonts w:ascii="Times New Roman" w:hAnsi="Times New Roman" w:cs="Times New Roman"/>
          <w:sz w:val="28"/>
          <w:szCs w:val="28"/>
        </w:rPr>
        <w:t>самолет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334840">
        <w:rPr>
          <w:rFonts w:ascii="Times New Roman" w:hAnsi="Times New Roman" w:cs="Times New Roman"/>
          <w:sz w:val="28"/>
          <w:szCs w:val="28"/>
        </w:rPr>
        <w:t xml:space="preserve">-8-311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334840">
        <w:rPr>
          <w:rFonts w:ascii="Times New Roman" w:hAnsi="Times New Roman" w:cs="Times New Roman"/>
          <w:sz w:val="28"/>
          <w:szCs w:val="28"/>
        </w:rPr>
        <w:t>-67251 принадлеж</w:t>
      </w:r>
      <w:r w:rsidR="00334840">
        <w:rPr>
          <w:rFonts w:ascii="Times New Roman" w:hAnsi="Times New Roman" w:cs="Times New Roman"/>
          <w:sz w:val="28"/>
          <w:szCs w:val="28"/>
        </w:rPr>
        <w:t>ащий</w:t>
      </w:r>
      <w:r w:rsidRPr="00334840">
        <w:rPr>
          <w:rFonts w:ascii="Times New Roman" w:hAnsi="Times New Roman" w:cs="Times New Roman"/>
          <w:sz w:val="28"/>
          <w:szCs w:val="28"/>
        </w:rPr>
        <w:t xml:space="preserve"> ОАО «Авиакомпания «Аврора». </w:t>
      </w:r>
      <w:r w:rsidR="00176216">
        <w:rPr>
          <w:rFonts w:ascii="Times New Roman" w:hAnsi="Times New Roman" w:cs="Times New Roman"/>
          <w:sz w:val="28"/>
          <w:szCs w:val="28"/>
        </w:rPr>
        <w:t>При полете по</w:t>
      </w:r>
      <w:r w:rsidRPr="00334840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176216">
        <w:rPr>
          <w:rFonts w:ascii="Times New Roman" w:hAnsi="Times New Roman" w:cs="Times New Roman"/>
          <w:sz w:val="28"/>
          <w:szCs w:val="28"/>
        </w:rPr>
        <w:t>у</w:t>
      </w:r>
      <w:r w:rsidRPr="00334840">
        <w:rPr>
          <w:rFonts w:ascii="Times New Roman" w:hAnsi="Times New Roman" w:cs="Times New Roman"/>
          <w:sz w:val="28"/>
          <w:szCs w:val="28"/>
        </w:rPr>
        <w:t xml:space="preserve"> Южно-Сахалинск </w:t>
      </w:r>
      <w:r w:rsidR="00176216">
        <w:rPr>
          <w:rFonts w:ascii="Times New Roman" w:hAnsi="Times New Roman" w:cs="Times New Roman"/>
          <w:sz w:val="28"/>
          <w:szCs w:val="28"/>
        </w:rPr>
        <w:t>–</w:t>
      </w:r>
      <w:r w:rsidRPr="00334840">
        <w:rPr>
          <w:rFonts w:ascii="Times New Roman" w:hAnsi="Times New Roman" w:cs="Times New Roman"/>
          <w:sz w:val="28"/>
          <w:szCs w:val="28"/>
        </w:rPr>
        <w:t xml:space="preserve"> Оха</w:t>
      </w:r>
      <w:r w:rsidR="00176216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</w:rPr>
        <w:t xml:space="preserve">экипаж доложил о проблемах с </w:t>
      </w:r>
      <w:proofErr w:type="spellStart"/>
      <w:r w:rsidRPr="00334840">
        <w:rPr>
          <w:rFonts w:ascii="Times New Roman" w:hAnsi="Times New Roman" w:cs="Times New Roman"/>
          <w:sz w:val="28"/>
          <w:szCs w:val="28"/>
        </w:rPr>
        <w:t>электросистемой</w:t>
      </w:r>
      <w:proofErr w:type="spellEnd"/>
      <w:r w:rsidRPr="00334840">
        <w:rPr>
          <w:rFonts w:ascii="Times New Roman" w:hAnsi="Times New Roman" w:cs="Times New Roman"/>
          <w:sz w:val="28"/>
          <w:szCs w:val="28"/>
        </w:rPr>
        <w:t xml:space="preserve"> ВС. Командир ВС принял решение произвести возврат на аэродром вылета</w:t>
      </w:r>
      <w:r w:rsidR="000E2D35">
        <w:rPr>
          <w:rFonts w:ascii="Times New Roman" w:hAnsi="Times New Roman" w:cs="Times New Roman"/>
          <w:sz w:val="28"/>
          <w:szCs w:val="28"/>
        </w:rPr>
        <w:t>.</w:t>
      </w:r>
      <w:r w:rsidRPr="00334840">
        <w:rPr>
          <w:rFonts w:ascii="Times New Roman" w:hAnsi="Times New Roman" w:cs="Times New Roman"/>
          <w:sz w:val="28"/>
          <w:szCs w:val="28"/>
        </w:rPr>
        <w:t xml:space="preserve"> Для обеспечения аварийной посадки ВС в аэропорту Южно-Сахалинск  руководителем полетов был объявлен сигнал тревога. Посадка благополучно. </w:t>
      </w:r>
    </w:p>
    <w:p w:rsidR="00D20D88" w:rsidRPr="00334840" w:rsidRDefault="00D20D88" w:rsidP="0033484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40">
        <w:rPr>
          <w:rFonts w:ascii="Times New Roman" w:hAnsi="Times New Roman" w:cs="Times New Roman"/>
          <w:sz w:val="28"/>
          <w:szCs w:val="28"/>
        </w:rPr>
        <w:t>Причина авиационного инцидента:</w:t>
      </w:r>
    </w:p>
    <w:p w:rsidR="00D20D88" w:rsidRPr="00334840" w:rsidRDefault="00D20D88" w:rsidP="00334840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4840">
        <w:rPr>
          <w:rFonts w:ascii="Times New Roman" w:hAnsi="Times New Roman" w:cs="Times New Roman"/>
          <w:sz w:val="28"/>
          <w:szCs w:val="28"/>
        </w:rPr>
        <w:t>Отказ электросистемы переменного тока и срабатывание световой сигнализации «#1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334840">
        <w:rPr>
          <w:rFonts w:ascii="Times New Roman" w:hAnsi="Times New Roman" w:cs="Times New Roman"/>
          <w:sz w:val="28"/>
          <w:szCs w:val="28"/>
        </w:rPr>
        <w:t>» и «#2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334840">
        <w:rPr>
          <w:rFonts w:ascii="Times New Roman" w:hAnsi="Times New Roman" w:cs="Times New Roman"/>
          <w:sz w:val="28"/>
          <w:szCs w:val="28"/>
        </w:rPr>
        <w:t>» (отключения генераторов переменного тока №№1, 2), «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TRU</w:t>
      </w:r>
      <w:r w:rsidRPr="00334840">
        <w:rPr>
          <w:rFonts w:ascii="Times New Roman" w:hAnsi="Times New Roman" w:cs="Times New Roman"/>
          <w:sz w:val="28"/>
          <w:szCs w:val="28"/>
        </w:rPr>
        <w:t>» и «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TRU</w:t>
      </w:r>
      <w:r w:rsidRPr="00334840">
        <w:rPr>
          <w:rFonts w:ascii="Times New Roman" w:hAnsi="Times New Roman" w:cs="Times New Roman"/>
          <w:sz w:val="28"/>
          <w:szCs w:val="28"/>
        </w:rPr>
        <w:t xml:space="preserve">» (отключение левого и правого преобразователей напряжения), «#2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SPU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PWR</w:t>
      </w:r>
      <w:r w:rsidRPr="00334840">
        <w:rPr>
          <w:rFonts w:ascii="Times New Roman" w:hAnsi="Times New Roman" w:cs="Times New Roman"/>
          <w:sz w:val="28"/>
          <w:szCs w:val="28"/>
        </w:rPr>
        <w:t>» (отключение резервного насоса №2 гидросистемы), «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FLEV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HORN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334840">
        <w:rPr>
          <w:rFonts w:ascii="Times New Roman" w:hAnsi="Times New Roman" w:cs="Times New Roman"/>
          <w:sz w:val="28"/>
          <w:szCs w:val="28"/>
        </w:rPr>
        <w:t>» и «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FLEV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HORN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334840">
        <w:rPr>
          <w:rFonts w:ascii="Times New Roman" w:hAnsi="Times New Roman" w:cs="Times New Roman"/>
          <w:sz w:val="28"/>
          <w:szCs w:val="28"/>
        </w:rPr>
        <w:t xml:space="preserve">» (отключение обогрева левого и правого </w:t>
      </w:r>
      <w:proofErr w:type="spellStart"/>
      <w:r w:rsidRPr="00334840">
        <w:rPr>
          <w:rFonts w:ascii="Times New Roman" w:hAnsi="Times New Roman" w:cs="Times New Roman"/>
          <w:sz w:val="28"/>
          <w:szCs w:val="28"/>
        </w:rPr>
        <w:t>законцовок</w:t>
      </w:r>
      <w:proofErr w:type="spellEnd"/>
      <w:r w:rsidRPr="00334840">
        <w:rPr>
          <w:rFonts w:ascii="Times New Roman" w:hAnsi="Times New Roman" w:cs="Times New Roman"/>
          <w:sz w:val="28"/>
          <w:szCs w:val="28"/>
        </w:rPr>
        <w:t xml:space="preserve"> руля высоты) вследствие короткого замыкания проводов</w:t>
      </w:r>
      <w:proofErr w:type="gramEnd"/>
      <w:r w:rsidRPr="00334840">
        <w:rPr>
          <w:rFonts w:ascii="Times New Roman" w:hAnsi="Times New Roman" w:cs="Times New Roman"/>
          <w:sz w:val="28"/>
          <w:szCs w:val="28"/>
        </w:rPr>
        <w:t xml:space="preserve"> системы переменного тока 115/200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4840">
        <w:rPr>
          <w:rFonts w:ascii="Times New Roman" w:hAnsi="Times New Roman" w:cs="Times New Roman"/>
          <w:sz w:val="28"/>
          <w:szCs w:val="28"/>
        </w:rPr>
        <w:t xml:space="preserve">, по причине нарушения изоляции проводов из-за их перетирания в процессе эксплуатации краем промежуточной колодки крепления к заднему лонжерону правого полукрыла. </w:t>
      </w:r>
    </w:p>
    <w:p w:rsidR="00D20D88" w:rsidRPr="00334840" w:rsidRDefault="00D20D88" w:rsidP="00334840">
      <w:pPr>
        <w:shd w:val="clear" w:color="auto" w:fill="FFFFFF"/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</w:p>
    <w:p w:rsidR="00334840" w:rsidRPr="00334840" w:rsidRDefault="00334840" w:rsidP="00334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40">
        <w:rPr>
          <w:rFonts w:ascii="Times New Roman" w:hAnsi="Times New Roman" w:cs="Times New Roman"/>
          <w:sz w:val="28"/>
          <w:szCs w:val="28"/>
        </w:rPr>
        <w:t xml:space="preserve">29.05.2015 </w:t>
      </w:r>
      <w:r w:rsidR="000E2D35">
        <w:rPr>
          <w:rFonts w:ascii="Times New Roman" w:hAnsi="Times New Roman" w:cs="Times New Roman"/>
          <w:sz w:val="28"/>
          <w:szCs w:val="28"/>
        </w:rPr>
        <w:t>самолет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334840">
        <w:rPr>
          <w:rFonts w:ascii="Times New Roman" w:hAnsi="Times New Roman" w:cs="Times New Roman"/>
          <w:sz w:val="28"/>
          <w:szCs w:val="28"/>
        </w:rPr>
        <w:t xml:space="preserve">-8-311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334840">
        <w:rPr>
          <w:rFonts w:ascii="Times New Roman" w:hAnsi="Times New Roman" w:cs="Times New Roman"/>
          <w:sz w:val="28"/>
          <w:szCs w:val="28"/>
        </w:rPr>
        <w:t>-67251 принадлеж</w:t>
      </w:r>
      <w:r w:rsidR="000E2D35">
        <w:rPr>
          <w:rFonts w:ascii="Times New Roman" w:hAnsi="Times New Roman" w:cs="Times New Roman"/>
          <w:sz w:val="28"/>
          <w:szCs w:val="28"/>
        </w:rPr>
        <w:t>ащий</w:t>
      </w:r>
      <w:r w:rsidRPr="00334840">
        <w:rPr>
          <w:rFonts w:ascii="Times New Roman" w:hAnsi="Times New Roman" w:cs="Times New Roman"/>
          <w:sz w:val="28"/>
          <w:szCs w:val="28"/>
        </w:rPr>
        <w:t xml:space="preserve"> ОАО «Авиакомпания «Аврора».  </w:t>
      </w:r>
      <w:r w:rsidR="004A1A52">
        <w:rPr>
          <w:rFonts w:ascii="Times New Roman" w:hAnsi="Times New Roman" w:cs="Times New Roman"/>
          <w:sz w:val="28"/>
          <w:szCs w:val="28"/>
        </w:rPr>
        <w:t xml:space="preserve">При полете </w:t>
      </w:r>
      <w:r w:rsidRPr="00334840">
        <w:rPr>
          <w:rFonts w:ascii="Times New Roman" w:hAnsi="Times New Roman" w:cs="Times New Roman"/>
          <w:sz w:val="28"/>
          <w:szCs w:val="28"/>
        </w:rPr>
        <w:t>по маршруту Южно-Сахалинск - Оха экипаж обнаружил отсутствие  гидрожидкости в системе 2. Через несколько минут загорелась сигнализация «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CAUTION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334840">
        <w:rPr>
          <w:rFonts w:ascii="Times New Roman" w:hAnsi="Times New Roman" w:cs="Times New Roman"/>
          <w:sz w:val="28"/>
          <w:szCs w:val="28"/>
        </w:rPr>
        <w:t xml:space="preserve"> 2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ENG</w:t>
      </w:r>
      <w:r w:rsidRPr="00334840">
        <w:rPr>
          <w:rFonts w:ascii="Times New Roman" w:hAnsi="Times New Roman" w:cs="Times New Roman"/>
          <w:sz w:val="28"/>
          <w:szCs w:val="28"/>
        </w:rPr>
        <w:t xml:space="preserve">.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HY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4840">
        <w:rPr>
          <w:rFonts w:ascii="Times New Roman" w:hAnsi="Times New Roman" w:cs="Times New Roman"/>
          <w:sz w:val="28"/>
          <w:szCs w:val="28"/>
        </w:rPr>
        <w:t xml:space="preserve">.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PUMP</w:t>
      </w:r>
      <w:r w:rsidRPr="00334840">
        <w:rPr>
          <w:rFonts w:ascii="Times New Roman" w:hAnsi="Times New Roman" w:cs="Times New Roman"/>
          <w:sz w:val="28"/>
          <w:szCs w:val="28"/>
        </w:rPr>
        <w:t xml:space="preserve">», с одновременным падением давления до 0. Командир ВС доложил об отказе </w:t>
      </w:r>
      <w:r w:rsidRPr="00334840">
        <w:rPr>
          <w:rFonts w:ascii="Times New Roman" w:hAnsi="Times New Roman" w:cs="Times New Roman"/>
          <w:sz w:val="28"/>
          <w:szCs w:val="28"/>
        </w:rPr>
        <w:lastRenderedPageBreak/>
        <w:t>гидросистемы 2 и принял решение произвести возврат на аэродром вылета</w:t>
      </w:r>
      <w:r w:rsidR="004A1A52">
        <w:rPr>
          <w:rFonts w:ascii="Times New Roman" w:hAnsi="Times New Roman" w:cs="Times New Roman"/>
          <w:sz w:val="28"/>
          <w:szCs w:val="28"/>
        </w:rPr>
        <w:t>.</w:t>
      </w:r>
      <w:r w:rsidRPr="00334840">
        <w:rPr>
          <w:rFonts w:ascii="Times New Roman" w:hAnsi="Times New Roman" w:cs="Times New Roman"/>
          <w:sz w:val="28"/>
          <w:szCs w:val="28"/>
        </w:rPr>
        <w:t xml:space="preserve"> Для обеспечения аварийной посадки ВС в аэропорту Южно-Сахалинска руководителем полетов был объявлен сигнал тревога. </w:t>
      </w:r>
      <w:r w:rsidR="004A1A52">
        <w:rPr>
          <w:rFonts w:ascii="Times New Roman" w:hAnsi="Times New Roman" w:cs="Times New Roman"/>
          <w:sz w:val="28"/>
          <w:szCs w:val="28"/>
        </w:rPr>
        <w:t>П</w:t>
      </w:r>
      <w:r w:rsidRPr="00334840">
        <w:rPr>
          <w:rFonts w:ascii="Times New Roman" w:hAnsi="Times New Roman" w:cs="Times New Roman"/>
          <w:sz w:val="28"/>
          <w:szCs w:val="28"/>
        </w:rPr>
        <w:t>осадка благополучно</w:t>
      </w:r>
      <w:proofErr w:type="gramStart"/>
      <w:r w:rsidRPr="003348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4840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334840">
        <w:rPr>
          <w:rFonts w:ascii="Times New Roman" w:hAnsi="Times New Roman" w:cs="Times New Roman"/>
          <w:sz w:val="28"/>
          <w:szCs w:val="28"/>
        </w:rPr>
        <w:t>кипаж и пассажиры не пострадали.</w:t>
      </w:r>
    </w:p>
    <w:p w:rsidR="00334840" w:rsidRPr="00334840" w:rsidRDefault="00334840" w:rsidP="003348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840">
        <w:rPr>
          <w:rFonts w:ascii="Times New Roman" w:hAnsi="Times New Roman" w:cs="Times New Roman"/>
          <w:sz w:val="28"/>
          <w:szCs w:val="28"/>
        </w:rPr>
        <w:t xml:space="preserve">Причина авиационного инцидента, явилось отсутствие гидрожидкости в гидросистеме №2 в результате её разгерметизации, вследствие обрыва фитинга магистрали высокого давления установленного на корпусе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PRESSURE</w:t>
      </w:r>
      <w:r w:rsidRPr="00334840">
        <w:rPr>
          <w:rFonts w:ascii="Times New Roman" w:hAnsi="Times New Roman" w:cs="Times New Roman"/>
          <w:sz w:val="28"/>
          <w:szCs w:val="28"/>
        </w:rPr>
        <w:t xml:space="preserve"> </w:t>
      </w:r>
      <w:r w:rsidRPr="00334840">
        <w:rPr>
          <w:rFonts w:ascii="Times New Roman" w:hAnsi="Times New Roman" w:cs="Times New Roman"/>
          <w:sz w:val="28"/>
          <w:szCs w:val="28"/>
          <w:lang w:val="en-US"/>
        </w:rPr>
        <w:t>MANIFOLD</w:t>
      </w:r>
      <w:r w:rsidRPr="003348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87C" w:rsidRPr="00A106A2" w:rsidRDefault="0039187C" w:rsidP="00A106A2">
      <w:pPr>
        <w:tabs>
          <w:tab w:val="left" w:pos="7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8C" w:rsidRDefault="00CB1E8C" w:rsidP="00CB1E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8C">
        <w:rPr>
          <w:rFonts w:ascii="Times New Roman" w:hAnsi="Times New Roman" w:cs="Times New Roman"/>
          <w:b/>
          <w:sz w:val="28"/>
          <w:szCs w:val="28"/>
        </w:rPr>
        <w:t xml:space="preserve">События при </w:t>
      </w:r>
      <w:r w:rsidR="00F745EF">
        <w:rPr>
          <w:rFonts w:ascii="Times New Roman" w:hAnsi="Times New Roman" w:cs="Times New Roman"/>
          <w:b/>
          <w:sz w:val="28"/>
          <w:szCs w:val="28"/>
        </w:rPr>
        <w:t xml:space="preserve">рулении, </w:t>
      </w:r>
      <w:r w:rsidRPr="00CB1E8C">
        <w:rPr>
          <w:rFonts w:ascii="Times New Roman" w:hAnsi="Times New Roman" w:cs="Times New Roman"/>
          <w:b/>
          <w:sz w:val="28"/>
          <w:szCs w:val="28"/>
        </w:rPr>
        <w:t>взлете</w:t>
      </w:r>
      <w:r w:rsidR="00F745EF">
        <w:rPr>
          <w:rFonts w:ascii="Times New Roman" w:hAnsi="Times New Roman" w:cs="Times New Roman"/>
          <w:b/>
          <w:sz w:val="28"/>
          <w:szCs w:val="28"/>
        </w:rPr>
        <w:t>, заходе на посадку</w:t>
      </w:r>
      <w:r w:rsidRPr="00CB1E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B7B">
        <w:rPr>
          <w:rFonts w:ascii="Times New Roman" w:hAnsi="Times New Roman" w:cs="Times New Roman"/>
          <w:b/>
          <w:sz w:val="28"/>
          <w:szCs w:val="28"/>
        </w:rPr>
        <w:t>и</w:t>
      </w:r>
      <w:r w:rsidRPr="00CB1E8C">
        <w:rPr>
          <w:rFonts w:ascii="Times New Roman" w:hAnsi="Times New Roman" w:cs="Times New Roman"/>
          <w:b/>
          <w:sz w:val="28"/>
          <w:szCs w:val="28"/>
        </w:rPr>
        <w:t xml:space="preserve"> приземлении</w:t>
      </w:r>
    </w:p>
    <w:p w:rsidR="008B4CBB" w:rsidRPr="002B3F7E" w:rsidRDefault="008B4CBB" w:rsidP="00EB1602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 xml:space="preserve">25.01.2015 </w:t>
      </w:r>
      <w:r w:rsidR="0083476B">
        <w:rPr>
          <w:rFonts w:ascii="Times New Roman" w:hAnsi="Times New Roman" w:cs="Times New Roman"/>
          <w:sz w:val="28"/>
          <w:szCs w:val="28"/>
        </w:rPr>
        <w:t>самолет</w:t>
      </w:r>
      <w:r w:rsidRPr="002B3F7E">
        <w:rPr>
          <w:rFonts w:ascii="Times New Roman" w:hAnsi="Times New Roman" w:cs="Times New Roman"/>
          <w:sz w:val="28"/>
          <w:szCs w:val="28"/>
        </w:rPr>
        <w:t xml:space="preserve"> Л-410 </w:t>
      </w:r>
      <w:r w:rsidRPr="002B3F7E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2B3F7E">
        <w:rPr>
          <w:rFonts w:ascii="Times New Roman" w:hAnsi="Times New Roman" w:cs="Times New Roman"/>
          <w:sz w:val="28"/>
          <w:szCs w:val="28"/>
        </w:rPr>
        <w:t>-67035 принадлеж</w:t>
      </w:r>
      <w:r w:rsidR="0083476B">
        <w:rPr>
          <w:rFonts w:ascii="Times New Roman" w:hAnsi="Times New Roman" w:cs="Times New Roman"/>
          <w:sz w:val="28"/>
          <w:szCs w:val="28"/>
        </w:rPr>
        <w:t>ащий</w:t>
      </w:r>
      <w:r w:rsidRPr="002B3F7E">
        <w:rPr>
          <w:rFonts w:ascii="Times New Roman" w:hAnsi="Times New Roman" w:cs="Times New Roman"/>
          <w:sz w:val="28"/>
          <w:szCs w:val="28"/>
        </w:rPr>
        <w:t xml:space="preserve"> КГУП «Хабаровские авиалинии». </w:t>
      </w:r>
      <w:r w:rsidR="0083476B">
        <w:rPr>
          <w:rFonts w:ascii="Times New Roman" w:hAnsi="Times New Roman" w:cs="Times New Roman"/>
          <w:sz w:val="28"/>
          <w:szCs w:val="28"/>
        </w:rPr>
        <w:t>П</w:t>
      </w:r>
      <w:r w:rsidRPr="002B3F7E">
        <w:rPr>
          <w:rFonts w:ascii="Times New Roman" w:hAnsi="Times New Roman" w:cs="Times New Roman"/>
          <w:sz w:val="28"/>
          <w:szCs w:val="28"/>
        </w:rPr>
        <w:t xml:space="preserve">ри рулении на исполнительный старт произошло </w:t>
      </w:r>
      <w:proofErr w:type="gramStart"/>
      <w:r w:rsidRPr="002B3F7E">
        <w:rPr>
          <w:rFonts w:ascii="Times New Roman" w:hAnsi="Times New Roman" w:cs="Times New Roman"/>
          <w:sz w:val="28"/>
          <w:szCs w:val="28"/>
        </w:rPr>
        <w:t>само</w:t>
      </w:r>
      <w:r w:rsidR="00EB1602">
        <w:rPr>
          <w:rFonts w:ascii="Times New Roman" w:hAnsi="Times New Roman" w:cs="Times New Roman"/>
          <w:sz w:val="28"/>
          <w:szCs w:val="28"/>
        </w:rPr>
        <w:t>-</w:t>
      </w:r>
      <w:r w:rsidRPr="002B3F7E">
        <w:rPr>
          <w:rFonts w:ascii="Times New Roman" w:hAnsi="Times New Roman" w:cs="Times New Roman"/>
          <w:sz w:val="28"/>
          <w:szCs w:val="28"/>
        </w:rPr>
        <w:t>произвольное</w:t>
      </w:r>
      <w:proofErr w:type="gramEnd"/>
      <w:r w:rsidRPr="002B3F7E">
        <w:rPr>
          <w:rFonts w:ascii="Times New Roman" w:hAnsi="Times New Roman" w:cs="Times New Roman"/>
          <w:sz w:val="28"/>
          <w:szCs w:val="28"/>
        </w:rPr>
        <w:t xml:space="preserve"> флюгирование винта правого двигателя. Экипаж прекратил выполнение задания и самостоятельно зарулил на стоянку. </w:t>
      </w:r>
    </w:p>
    <w:p w:rsidR="008B4CBB" w:rsidRPr="002B3F7E" w:rsidRDefault="008B4CBB" w:rsidP="00EB1602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>Причин</w:t>
      </w:r>
      <w:r w:rsidR="0083476B">
        <w:rPr>
          <w:rFonts w:ascii="Times New Roman" w:hAnsi="Times New Roman" w:cs="Times New Roman"/>
          <w:sz w:val="28"/>
          <w:szCs w:val="28"/>
        </w:rPr>
        <w:t>ой</w:t>
      </w:r>
      <w:r w:rsidRPr="002B3F7E">
        <w:rPr>
          <w:rFonts w:ascii="Times New Roman" w:hAnsi="Times New Roman" w:cs="Times New Roman"/>
          <w:sz w:val="28"/>
          <w:szCs w:val="28"/>
        </w:rPr>
        <w:t xml:space="preserve"> авиационного инцидента</w:t>
      </w:r>
      <w:r w:rsidR="0083476B">
        <w:rPr>
          <w:rFonts w:ascii="Times New Roman" w:hAnsi="Times New Roman" w:cs="Times New Roman"/>
          <w:sz w:val="28"/>
          <w:szCs w:val="28"/>
        </w:rPr>
        <w:t xml:space="preserve"> явилось</w:t>
      </w:r>
      <w:r w:rsidR="00EB16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1602">
        <w:rPr>
          <w:rFonts w:ascii="Times New Roman" w:hAnsi="Times New Roman" w:cs="Times New Roman"/>
          <w:sz w:val="28"/>
          <w:szCs w:val="28"/>
        </w:rPr>
        <w:t>с</w:t>
      </w:r>
      <w:r w:rsidRPr="002B3F7E">
        <w:rPr>
          <w:rFonts w:ascii="Times New Roman" w:hAnsi="Times New Roman" w:cs="Times New Roman"/>
          <w:sz w:val="28"/>
          <w:szCs w:val="28"/>
        </w:rPr>
        <w:t>амопроизвольное</w:t>
      </w:r>
      <w:proofErr w:type="gramEnd"/>
      <w:r w:rsidRPr="002B3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7E">
        <w:rPr>
          <w:rFonts w:ascii="Times New Roman" w:hAnsi="Times New Roman" w:cs="Times New Roman"/>
          <w:sz w:val="28"/>
          <w:szCs w:val="28"/>
        </w:rPr>
        <w:t>флюги</w:t>
      </w:r>
      <w:r w:rsidR="00EB1602">
        <w:rPr>
          <w:rFonts w:ascii="Times New Roman" w:hAnsi="Times New Roman" w:cs="Times New Roman"/>
          <w:sz w:val="28"/>
          <w:szCs w:val="28"/>
        </w:rPr>
        <w:t>-</w:t>
      </w:r>
      <w:r w:rsidRPr="002B3F7E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2B3F7E">
        <w:rPr>
          <w:rFonts w:ascii="Times New Roman" w:hAnsi="Times New Roman" w:cs="Times New Roman"/>
          <w:sz w:val="28"/>
          <w:szCs w:val="28"/>
        </w:rPr>
        <w:t xml:space="preserve"> воздушного винта правого двигателя из-за попадания влаги в коммутационные сети электросистемы флюгирования винта, в следствии пере</w:t>
      </w:r>
      <w:r w:rsidR="00EB16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3F7E">
        <w:rPr>
          <w:rFonts w:ascii="Times New Roman" w:hAnsi="Times New Roman" w:cs="Times New Roman"/>
          <w:sz w:val="28"/>
          <w:szCs w:val="28"/>
        </w:rPr>
        <w:t>пада</w:t>
      </w:r>
      <w:proofErr w:type="spellEnd"/>
      <w:r w:rsidRPr="002B3F7E">
        <w:rPr>
          <w:rFonts w:ascii="Times New Roman" w:hAnsi="Times New Roman" w:cs="Times New Roman"/>
          <w:sz w:val="28"/>
          <w:szCs w:val="28"/>
        </w:rPr>
        <w:t xml:space="preserve"> температур при прогреве пассажирского салона и кабины экипажа. </w:t>
      </w:r>
    </w:p>
    <w:p w:rsidR="008B4CBB" w:rsidRPr="002B3F7E" w:rsidRDefault="008B4CBB" w:rsidP="002B3F7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 xml:space="preserve">27.01.2015 </w:t>
      </w:r>
      <w:r w:rsidR="00BB0E9E">
        <w:rPr>
          <w:rFonts w:ascii="Times New Roman" w:hAnsi="Times New Roman" w:cs="Times New Roman"/>
          <w:sz w:val="28"/>
          <w:szCs w:val="28"/>
        </w:rPr>
        <w:t>самолет</w:t>
      </w:r>
      <w:r w:rsidRPr="002B3F7E">
        <w:rPr>
          <w:rFonts w:ascii="Times New Roman" w:hAnsi="Times New Roman" w:cs="Times New Roman"/>
          <w:sz w:val="28"/>
          <w:szCs w:val="28"/>
        </w:rPr>
        <w:t xml:space="preserve"> Л-410 </w:t>
      </w:r>
      <w:r w:rsidRPr="002B3F7E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2B3F7E">
        <w:rPr>
          <w:rFonts w:ascii="Times New Roman" w:hAnsi="Times New Roman" w:cs="Times New Roman"/>
          <w:sz w:val="28"/>
          <w:szCs w:val="28"/>
        </w:rPr>
        <w:t>-67036 принадлеж</w:t>
      </w:r>
      <w:r w:rsidR="00BB0E9E">
        <w:rPr>
          <w:rFonts w:ascii="Times New Roman" w:hAnsi="Times New Roman" w:cs="Times New Roman"/>
          <w:sz w:val="28"/>
          <w:szCs w:val="28"/>
        </w:rPr>
        <w:t>ащий</w:t>
      </w:r>
      <w:r w:rsidRPr="002B3F7E">
        <w:rPr>
          <w:rFonts w:ascii="Times New Roman" w:hAnsi="Times New Roman" w:cs="Times New Roman"/>
          <w:sz w:val="28"/>
          <w:szCs w:val="28"/>
        </w:rPr>
        <w:t xml:space="preserve"> КГУП </w:t>
      </w:r>
      <w:r w:rsidR="007A5858">
        <w:rPr>
          <w:rFonts w:ascii="Times New Roman" w:hAnsi="Times New Roman" w:cs="Times New Roman"/>
          <w:sz w:val="28"/>
          <w:szCs w:val="28"/>
        </w:rPr>
        <w:t>«</w:t>
      </w:r>
      <w:r w:rsidRPr="002B3F7E">
        <w:rPr>
          <w:rFonts w:ascii="Times New Roman" w:hAnsi="Times New Roman" w:cs="Times New Roman"/>
          <w:sz w:val="28"/>
          <w:szCs w:val="28"/>
        </w:rPr>
        <w:t>Хабаровские авиалинии</w:t>
      </w:r>
      <w:r w:rsidR="007A5858">
        <w:rPr>
          <w:rFonts w:ascii="Times New Roman" w:hAnsi="Times New Roman" w:cs="Times New Roman"/>
          <w:sz w:val="28"/>
          <w:szCs w:val="28"/>
        </w:rPr>
        <w:t>». П</w:t>
      </w:r>
      <w:r w:rsidRPr="002B3F7E">
        <w:rPr>
          <w:rFonts w:ascii="Times New Roman" w:hAnsi="Times New Roman" w:cs="Times New Roman"/>
          <w:sz w:val="28"/>
          <w:szCs w:val="28"/>
        </w:rPr>
        <w:t xml:space="preserve">ри расшифровке средств полетной информации выявлена перегрузка </w:t>
      </w:r>
      <w:proofErr w:type="spellStart"/>
      <w:r w:rsidRPr="002B3F7E">
        <w:rPr>
          <w:rFonts w:ascii="Times New Roman" w:hAnsi="Times New Roman" w:cs="Times New Roman"/>
          <w:sz w:val="28"/>
          <w:szCs w:val="28"/>
          <w:lang w:val="en-US"/>
        </w:rPr>
        <w:t>ny</w:t>
      </w:r>
      <w:proofErr w:type="spellEnd"/>
      <w:r w:rsidRPr="002B3F7E">
        <w:rPr>
          <w:rFonts w:ascii="Times New Roman" w:hAnsi="Times New Roman" w:cs="Times New Roman"/>
          <w:sz w:val="28"/>
          <w:szCs w:val="28"/>
        </w:rPr>
        <w:t xml:space="preserve">=2.237 </w:t>
      </w:r>
      <w:r w:rsidRPr="002B3F7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B3F7E">
        <w:rPr>
          <w:rFonts w:ascii="Times New Roman" w:hAnsi="Times New Roman" w:cs="Times New Roman"/>
          <w:sz w:val="28"/>
          <w:szCs w:val="28"/>
        </w:rPr>
        <w:t xml:space="preserve">, длительностью менее секунды, при заходе на посадку в аэропорту Николаевск-на </w:t>
      </w:r>
      <w:proofErr w:type="gramStart"/>
      <w:r w:rsidRPr="002B3F7E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B3F7E">
        <w:rPr>
          <w:rFonts w:ascii="Times New Roman" w:hAnsi="Times New Roman" w:cs="Times New Roman"/>
          <w:sz w:val="28"/>
          <w:szCs w:val="28"/>
        </w:rPr>
        <w:t>муре на высоте 1600 футов при скорости 124.88 узлов при выпущенных закрылках на 18 град</w:t>
      </w:r>
      <w:r w:rsidR="007A5858">
        <w:rPr>
          <w:rFonts w:ascii="Times New Roman" w:hAnsi="Times New Roman" w:cs="Times New Roman"/>
          <w:sz w:val="28"/>
          <w:szCs w:val="28"/>
        </w:rPr>
        <w:t>.</w:t>
      </w:r>
      <w:r w:rsidRPr="002B3F7E">
        <w:rPr>
          <w:rFonts w:ascii="Times New Roman" w:hAnsi="Times New Roman" w:cs="Times New Roman"/>
          <w:sz w:val="28"/>
          <w:szCs w:val="28"/>
        </w:rPr>
        <w:t xml:space="preserve"> </w:t>
      </w:r>
      <w:r w:rsidR="007A5858">
        <w:rPr>
          <w:rFonts w:ascii="Times New Roman" w:hAnsi="Times New Roman" w:cs="Times New Roman"/>
          <w:sz w:val="28"/>
          <w:szCs w:val="28"/>
        </w:rPr>
        <w:t>П</w:t>
      </w:r>
      <w:r w:rsidRPr="002B3F7E">
        <w:rPr>
          <w:rFonts w:ascii="Times New Roman" w:hAnsi="Times New Roman" w:cs="Times New Roman"/>
          <w:sz w:val="28"/>
          <w:szCs w:val="28"/>
        </w:rPr>
        <w:t>о объяснительной экипажа, при заходе на посадку наблюдалась умеренная болтанка, превышение перегрузки не зафиксировано. Экипаж и пассажиры не пострадали.</w:t>
      </w:r>
    </w:p>
    <w:p w:rsidR="008B4CBB" w:rsidRPr="002B3F7E" w:rsidRDefault="008B4CBB" w:rsidP="002B3F7E">
      <w:pPr>
        <w:shd w:val="clear" w:color="auto" w:fill="FFFFFF"/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>Причин</w:t>
      </w:r>
      <w:r w:rsidR="007A5858">
        <w:rPr>
          <w:rFonts w:ascii="Times New Roman" w:hAnsi="Times New Roman" w:cs="Times New Roman"/>
          <w:sz w:val="28"/>
          <w:szCs w:val="28"/>
        </w:rPr>
        <w:t>ой</w:t>
      </w:r>
      <w:r w:rsidRPr="002B3F7E">
        <w:rPr>
          <w:rFonts w:ascii="Times New Roman" w:hAnsi="Times New Roman" w:cs="Times New Roman"/>
          <w:sz w:val="28"/>
          <w:szCs w:val="28"/>
        </w:rPr>
        <w:t xml:space="preserve"> авиационного инцидента</w:t>
      </w:r>
      <w:r w:rsidR="007A5858">
        <w:rPr>
          <w:rFonts w:ascii="Times New Roman" w:hAnsi="Times New Roman" w:cs="Times New Roman"/>
          <w:sz w:val="28"/>
          <w:szCs w:val="28"/>
        </w:rPr>
        <w:t xml:space="preserve"> явилось п</w:t>
      </w:r>
      <w:r w:rsidRPr="002B3F7E">
        <w:rPr>
          <w:rFonts w:ascii="Times New Roman" w:hAnsi="Times New Roman" w:cs="Times New Roman"/>
          <w:sz w:val="28"/>
          <w:szCs w:val="28"/>
        </w:rPr>
        <w:t>опадание воздушного судна в зону вихревой турбулентности на этапе захода на посадку.</w:t>
      </w:r>
    </w:p>
    <w:p w:rsidR="008B4CBB" w:rsidRPr="002B3F7E" w:rsidRDefault="008B4CBB" w:rsidP="002B3F7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 xml:space="preserve">06.02.2015  в аэропорту Хабаровск (Новый) </w:t>
      </w:r>
      <w:r w:rsidR="003D7586">
        <w:rPr>
          <w:rFonts w:ascii="Times New Roman" w:hAnsi="Times New Roman" w:cs="Times New Roman"/>
          <w:sz w:val="28"/>
          <w:szCs w:val="28"/>
        </w:rPr>
        <w:t>на самолете</w:t>
      </w:r>
      <w:r w:rsidRPr="002B3F7E">
        <w:rPr>
          <w:rFonts w:ascii="Times New Roman" w:hAnsi="Times New Roman" w:cs="Times New Roman"/>
          <w:sz w:val="28"/>
          <w:szCs w:val="28"/>
        </w:rPr>
        <w:t xml:space="preserve"> Л-410 </w:t>
      </w:r>
      <w:r w:rsidRPr="002B3F7E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2B3F7E">
        <w:rPr>
          <w:rFonts w:ascii="Times New Roman" w:hAnsi="Times New Roman" w:cs="Times New Roman"/>
          <w:sz w:val="28"/>
          <w:szCs w:val="28"/>
        </w:rPr>
        <w:t xml:space="preserve"> -67035, принадлежащий КГУП «Хабаровские авиалинии</w:t>
      </w:r>
      <w:r w:rsidR="00E92444">
        <w:rPr>
          <w:rFonts w:ascii="Times New Roman" w:hAnsi="Times New Roman" w:cs="Times New Roman"/>
          <w:sz w:val="28"/>
          <w:szCs w:val="28"/>
        </w:rPr>
        <w:t>»,</w:t>
      </w:r>
      <w:r w:rsidR="003D7586">
        <w:rPr>
          <w:rFonts w:ascii="Times New Roman" w:hAnsi="Times New Roman" w:cs="Times New Roman"/>
          <w:sz w:val="28"/>
          <w:szCs w:val="28"/>
        </w:rPr>
        <w:t xml:space="preserve"> </w:t>
      </w:r>
      <w:r w:rsidRPr="002B3F7E">
        <w:rPr>
          <w:rFonts w:ascii="Times New Roman" w:hAnsi="Times New Roman" w:cs="Times New Roman"/>
          <w:sz w:val="28"/>
          <w:szCs w:val="28"/>
        </w:rPr>
        <w:t>в процессе руления к предварительному старту</w:t>
      </w:r>
      <w:r w:rsidR="00E92444">
        <w:rPr>
          <w:rFonts w:ascii="Times New Roman" w:hAnsi="Times New Roman" w:cs="Times New Roman"/>
          <w:sz w:val="28"/>
          <w:szCs w:val="28"/>
        </w:rPr>
        <w:t xml:space="preserve"> </w:t>
      </w:r>
      <w:r w:rsidRPr="002B3F7E">
        <w:rPr>
          <w:rFonts w:ascii="Times New Roman" w:hAnsi="Times New Roman" w:cs="Times New Roman"/>
          <w:sz w:val="28"/>
          <w:szCs w:val="28"/>
        </w:rPr>
        <w:t>экипаж обнаружил подтекание гидрожидкости в пилотской кабине. Экипаж прекратил выполнения задания, и самостоятельно зарулил на стоянку.</w:t>
      </w:r>
    </w:p>
    <w:p w:rsidR="00AB58A2" w:rsidRDefault="008B4CBB" w:rsidP="002B3F7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>Причин</w:t>
      </w:r>
      <w:r w:rsidR="00E92444">
        <w:rPr>
          <w:rFonts w:ascii="Times New Roman" w:hAnsi="Times New Roman" w:cs="Times New Roman"/>
          <w:sz w:val="28"/>
          <w:szCs w:val="28"/>
        </w:rPr>
        <w:t>ой</w:t>
      </w:r>
      <w:r w:rsidRPr="002B3F7E">
        <w:rPr>
          <w:rFonts w:ascii="Times New Roman" w:hAnsi="Times New Roman" w:cs="Times New Roman"/>
          <w:sz w:val="28"/>
          <w:szCs w:val="28"/>
        </w:rPr>
        <w:t xml:space="preserve"> авиационного инцидента</w:t>
      </w:r>
      <w:r w:rsidR="00E92444">
        <w:rPr>
          <w:rFonts w:ascii="Times New Roman" w:hAnsi="Times New Roman" w:cs="Times New Roman"/>
          <w:sz w:val="28"/>
          <w:szCs w:val="28"/>
        </w:rPr>
        <w:t xml:space="preserve"> явилось т</w:t>
      </w:r>
      <w:r w:rsidRPr="002B3F7E">
        <w:rPr>
          <w:rFonts w:ascii="Times New Roman" w:hAnsi="Times New Roman" w:cs="Times New Roman"/>
          <w:sz w:val="28"/>
          <w:szCs w:val="28"/>
        </w:rPr>
        <w:t xml:space="preserve">ечь гидрожидкости в кабине экипажа </w:t>
      </w:r>
      <w:r w:rsidR="00E92444">
        <w:rPr>
          <w:rFonts w:ascii="Times New Roman" w:hAnsi="Times New Roman" w:cs="Times New Roman"/>
          <w:sz w:val="28"/>
          <w:szCs w:val="28"/>
        </w:rPr>
        <w:t>и</w:t>
      </w:r>
      <w:r w:rsidRPr="002B3F7E">
        <w:rPr>
          <w:rFonts w:ascii="Times New Roman" w:hAnsi="Times New Roman" w:cs="Times New Roman"/>
          <w:sz w:val="28"/>
          <w:szCs w:val="28"/>
        </w:rPr>
        <w:t>з-за разрушения трубопровода подачи гидрожидкости к крану стояночного тормоза аварийной гидросистемы по ниппельному соединению трубопровода</w:t>
      </w:r>
      <w:r w:rsidR="00AB58A2">
        <w:rPr>
          <w:rFonts w:ascii="Times New Roman" w:hAnsi="Times New Roman" w:cs="Times New Roman"/>
          <w:sz w:val="28"/>
          <w:szCs w:val="28"/>
        </w:rPr>
        <w:t>.</w:t>
      </w:r>
      <w:r w:rsidRPr="002B3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82" w:rsidRPr="002B3F7E" w:rsidRDefault="00206182" w:rsidP="002B3F7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 xml:space="preserve">05.03.2015 </w:t>
      </w:r>
      <w:r w:rsidR="0068131D">
        <w:rPr>
          <w:rFonts w:ascii="Times New Roman" w:hAnsi="Times New Roman" w:cs="Times New Roman"/>
          <w:sz w:val="28"/>
          <w:szCs w:val="28"/>
        </w:rPr>
        <w:t>самолет</w:t>
      </w:r>
      <w:r w:rsidRPr="002B3F7E">
        <w:rPr>
          <w:rFonts w:ascii="Times New Roman" w:hAnsi="Times New Roman" w:cs="Times New Roman"/>
          <w:sz w:val="28"/>
          <w:szCs w:val="28"/>
        </w:rPr>
        <w:t xml:space="preserve"> Ан-38 </w:t>
      </w:r>
      <w:r w:rsidRPr="002B3F7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B3F7E">
        <w:rPr>
          <w:rFonts w:ascii="Times New Roman" w:hAnsi="Times New Roman" w:cs="Times New Roman"/>
          <w:sz w:val="28"/>
          <w:szCs w:val="28"/>
        </w:rPr>
        <w:t>А-41903, принадлеж</w:t>
      </w:r>
      <w:r w:rsidR="0068131D">
        <w:rPr>
          <w:rFonts w:ascii="Times New Roman" w:hAnsi="Times New Roman" w:cs="Times New Roman"/>
          <w:sz w:val="28"/>
          <w:szCs w:val="28"/>
        </w:rPr>
        <w:t>ащий</w:t>
      </w:r>
      <w:r w:rsidRPr="002B3F7E">
        <w:rPr>
          <w:rFonts w:ascii="Times New Roman" w:hAnsi="Times New Roman" w:cs="Times New Roman"/>
          <w:sz w:val="28"/>
          <w:szCs w:val="28"/>
        </w:rPr>
        <w:t xml:space="preserve"> ОАО «Авиакомпания «Восток». </w:t>
      </w:r>
      <w:r w:rsidR="00CE08C7">
        <w:rPr>
          <w:rFonts w:ascii="Times New Roman" w:hAnsi="Times New Roman" w:cs="Times New Roman"/>
          <w:sz w:val="28"/>
          <w:szCs w:val="28"/>
        </w:rPr>
        <w:t>П</w:t>
      </w:r>
      <w:r w:rsidRPr="002B3F7E">
        <w:rPr>
          <w:rFonts w:ascii="Times New Roman" w:hAnsi="Times New Roman" w:cs="Times New Roman"/>
          <w:sz w:val="28"/>
          <w:szCs w:val="28"/>
        </w:rPr>
        <w:t>осле посадки</w:t>
      </w:r>
      <w:r w:rsidR="0068131D">
        <w:rPr>
          <w:rFonts w:ascii="Times New Roman" w:hAnsi="Times New Roman" w:cs="Times New Roman"/>
          <w:sz w:val="28"/>
          <w:szCs w:val="28"/>
        </w:rPr>
        <w:t xml:space="preserve"> в аэропорту Магадан</w:t>
      </w:r>
      <w:r w:rsidRPr="002B3F7E">
        <w:rPr>
          <w:rFonts w:ascii="Times New Roman" w:hAnsi="Times New Roman" w:cs="Times New Roman"/>
          <w:sz w:val="28"/>
          <w:szCs w:val="28"/>
        </w:rPr>
        <w:t xml:space="preserve"> ВС остановил</w:t>
      </w:r>
      <w:r w:rsidR="00CE08C7">
        <w:rPr>
          <w:rFonts w:ascii="Times New Roman" w:hAnsi="Times New Roman" w:cs="Times New Roman"/>
          <w:sz w:val="28"/>
          <w:szCs w:val="28"/>
        </w:rPr>
        <w:t>ось</w:t>
      </w:r>
      <w:r w:rsidRPr="002B3F7E">
        <w:rPr>
          <w:rFonts w:ascii="Times New Roman" w:hAnsi="Times New Roman" w:cs="Times New Roman"/>
          <w:sz w:val="28"/>
          <w:szCs w:val="28"/>
        </w:rPr>
        <w:t xml:space="preserve"> на ВПП, экипаж доложил о разрыве правого пневматика и необходимости буксировки. Эвакуация проведена силами инженерной службы аэропорта Магадан в сопровождении автомобиля пожарно-спасательного расчета. </w:t>
      </w:r>
    </w:p>
    <w:p w:rsidR="00206182" w:rsidRPr="002B3F7E" w:rsidRDefault="00206182" w:rsidP="002B3F7E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>Причин</w:t>
      </w:r>
      <w:r w:rsidR="00CE08C7">
        <w:rPr>
          <w:rFonts w:ascii="Times New Roman" w:hAnsi="Times New Roman" w:cs="Times New Roman"/>
          <w:sz w:val="28"/>
          <w:szCs w:val="28"/>
        </w:rPr>
        <w:t>ой</w:t>
      </w:r>
      <w:r w:rsidRPr="002B3F7E">
        <w:rPr>
          <w:rFonts w:ascii="Times New Roman" w:hAnsi="Times New Roman" w:cs="Times New Roman"/>
          <w:sz w:val="28"/>
          <w:szCs w:val="28"/>
        </w:rPr>
        <w:t xml:space="preserve"> авиационного инцидента</w:t>
      </w:r>
      <w:r w:rsidR="00CE08C7">
        <w:rPr>
          <w:rFonts w:ascii="Times New Roman" w:hAnsi="Times New Roman" w:cs="Times New Roman"/>
          <w:sz w:val="28"/>
          <w:szCs w:val="28"/>
        </w:rPr>
        <w:t xml:space="preserve"> явилось р</w:t>
      </w:r>
      <w:r w:rsidRPr="002B3F7E">
        <w:rPr>
          <w:rFonts w:ascii="Times New Roman" w:hAnsi="Times New Roman" w:cs="Times New Roman"/>
          <w:sz w:val="28"/>
          <w:szCs w:val="28"/>
        </w:rPr>
        <w:t xml:space="preserve">азрушение пневматика правого колеса КТ -231, из-за не растормаживания колеса на пробеге из-за наличия ледяной пробки в трубопроводе линии торможения. </w:t>
      </w:r>
    </w:p>
    <w:p w:rsidR="00206182" w:rsidRPr="002B3F7E" w:rsidRDefault="00206182" w:rsidP="002B3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 xml:space="preserve">15.04.2015 </w:t>
      </w:r>
      <w:r w:rsidR="002D1C12">
        <w:rPr>
          <w:rFonts w:ascii="Times New Roman" w:hAnsi="Times New Roman" w:cs="Times New Roman"/>
          <w:sz w:val="28"/>
          <w:szCs w:val="28"/>
        </w:rPr>
        <w:t>самолет</w:t>
      </w:r>
      <w:r w:rsidRPr="002B3F7E">
        <w:rPr>
          <w:rFonts w:ascii="Times New Roman" w:hAnsi="Times New Roman" w:cs="Times New Roman"/>
          <w:sz w:val="28"/>
          <w:szCs w:val="28"/>
        </w:rPr>
        <w:t xml:space="preserve"> DHC-6-400 RA-67284</w:t>
      </w:r>
      <w:r w:rsidR="002D1C12">
        <w:rPr>
          <w:rFonts w:ascii="Times New Roman" w:hAnsi="Times New Roman" w:cs="Times New Roman"/>
          <w:sz w:val="28"/>
          <w:szCs w:val="28"/>
        </w:rPr>
        <w:t xml:space="preserve"> принадлежащий</w:t>
      </w:r>
      <w:r w:rsidRPr="002B3F7E">
        <w:rPr>
          <w:rFonts w:ascii="Times New Roman" w:hAnsi="Times New Roman" w:cs="Times New Roman"/>
          <w:sz w:val="28"/>
          <w:szCs w:val="28"/>
        </w:rPr>
        <w:t xml:space="preserve"> ОАО </w:t>
      </w:r>
      <w:r w:rsidR="002D1C12">
        <w:rPr>
          <w:rFonts w:ascii="Times New Roman" w:hAnsi="Times New Roman" w:cs="Times New Roman"/>
          <w:sz w:val="28"/>
          <w:szCs w:val="28"/>
        </w:rPr>
        <w:t xml:space="preserve">«Авиакомпания </w:t>
      </w:r>
      <w:r w:rsidRPr="002B3F7E">
        <w:rPr>
          <w:rFonts w:ascii="Times New Roman" w:hAnsi="Times New Roman" w:cs="Times New Roman"/>
          <w:sz w:val="28"/>
          <w:szCs w:val="28"/>
        </w:rPr>
        <w:t>«Аврора»</w:t>
      </w:r>
      <w:r w:rsidR="002D1C12">
        <w:rPr>
          <w:rFonts w:ascii="Times New Roman" w:hAnsi="Times New Roman" w:cs="Times New Roman"/>
          <w:sz w:val="28"/>
          <w:szCs w:val="28"/>
        </w:rPr>
        <w:t>.</w:t>
      </w:r>
      <w:r w:rsidRPr="002B3F7E">
        <w:rPr>
          <w:rFonts w:ascii="Times New Roman" w:hAnsi="Times New Roman" w:cs="Times New Roman"/>
          <w:sz w:val="28"/>
          <w:szCs w:val="28"/>
        </w:rPr>
        <w:t xml:space="preserve"> </w:t>
      </w:r>
      <w:r w:rsidR="002D1C12">
        <w:rPr>
          <w:rFonts w:ascii="Times New Roman" w:hAnsi="Times New Roman" w:cs="Times New Roman"/>
          <w:sz w:val="28"/>
          <w:szCs w:val="28"/>
        </w:rPr>
        <w:t>Выполнялся</w:t>
      </w:r>
      <w:r w:rsidRPr="002B3F7E">
        <w:rPr>
          <w:rFonts w:ascii="Times New Roman" w:hAnsi="Times New Roman" w:cs="Times New Roman"/>
          <w:sz w:val="28"/>
          <w:szCs w:val="28"/>
        </w:rPr>
        <w:t xml:space="preserve"> рейс по маршруту Кавалерово - Терней. При подлете к </w:t>
      </w:r>
      <w:proofErr w:type="spellStart"/>
      <w:r w:rsidRPr="002B3F7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B3F7E">
        <w:rPr>
          <w:rFonts w:ascii="Times New Roman" w:hAnsi="Times New Roman" w:cs="Times New Roman"/>
          <w:sz w:val="28"/>
          <w:szCs w:val="28"/>
        </w:rPr>
        <w:t xml:space="preserve">. Терней,  экипаж </w:t>
      </w:r>
      <w:r w:rsidR="00095F47">
        <w:rPr>
          <w:rFonts w:ascii="Times New Roman" w:hAnsi="Times New Roman" w:cs="Times New Roman"/>
          <w:sz w:val="28"/>
          <w:szCs w:val="28"/>
        </w:rPr>
        <w:t xml:space="preserve">из-за метеоусловий </w:t>
      </w:r>
      <w:r w:rsidRPr="002B3F7E">
        <w:rPr>
          <w:rFonts w:ascii="Times New Roman" w:hAnsi="Times New Roman" w:cs="Times New Roman"/>
          <w:sz w:val="28"/>
          <w:szCs w:val="28"/>
        </w:rPr>
        <w:t xml:space="preserve">принял решение на возврат в </w:t>
      </w:r>
      <w:r w:rsidRPr="002B3F7E">
        <w:rPr>
          <w:rFonts w:ascii="Times New Roman" w:hAnsi="Times New Roman" w:cs="Times New Roman"/>
          <w:sz w:val="28"/>
          <w:szCs w:val="28"/>
        </w:rPr>
        <w:lastRenderedPageBreak/>
        <w:t xml:space="preserve">Кавалерово. При посадке на </w:t>
      </w:r>
      <w:proofErr w:type="spellStart"/>
      <w:r w:rsidRPr="002B3F7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2B3F7E">
        <w:rPr>
          <w:rFonts w:ascii="Times New Roman" w:hAnsi="Times New Roman" w:cs="Times New Roman"/>
          <w:sz w:val="28"/>
          <w:szCs w:val="28"/>
        </w:rPr>
        <w:t xml:space="preserve">. Кавалерово на пробеге произошло разрушение авиашины правого колеса. Экипаж и пассажиры не пострадали. Повреждений конструкции планера и двигателей </w:t>
      </w:r>
      <w:r w:rsidR="00095F47">
        <w:rPr>
          <w:rFonts w:ascii="Times New Roman" w:hAnsi="Times New Roman" w:cs="Times New Roman"/>
          <w:sz w:val="28"/>
          <w:szCs w:val="28"/>
        </w:rPr>
        <w:t>нет</w:t>
      </w:r>
      <w:r w:rsidRPr="002B3F7E">
        <w:rPr>
          <w:rFonts w:ascii="Times New Roman" w:hAnsi="Times New Roman" w:cs="Times New Roman"/>
          <w:sz w:val="28"/>
          <w:szCs w:val="28"/>
        </w:rPr>
        <w:t>.</w:t>
      </w:r>
    </w:p>
    <w:p w:rsidR="00E34908" w:rsidRDefault="00DE1E20" w:rsidP="002B3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вероятной п</w:t>
      </w:r>
      <w:r w:rsidR="00206182" w:rsidRPr="002B3F7E">
        <w:rPr>
          <w:rFonts w:ascii="Times New Roman" w:hAnsi="Times New Roman" w:cs="Times New Roman"/>
          <w:sz w:val="28"/>
          <w:szCs w:val="28"/>
        </w:rPr>
        <w:t>ричин</w:t>
      </w:r>
      <w:r w:rsidR="00095F47">
        <w:rPr>
          <w:rFonts w:ascii="Times New Roman" w:hAnsi="Times New Roman" w:cs="Times New Roman"/>
          <w:sz w:val="28"/>
          <w:szCs w:val="28"/>
        </w:rPr>
        <w:t>ой</w:t>
      </w:r>
      <w:r w:rsidR="00206182" w:rsidRPr="002B3F7E">
        <w:rPr>
          <w:rFonts w:ascii="Times New Roman" w:hAnsi="Times New Roman" w:cs="Times New Roman"/>
          <w:sz w:val="28"/>
          <w:szCs w:val="28"/>
        </w:rPr>
        <w:t xml:space="preserve"> порыв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182" w:rsidRPr="002B3F7E">
        <w:rPr>
          <w:rFonts w:ascii="Times New Roman" w:hAnsi="Times New Roman" w:cs="Times New Roman"/>
          <w:sz w:val="28"/>
          <w:szCs w:val="28"/>
        </w:rPr>
        <w:t xml:space="preserve"> пневматика</w:t>
      </w:r>
      <w:r>
        <w:rPr>
          <w:rFonts w:ascii="Times New Roman" w:hAnsi="Times New Roman" w:cs="Times New Roman"/>
          <w:sz w:val="28"/>
          <w:szCs w:val="28"/>
        </w:rPr>
        <w:t xml:space="preserve"> правого колеса явилась посадка</w:t>
      </w:r>
      <w:r w:rsidR="00206182" w:rsidRPr="002B3F7E">
        <w:rPr>
          <w:rFonts w:ascii="Times New Roman" w:hAnsi="Times New Roman" w:cs="Times New Roman"/>
          <w:sz w:val="28"/>
          <w:szCs w:val="28"/>
        </w:rPr>
        <w:t xml:space="preserve"> самолета на правое колесо</w:t>
      </w:r>
      <w:r w:rsidR="00E34908">
        <w:rPr>
          <w:rFonts w:ascii="Times New Roman" w:hAnsi="Times New Roman" w:cs="Times New Roman"/>
          <w:sz w:val="28"/>
          <w:szCs w:val="28"/>
        </w:rPr>
        <w:t xml:space="preserve"> со скольжением</w:t>
      </w:r>
      <w:r w:rsidR="00206182" w:rsidRPr="002B3F7E">
        <w:rPr>
          <w:rFonts w:ascii="Times New Roman" w:hAnsi="Times New Roman" w:cs="Times New Roman"/>
          <w:sz w:val="28"/>
          <w:szCs w:val="28"/>
        </w:rPr>
        <w:t>.</w:t>
      </w:r>
    </w:p>
    <w:p w:rsidR="00206182" w:rsidRPr="002B3F7E" w:rsidRDefault="00206182" w:rsidP="002B3F7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7E">
        <w:rPr>
          <w:rFonts w:ascii="Times New Roman" w:hAnsi="Times New Roman" w:cs="Times New Roman"/>
          <w:sz w:val="28"/>
          <w:szCs w:val="28"/>
        </w:rPr>
        <w:t xml:space="preserve"> Сопутствующи</w:t>
      </w:r>
      <w:r w:rsidR="00F06A42">
        <w:rPr>
          <w:rFonts w:ascii="Times New Roman" w:hAnsi="Times New Roman" w:cs="Times New Roman"/>
          <w:sz w:val="28"/>
          <w:szCs w:val="28"/>
        </w:rPr>
        <w:t>м</w:t>
      </w:r>
      <w:r w:rsidRPr="002B3F7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06A42">
        <w:rPr>
          <w:rFonts w:ascii="Times New Roman" w:hAnsi="Times New Roman" w:cs="Times New Roman"/>
          <w:sz w:val="28"/>
          <w:szCs w:val="28"/>
        </w:rPr>
        <w:t>ом</w:t>
      </w:r>
      <w:r w:rsidR="00E34908">
        <w:rPr>
          <w:rFonts w:ascii="Times New Roman" w:hAnsi="Times New Roman" w:cs="Times New Roman"/>
          <w:sz w:val="28"/>
          <w:szCs w:val="28"/>
        </w:rPr>
        <w:t xml:space="preserve"> </w:t>
      </w:r>
      <w:r w:rsidR="00F06A42">
        <w:rPr>
          <w:rFonts w:ascii="Times New Roman" w:hAnsi="Times New Roman" w:cs="Times New Roman"/>
          <w:sz w:val="28"/>
          <w:szCs w:val="28"/>
        </w:rPr>
        <w:t>явился</w:t>
      </w:r>
      <w:r w:rsidRPr="002B3F7E">
        <w:rPr>
          <w:rFonts w:ascii="Times New Roman" w:hAnsi="Times New Roman" w:cs="Times New Roman"/>
          <w:sz w:val="28"/>
          <w:szCs w:val="28"/>
        </w:rPr>
        <w:t xml:space="preserve"> ошибочный выпуск закрылков в положение</w:t>
      </w:r>
      <w:r w:rsidR="00E34908">
        <w:rPr>
          <w:rFonts w:ascii="Times New Roman" w:hAnsi="Times New Roman" w:cs="Times New Roman"/>
          <w:sz w:val="28"/>
          <w:szCs w:val="28"/>
        </w:rPr>
        <w:t>,</w:t>
      </w:r>
      <w:r w:rsidRPr="002B3F7E">
        <w:rPr>
          <w:rFonts w:ascii="Times New Roman" w:hAnsi="Times New Roman" w:cs="Times New Roman"/>
          <w:sz w:val="28"/>
          <w:szCs w:val="28"/>
        </w:rPr>
        <w:t xml:space="preserve"> не соответствующее эксплуатационному (29.7° вместо 20°)</w:t>
      </w:r>
      <w:r w:rsidR="00E34908">
        <w:rPr>
          <w:rFonts w:ascii="Times New Roman" w:hAnsi="Times New Roman" w:cs="Times New Roman"/>
          <w:sz w:val="28"/>
          <w:szCs w:val="28"/>
        </w:rPr>
        <w:t xml:space="preserve">, что согласно п. 2.10 РЛЭ ВС является нарушением эксплуатационных ограничений ВС на </w:t>
      </w:r>
      <w:r w:rsidR="00700BF7">
        <w:rPr>
          <w:rFonts w:ascii="Times New Roman" w:hAnsi="Times New Roman" w:cs="Times New Roman"/>
          <w:sz w:val="28"/>
          <w:szCs w:val="28"/>
        </w:rPr>
        <w:t>посадке и классифицируется как авиационный инцидент.</w:t>
      </w:r>
      <w:r w:rsidRPr="002B3F7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5474" w:rsidRPr="003B524F" w:rsidRDefault="00A25474" w:rsidP="00501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385" w:rsidRDefault="005D0385" w:rsidP="005D0385">
      <w:pPr>
        <w:spacing w:after="0" w:line="240" w:lineRule="auto"/>
        <w:ind w:right="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385">
        <w:rPr>
          <w:rFonts w:ascii="Times New Roman" w:hAnsi="Times New Roman" w:cs="Times New Roman"/>
          <w:b/>
          <w:sz w:val="28"/>
          <w:szCs w:val="28"/>
        </w:rPr>
        <w:t>Человеческий фактор</w:t>
      </w:r>
    </w:p>
    <w:p w:rsidR="00FC285F" w:rsidRPr="001F72CD" w:rsidRDefault="00FC285F" w:rsidP="00CA3907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CD">
        <w:rPr>
          <w:rFonts w:ascii="Times New Roman" w:hAnsi="Times New Roman" w:cs="Times New Roman"/>
          <w:sz w:val="28"/>
          <w:szCs w:val="28"/>
        </w:rPr>
        <w:t xml:space="preserve">08.02.2015 </w:t>
      </w:r>
      <w:r w:rsidR="00CA3907">
        <w:rPr>
          <w:rFonts w:ascii="Times New Roman" w:hAnsi="Times New Roman" w:cs="Times New Roman"/>
          <w:sz w:val="28"/>
          <w:szCs w:val="28"/>
        </w:rPr>
        <w:t>самолет</w:t>
      </w:r>
      <w:r w:rsidRPr="001F72CD">
        <w:rPr>
          <w:rFonts w:ascii="Times New Roman" w:hAnsi="Times New Roman" w:cs="Times New Roman"/>
          <w:sz w:val="28"/>
          <w:szCs w:val="28"/>
        </w:rPr>
        <w:t xml:space="preserve"> ТВС-2АМ-11 </w:t>
      </w:r>
      <w:r w:rsidRPr="001F72CD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1F72CD">
        <w:rPr>
          <w:rFonts w:ascii="Times New Roman" w:hAnsi="Times New Roman" w:cs="Times New Roman"/>
          <w:sz w:val="28"/>
          <w:szCs w:val="28"/>
        </w:rPr>
        <w:t>-01444 принадлеж</w:t>
      </w:r>
      <w:r w:rsidR="00CA3907">
        <w:rPr>
          <w:rFonts w:ascii="Times New Roman" w:hAnsi="Times New Roman" w:cs="Times New Roman"/>
          <w:sz w:val="28"/>
          <w:szCs w:val="28"/>
        </w:rPr>
        <w:t>ащий</w:t>
      </w:r>
      <w:r w:rsidRPr="001F72CD">
        <w:rPr>
          <w:rFonts w:ascii="Times New Roman" w:hAnsi="Times New Roman" w:cs="Times New Roman"/>
          <w:sz w:val="28"/>
          <w:szCs w:val="28"/>
        </w:rPr>
        <w:t xml:space="preserve"> ГАУ Амурской области «Авиабаза». </w:t>
      </w:r>
      <w:r w:rsidR="00CA3907">
        <w:rPr>
          <w:rFonts w:ascii="Times New Roman" w:hAnsi="Times New Roman" w:cs="Times New Roman"/>
          <w:sz w:val="28"/>
          <w:szCs w:val="28"/>
        </w:rPr>
        <w:t>Для выполнения</w:t>
      </w:r>
      <w:r w:rsidRPr="001F72CD">
        <w:rPr>
          <w:rFonts w:ascii="Times New Roman" w:hAnsi="Times New Roman" w:cs="Times New Roman"/>
          <w:sz w:val="28"/>
          <w:szCs w:val="28"/>
        </w:rPr>
        <w:t xml:space="preserve"> санитарного задания</w:t>
      </w:r>
      <w:r w:rsidR="00CA3907">
        <w:rPr>
          <w:rFonts w:ascii="Times New Roman" w:hAnsi="Times New Roman" w:cs="Times New Roman"/>
          <w:sz w:val="28"/>
          <w:szCs w:val="28"/>
        </w:rPr>
        <w:t xml:space="preserve"> по</w:t>
      </w:r>
      <w:r w:rsidRPr="001F72CD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CA3907">
        <w:rPr>
          <w:rFonts w:ascii="Times New Roman" w:hAnsi="Times New Roman" w:cs="Times New Roman"/>
          <w:sz w:val="28"/>
          <w:szCs w:val="28"/>
        </w:rPr>
        <w:t>у</w:t>
      </w:r>
      <w:r w:rsidRPr="001F72CD">
        <w:rPr>
          <w:rFonts w:ascii="Times New Roman" w:hAnsi="Times New Roman" w:cs="Times New Roman"/>
          <w:sz w:val="28"/>
          <w:szCs w:val="28"/>
        </w:rPr>
        <w:t xml:space="preserve"> Благовещенск - </w:t>
      </w:r>
      <w:proofErr w:type="spellStart"/>
      <w:r w:rsidRPr="001F72CD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Pr="001F72CD">
        <w:rPr>
          <w:rFonts w:ascii="Times New Roman" w:hAnsi="Times New Roman" w:cs="Times New Roman"/>
          <w:sz w:val="28"/>
          <w:szCs w:val="28"/>
        </w:rPr>
        <w:t xml:space="preserve"> при  техническом обслуживании самолета авиатехником ЛАиД</w:t>
      </w:r>
      <w:r w:rsidR="00851546">
        <w:rPr>
          <w:rFonts w:ascii="Times New Roman" w:hAnsi="Times New Roman" w:cs="Times New Roman"/>
          <w:sz w:val="28"/>
          <w:szCs w:val="28"/>
        </w:rPr>
        <w:t>,</w:t>
      </w:r>
      <w:r w:rsidRPr="001F72CD">
        <w:rPr>
          <w:rFonts w:ascii="Times New Roman" w:hAnsi="Times New Roman" w:cs="Times New Roman"/>
          <w:sz w:val="28"/>
          <w:szCs w:val="28"/>
        </w:rPr>
        <w:t xml:space="preserve"> в нарушении регламента</w:t>
      </w:r>
      <w:r w:rsidR="00851546">
        <w:rPr>
          <w:rFonts w:ascii="Times New Roman" w:hAnsi="Times New Roman" w:cs="Times New Roman"/>
          <w:sz w:val="28"/>
          <w:szCs w:val="28"/>
        </w:rPr>
        <w:t>,</w:t>
      </w:r>
      <w:r w:rsidRPr="001F72CD">
        <w:rPr>
          <w:rFonts w:ascii="Times New Roman" w:hAnsi="Times New Roman" w:cs="Times New Roman"/>
          <w:sz w:val="28"/>
          <w:szCs w:val="28"/>
        </w:rPr>
        <w:t xml:space="preserve"> не была снята заглушка ВНА двигателя. Прибывший экипаж произвел запуск двигателя, выруливание и взлет. После убытия самолета были обнаружены обломки заглушки на земле. </w:t>
      </w:r>
      <w:r w:rsidR="008515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72CD">
        <w:rPr>
          <w:rFonts w:ascii="Times New Roman" w:hAnsi="Times New Roman" w:cs="Times New Roman"/>
          <w:sz w:val="28"/>
          <w:szCs w:val="28"/>
        </w:rPr>
        <w:t xml:space="preserve">Технический состав сообщил экипажу в </w:t>
      </w:r>
      <w:proofErr w:type="spellStart"/>
      <w:r w:rsidRPr="001F72CD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Pr="001F72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72C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F72CD">
        <w:rPr>
          <w:rFonts w:ascii="Times New Roman" w:hAnsi="Times New Roman" w:cs="Times New Roman"/>
          <w:sz w:val="28"/>
          <w:szCs w:val="28"/>
        </w:rPr>
        <w:t xml:space="preserve"> необходимости осмотре ВНА. Экипаж при осмотре на земле обнаружил повреждение лопаток. При осмотре двигателя ТРЕ 331-12</w:t>
      </w:r>
      <w:r w:rsidRPr="001F72CD">
        <w:rPr>
          <w:rFonts w:ascii="Times New Roman" w:hAnsi="Times New Roman" w:cs="Times New Roman"/>
          <w:sz w:val="28"/>
          <w:szCs w:val="28"/>
          <w:lang w:val="en-US"/>
        </w:rPr>
        <w:t>UHR</w:t>
      </w:r>
      <w:r w:rsidRPr="001F72CD">
        <w:rPr>
          <w:rFonts w:ascii="Times New Roman" w:hAnsi="Times New Roman" w:cs="Times New Roman"/>
          <w:sz w:val="28"/>
          <w:szCs w:val="28"/>
        </w:rPr>
        <w:t>-702</w:t>
      </w:r>
      <w:r w:rsidRPr="001F72C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F72CD">
        <w:rPr>
          <w:rFonts w:ascii="Times New Roman" w:hAnsi="Times New Roman" w:cs="Times New Roman"/>
          <w:sz w:val="28"/>
          <w:szCs w:val="28"/>
        </w:rPr>
        <w:t xml:space="preserve"> обнаружено значительное повреждение крыльчатки центробежного колеса первой ступени компрессора. Двигатель дальнейшей эксплуатации не пригоден, подлежит замене.</w:t>
      </w:r>
    </w:p>
    <w:p w:rsidR="00FC285F" w:rsidRPr="001F72CD" w:rsidRDefault="00FC285F" w:rsidP="00851546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2CD">
        <w:rPr>
          <w:rFonts w:ascii="Times New Roman" w:hAnsi="Times New Roman" w:cs="Times New Roman"/>
          <w:sz w:val="28"/>
          <w:szCs w:val="28"/>
        </w:rPr>
        <w:t>Причина повреждения лопаток двигателя</w:t>
      </w:r>
      <w:r w:rsidR="00851546">
        <w:rPr>
          <w:rFonts w:ascii="Times New Roman" w:hAnsi="Times New Roman" w:cs="Times New Roman"/>
          <w:sz w:val="28"/>
          <w:szCs w:val="28"/>
        </w:rPr>
        <w:t xml:space="preserve"> произошло по причине </w:t>
      </w:r>
      <w:r w:rsidR="00876790">
        <w:rPr>
          <w:rFonts w:ascii="Times New Roman" w:hAnsi="Times New Roman" w:cs="Times New Roman"/>
          <w:sz w:val="28"/>
          <w:szCs w:val="28"/>
        </w:rPr>
        <w:t>п</w:t>
      </w:r>
      <w:r w:rsidRPr="001F72CD">
        <w:rPr>
          <w:rFonts w:ascii="Times New Roman" w:hAnsi="Times New Roman" w:cs="Times New Roman"/>
          <w:sz w:val="28"/>
          <w:szCs w:val="28"/>
        </w:rPr>
        <w:t>опадание (засасывание) оставленной заглушки ВНА в компрессор двигателя при его запуске из-за невыполнения пункта 1.02.01  Регламента технического обслуживания самолета ТВС-2АМ в части осмотра входного направляющего аппарата на отсутствие разрушений, следов попадания посторонних предметов техническим составом.</w:t>
      </w:r>
      <w:proofErr w:type="gramEnd"/>
    </w:p>
    <w:p w:rsidR="00FC285F" w:rsidRPr="001F72CD" w:rsidRDefault="00FC285F" w:rsidP="00CA3907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F72CD">
        <w:rPr>
          <w:rFonts w:ascii="Times New Roman" w:hAnsi="Times New Roman"/>
          <w:sz w:val="28"/>
          <w:szCs w:val="28"/>
        </w:rPr>
        <w:t>Сопутствующей причиной явилось невыполнение экипажем пункта 3.4.1. Руководства по летной эксплуатации самолета ТВС-2АМ-1 в части прекращения запуска при постороннем шуме и вибрации.</w:t>
      </w:r>
    </w:p>
    <w:p w:rsidR="00FC285F" w:rsidRPr="001F72CD" w:rsidRDefault="00FC285F" w:rsidP="00CA3907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2CD">
        <w:rPr>
          <w:rFonts w:ascii="Times New Roman" w:hAnsi="Times New Roman" w:cs="Times New Roman"/>
          <w:sz w:val="28"/>
          <w:szCs w:val="28"/>
        </w:rPr>
        <w:t xml:space="preserve">05.03.2015 </w:t>
      </w:r>
      <w:r w:rsidR="00876790">
        <w:rPr>
          <w:rFonts w:ascii="Times New Roman" w:hAnsi="Times New Roman" w:cs="Times New Roman"/>
          <w:sz w:val="28"/>
          <w:szCs w:val="28"/>
        </w:rPr>
        <w:t>вертолет</w:t>
      </w:r>
      <w:r w:rsidRPr="001F72CD">
        <w:rPr>
          <w:rFonts w:ascii="Times New Roman" w:hAnsi="Times New Roman" w:cs="Times New Roman"/>
          <w:sz w:val="28"/>
          <w:szCs w:val="28"/>
        </w:rPr>
        <w:t xml:space="preserve"> Ка-32 RA-31590 принадлеж</w:t>
      </w:r>
      <w:r w:rsidR="00876790">
        <w:rPr>
          <w:rFonts w:ascii="Times New Roman" w:hAnsi="Times New Roman" w:cs="Times New Roman"/>
          <w:sz w:val="28"/>
          <w:szCs w:val="28"/>
        </w:rPr>
        <w:t>ащий</w:t>
      </w:r>
      <w:r w:rsidRPr="001F72CD">
        <w:rPr>
          <w:rFonts w:ascii="Times New Roman" w:hAnsi="Times New Roman" w:cs="Times New Roman"/>
          <w:sz w:val="28"/>
          <w:szCs w:val="28"/>
        </w:rPr>
        <w:t xml:space="preserve"> ЗАО «Авиалифт Владивосток». </w:t>
      </w:r>
      <w:r w:rsidR="001D491B">
        <w:rPr>
          <w:rFonts w:ascii="Times New Roman" w:hAnsi="Times New Roman" w:cs="Times New Roman"/>
          <w:sz w:val="28"/>
          <w:szCs w:val="28"/>
        </w:rPr>
        <w:t>Полет в приграничной полосе, вблизи государственной границы РФ и КНР,</w:t>
      </w:r>
      <w:r w:rsidRPr="001F72CD">
        <w:rPr>
          <w:rFonts w:ascii="Times New Roman" w:hAnsi="Times New Roman" w:cs="Times New Roman"/>
          <w:sz w:val="28"/>
          <w:szCs w:val="28"/>
        </w:rPr>
        <w:t xml:space="preserve"> пролет вертолета через зону ограничения полетов в районе н.п. Корфовский</w:t>
      </w:r>
      <w:r w:rsidR="001D491B">
        <w:rPr>
          <w:rFonts w:ascii="Times New Roman" w:hAnsi="Times New Roman" w:cs="Times New Roman"/>
          <w:sz w:val="28"/>
          <w:szCs w:val="28"/>
        </w:rPr>
        <w:t>.</w:t>
      </w:r>
      <w:r w:rsidRPr="001F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85F" w:rsidRPr="001F72CD" w:rsidRDefault="00FC285F" w:rsidP="00CA3907">
      <w:pPr>
        <w:shd w:val="clear" w:color="auto" w:fill="FFFFFF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2CD">
        <w:rPr>
          <w:rFonts w:ascii="Times New Roman" w:hAnsi="Times New Roman" w:cs="Times New Roman"/>
          <w:sz w:val="28"/>
          <w:szCs w:val="28"/>
        </w:rPr>
        <w:t>Причин</w:t>
      </w:r>
      <w:r w:rsidR="00876790">
        <w:rPr>
          <w:rFonts w:ascii="Times New Roman" w:hAnsi="Times New Roman" w:cs="Times New Roman"/>
          <w:sz w:val="28"/>
          <w:szCs w:val="28"/>
        </w:rPr>
        <w:t>ой</w:t>
      </w:r>
      <w:r w:rsidRPr="001F72CD">
        <w:rPr>
          <w:rFonts w:ascii="Times New Roman" w:hAnsi="Times New Roman" w:cs="Times New Roman"/>
          <w:sz w:val="28"/>
          <w:szCs w:val="28"/>
        </w:rPr>
        <w:t xml:space="preserve"> авиационного инцидента (нарушение правил использования воздушного пространства)</w:t>
      </w:r>
      <w:r w:rsidR="00876790">
        <w:rPr>
          <w:rFonts w:ascii="Times New Roman" w:hAnsi="Times New Roman" w:cs="Times New Roman"/>
          <w:sz w:val="28"/>
          <w:szCs w:val="28"/>
        </w:rPr>
        <w:t xml:space="preserve"> явилось </w:t>
      </w:r>
      <w:r w:rsidR="0003605F">
        <w:rPr>
          <w:rFonts w:ascii="Times New Roman" w:hAnsi="Times New Roman" w:cs="Times New Roman"/>
          <w:sz w:val="28"/>
          <w:szCs w:val="28"/>
        </w:rPr>
        <w:t>н</w:t>
      </w:r>
      <w:r w:rsidRPr="001F72CD">
        <w:rPr>
          <w:rFonts w:ascii="Times New Roman" w:hAnsi="Times New Roman" w:cs="Times New Roman"/>
          <w:sz w:val="28"/>
          <w:szCs w:val="28"/>
        </w:rPr>
        <w:t>есоответствие фактического маршрута полета заявленному, из-за неудовлетворительной подготовки экипажа, и недостаточный контроль руководства авиакомпании за подготовкой экипажа к полету.</w:t>
      </w:r>
      <w:proofErr w:type="gramEnd"/>
    </w:p>
    <w:p w:rsidR="00FC285F" w:rsidRDefault="00FC285F" w:rsidP="00CA3907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7E" w:rsidRDefault="00525325" w:rsidP="007108C1">
      <w:pPr>
        <w:tabs>
          <w:tab w:val="left" w:pos="7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10107E" w:rsidRPr="007108C1">
        <w:rPr>
          <w:rFonts w:ascii="Times New Roman" w:hAnsi="Times New Roman" w:cs="Times New Roman"/>
          <w:b/>
          <w:sz w:val="28"/>
          <w:szCs w:val="28"/>
        </w:rPr>
        <w:t xml:space="preserve">.2 </w:t>
      </w:r>
      <w:r w:rsidR="007108C1" w:rsidRPr="007108C1">
        <w:rPr>
          <w:rFonts w:ascii="Times New Roman" w:hAnsi="Times New Roman" w:cs="Times New Roman"/>
          <w:b/>
          <w:sz w:val="28"/>
          <w:szCs w:val="28"/>
        </w:rPr>
        <w:t>Производственные происшествия</w:t>
      </w:r>
    </w:p>
    <w:p w:rsidR="00944F54" w:rsidRDefault="00944F54" w:rsidP="007108C1">
      <w:pPr>
        <w:tabs>
          <w:tab w:val="left" w:pos="70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93E" w:rsidRPr="00F6293E" w:rsidRDefault="00F6293E" w:rsidP="00F6293E">
      <w:pPr>
        <w:tabs>
          <w:tab w:val="left" w:pos="70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29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первом полугодии 2015 года производственных происшествий не было.</w:t>
      </w:r>
    </w:p>
    <w:p w:rsidR="004C62F0" w:rsidRPr="004C62F0" w:rsidRDefault="004C62F0" w:rsidP="00C146F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5325" w:rsidRDefault="00525325" w:rsidP="0019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D95" w:rsidRDefault="007E6E8C" w:rsidP="0052532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Авиационные события</w:t>
      </w:r>
      <w:r w:rsidR="00525325" w:rsidRPr="00525325">
        <w:rPr>
          <w:rFonts w:ascii="Times New Roman" w:hAnsi="Times New Roman" w:cs="Times New Roman"/>
          <w:b/>
          <w:sz w:val="28"/>
          <w:szCs w:val="28"/>
        </w:rPr>
        <w:t xml:space="preserve"> в авиации общего назначения</w:t>
      </w:r>
      <w:r w:rsidR="00294B54">
        <w:rPr>
          <w:rFonts w:ascii="Times New Roman" w:hAnsi="Times New Roman" w:cs="Times New Roman"/>
          <w:b/>
          <w:sz w:val="28"/>
          <w:szCs w:val="28"/>
        </w:rPr>
        <w:t xml:space="preserve"> и частных владельцев воздушных судов</w:t>
      </w:r>
    </w:p>
    <w:p w:rsidR="00C17051" w:rsidRDefault="00C17051" w:rsidP="00C17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943" w:rsidRDefault="00C17051" w:rsidP="00DB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E417D">
        <w:rPr>
          <w:rFonts w:ascii="Times New Roman" w:hAnsi="Times New Roman" w:cs="Times New Roman"/>
          <w:sz w:val="28"/>
          <w:szCs w:val="28"/>
        </w:rPr>
        <w:t xml:space="preserve">первом полугодии 2015 года </w:t>
      </w:r>
      <w:r w:rsidR="001F2943">
        <w:rPr>
          <w:rFonts w:ascii="Times New Roman" w:hAnsi="Times New Roman" w:cs="Times New Roman"/>
          <w:sz w:val="28"/>
          <w:szCs w:val="28"/>
        </w:rPr>
        <w:t>авиационных происшествий не было.</w:t>
      </w:r>
    </w:p>
    <w:p w:rsidR="00C17051" w:rsidRDefault="00C17051" w:rsidP="00DB0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FBE" w:rsidRPr="000C3FBE" w:rsidRDefault="000C3FBE" w:rsidP="00045DA3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FBE">
        <w:rPr>
          <w:rFonts w:ascii="Times New Roman" w:hAnsi="Times New Roman" w:cs="Times New Roman"/>
          <w:b/>
          <w:sz w:val="28"/>
          <w:szCs w:val="28"/>
        </w:rPr>
        <w:t>Анализ данных об инцидентах и производственных происшествиях в авиации общего назначения</w:t>
      </w:r>
    </w:p>
    <w:p w:rsidR="000C3FBE" w:rsidRDefault="000C3FBE" w:rsidP="00045DA3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FBE" w:rsidRDefault="000C3FBE" w:rsidP="00045DA3">
      <w:pPr>
        <w:pStyle w:val="a4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 Авиационные инциденты</w:t>
      </w:r>
    </w:p>
    <w:p w:rsidR="00A938E6" w:rsidRPr="00A938E6" w:rsidRDefault="00A938E6" w:rsidP="00A93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E6">
        <w:rPr>
          <w:rFonts w:ascii="Times New Roman" w:hAnsi="Times New Roman" w:cs="Times New Roman"/>
          <w:sz w:val="28"/>
          <w:szCs w:val="28"/>
        </w:rPr>
        <w:t xml:space="preserve">01.05.2015 </w:t>
      </w:r>
      <w:r>
        <w:rPr>
          <w:rFonts w:ascii="Times New Roman" w:hAnsi="Times New Roman" w:cs="Times New Roman"/>
          <w:sz w:val="28"/>
          <w:szCs w:val="28"/>
        </w:rPr>
        <w:t>вертолет</w:t>
      </w:r>
      <w:r w:rsidRPr="00A938E6">
        <w:rPr>
          <w:rFonts w:ascii="Times New Roman" w:hAnsi="Times New Roman" w:cs="Times New Roman"/>
          <w:sz w:val="28"/>
          <w:szCs w:val="28"/>
        </w:rPr>
        <w:t xml:space="preserve"> Ми-8МТВ RA-25825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8E6">
        <w:rPr>
          <w:rFonts w:ascii="Times New Roman" w:hAnsi="Times New Roman" w:cs="Times New Roman"/>
          <w:sz w:val="28"/>
          <w:szCs w:val="28"/>
        </w:rPr>
        <w:t xml:space="preserve"> принадлеж</w:t>
      </w:r>
      <w:r>
        <w:rPr>
          <w:rFonts w:ascii="Times New Roman" w:hAnsi="Times New Roman" w:cs="Times New Roman"/>
          <w:sz w:val="28"/>
          <w:szCs w:val="28"/>
        </w:rPr>
        <w:t>ащий</w:t>
      </w:r>
      <w:r w:rsidRPr="00A938E6">
        <w:rPr>
          <w:rFonts w:ascii="Times New Roman" w:hAnsi="Times New Roman" w:cs="Times New Roman"/>
          <w:sz w:val="28"/>
          <w:szCs w:val="28"/>
        </w:rPr>
        <w:t xml:space="preserve"> ООО «шТурМан-2»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38E6">
        <w:rPr>
          <w:rFonts w:ascii="Times New Roman" w:hAnsi="Times New Roman" w:cs="Times New Roman"/>
          <w:sz w:val="28"/>
          <w:szCs w:val="28"/>
        </w:rPr>
        <w:t xml:space="preserve"> выполнялся перегон с Омского ремонтного завода. На участке Чита - Зея, в районе н.п. Могоча при попадании в обледенение произошло попадание льда в левый двигатель. Посадка благополучно в н.п. Зея. При осмотре на земле было обнаружено повреждение первой ступени ВНА и первой ступени компрессора. На борту находилось 6 членов экипажа.</w:t>
      </w:r>
    </w:p>
    <w:p w:rsidR="00A938E6" w:rsidRDefault="00A938E6" w:rsidP="00A93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8E6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38E6">
        <w:rPr>
          <w:rFonts w:ascii="Times New Roman" w:hAnsi="Times New Roman" w:cs="Times New Roman"/>
          <w:sz w:val="28"/>
          <w:szCs w:val="28"/>
        </w:rPr>
        <w:t xml:space="preserve"> авиационного инцидента явился сброс льда с обтекателя антенны 3-го диапазона изделия 6201, установленного перед люком осмотра двигателей и попадание его в газовоздушный тракт левого двигателя при полете вертолета в условиях обледенения.</w:t>
      </w:r>
    </w:p>
    <w:p w:rsidR="005F5254" w:rsidRDefault="005F5254" w:rsidP="005F5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01">
        <w:rPr>
          <w:rFonts w:ascii="Times New Roman" w:hAnsi="Times New Roman" w:cs="Times New Roman"/>
          <w:sz w:val="28"/>
          <w:szCs w:val="28"/>
        </w:rPr>
        <w:t xml:space="preserve">14.06.2015 </w:t>
      </w:r>
      <w:r w:rsidR="00FA3F25">
        <w:rPr>
          <w:rFonts w:ascii="Times New Roman" w:hAnsi="Times New Roman" w:cs="Times New Roman"/>
          <w:sz w:val="28"/>
          <w:szCs w:val="28"/>
        </w:rPr>
        <w:t>ЕЭВС</w:t>
      </w:r>
      <w:r w:rsidRPr="00AB5501">
        <w:rPr>
          <w:rFonts w:ascii="Times New Roman" w:hAnsi="Times New Roman" w:cs="Times New Roman"/>
          <w:sz w:val="28"/>
          <w:szCs w:val="28"/>
        </w:rPr>
        <w:t xml:space="preserve"> </w:t>
      </w:r>
      <w:r w:rsidR="00FA3F25">
        <w:rPr>
          <w:rFonts w:ascii="Times New Roman" w:hAnsi="Times New Roman" w:cs="Times New Roman"/>
          <w:sz w:val="28"/>
          <w:szCs w:val="28"/>
        </w:rPr>
        <w:t>«</w:t>
      </w:r>
      <w:r w:rsidRPr="00AB5501">
        <w:rPr>
          <w:rFonts w:ascii="Times New Roman" w:hAnsi="Times New Roman" w:cs="Times New Roman"/>
          <w:sz w:val="28"/>
          <w:szCs w:val="28"/>
        </w:rPr>
        <w:t>Эклипс МШ-46</w:t>
      </w:r>
      <w:r w:rsidR="00FA3F25">
        <w:rPr>
          <w:rFonts w:ascii="Times New Roman" w:hAnsi="Times New Roman" w:cs="Times New Roman"/>
          <w:sz w:val="28"/>
          <w:szCs w:val="28"/>
        </w:rPr>
        <w:t>»</w:t>
      </w:r>
      <w:r w:rsidRPr="00AB5501">
        <w:rPr>
          <w:rFonts w:ascii="Times New Roman" w:hAnsi="Times New Roman" w:cs="Times New Roman"/>
          <w:sz w:val="28"/>
          <w:szCs w:val="28"/>
        </w:rPr>
        <w:t xml:space="preserve"> RA-0072А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принадлежащий частному лицу.</w:t>
      </w:r>
      <w:r w:rsidRPr="00AB5501">
        <w:rPr>
          <w:rFonts w:ascii="Times New Roman" w:hAnsi="Times New Roman" w:cs="Times New Roman"/>
          <w:sz w:val="28"/>
          <w:szCs w:val="28"/>
        </w:rPr>
        <w:t xml:space="preserve"> КВС </w:t>
      </w:r>
      <w:r w:rsidR="00B21689">
        <w:rPr>
          <w:rFonts w:ascii="Times New Roman" w:hAnsi="Times New Roman" w:cs="Times New Roman"/>
          <w:sz w:val="28"/>
          <w:szCs w:val="28"/>
        </w:rPr>
        <w:t>прогноз погоды в районе полетов не запрашивал, органы УВД о выполнении полетов не уведомлял.</w:t>
      </w:r>
      <w:r w:rsidRPr="00AB5501">
        <w:rPr>
          <w:rFonts w:ascii="Times New Roman" w:hAnsi="Times New Roman" w:cs="Times New Roman"/>
          <w:sz w:val="28"/>
          <w:szCs w:val="28"/>
        </w:rPr>
        <w:t xml:space="preserve"> Совершил вынужденную посадку из-за погодных условий (гроза). </w:t>
      </w:r>
      <w:r w:rsidR="00D55F72">
        <w:rPr>
          <w:rFonts w:ascii="Times New Roman" w:hAnsi="Times New Roman" w:cs="Times New Roman"/>
          <w:sz w:val="28"/>
          <w:szCs w:val="28"/>
        </w:rPr>
        <w:t>При посадке из-за наличия мягкого грунта</w:t>
      </w:r>
      <w:r w:rsidR="00D828D9">
        <w:rPr>
          <w:rFonts w:ascii="Times New Roman" w:hAnsi="Times New Roman" w:cs="Times New Roman"/>
          <w:sz w:val="28"/>
          <w:szCs w:val="28"/>
        </w:rPr>
        <w:t xml:space="preserve">, </w:t>
      </w:r>
      <w:r w:rsidR="00D55F72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D828D9">
        <w:rPr>
          <w:rFonts w:ascii="Times New Roman" w:hAnsi="Times New Roman" w:cs="Times New Roman"/>
          <w:sz w:val="28"/>
          <w:szCs w:val="28"/>
        </w:rPr>
        <w:t xml:space="preserve">зарывание передней стойки шасси с последующей ее деформацией. </w:t>
      </w:r>
      <w:r w:rsidRPr="00AB5501">
        <w:rPr>
          <w:rFonts w:ascii="Times New Roman" w:hAnsi="Times New Roman" w:cs="Times New Roman"/>
          <w:sz w:val="28"/>
          <w:szCs w:val="28"/>
        </w:rPr>
        <w:t xml:space="preserve">Пострадавших нет. </w:t>
      </w:r>
    </w:p>
    <w:p w:rsidR="005F5254" w:rsidRPr="00AB5501" w:rsidRDefault="005F5254" w:rsidP="005F52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авиационного инцидента явилось повреждение передней стойки шасси ВС при выполнении вынужденной посадки на подобранную с воздуха площадку. Сопутствующими факторами явились отсутствие у КВС специальной авиационной подготовки, а также достаточного опыта в пилотировании ВС.</w:t>
      </w:r>
    </w:p>
    <w:p w:rsidR="005F5254" w:rsidRDefault="005F5254" w:rsidP="00A93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72" w:rsidRDefault="00D93772" w:rsidP="00A93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72" w:rsidRDefault="00D93772" w:rsidP="00A93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72" w:rsidRDefault="00D93772" w:rsidP="00A93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72" w:rsidRDefault="00D93772" w:rsidP="00A93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772" w:rsidRPr="00A938E6" w:rsidRDefault="00D93772" w:rsidP="00A938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92" w:rsidRPr="00C90692" w:rsidRDefault="00E95854" w:rsidP="00B40375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90692" w:rsidRPr="00C90692">
        <w:rPr>
          <w:rFonts w:ascii="Times New Roman" w:hAnsi="Times New Roman" w:cs="Times New Roman"/>
          <w:b/>
          <w:sz w:val="28"/>
          <w:szCs w:val="28"/>
        </w:rPr>
        <w:t xml:space="preserve"> по обеспечению безопасности полетов</w:t>
      </w:r>
    </w:p>
    <w:p w:rsidR="002B77DD" w:rsidRPr="00C90692" w:rsidRDefault="002B77DD" w:rsidP="00B403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93772" w:rsidRDefault="00D93772" w:rsidP="00D9377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статистики авиационных событий показывает, что ежегодно в осенне-зимний период (ОЗП) эксплуатации ухудшаются показатели безопасности полетов.</w:t>
      </w:r>
    </w:p>
    <w:p w:rsidR="00D93772" w:rsidRDefault="00D93772" w:rsidP="00D93772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Главной причиной этого является недостаточное внимание со стороны руководства авиапредприятий, аэропортов и других организаций ГА к необходимости проведения заблаговременных организационных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техничес</w:t>
      </w:r>
      <w:proofErr w:type="spellEnd"/>
      <w:r w:rsidR="00F94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к подготовке к работе в ОЗП.</w:t>
      </w:r>
    </w:p>
    <w:p w:rsidR="00D93772" w:rsidRDefault="00D93772" w:rsidP="007E2B6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авиапредприятий, аэропортов и других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 осенне-зимней эксплуатации четко определить для всего персонала (как для руководителей, так и для рядовых сотрудников) сферу их ответственности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 в отношении обеспечения безопасности полетов организации и эффективности функционирования СУБП.</w:t>
      </w:r>
    </w:p>
    <w:p w:rsidR="00D93772" w:rsidRDefault="00D93772" w:rsidP="007E2B6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Общепризнанным является тот факт, что большинство авиационных событий обусловлено ошибками человека, являющегося последним звеном в цепочке факторов, которые приводят к авиационным событиям.</w:t>
      </w:r>
    </w:p>
    <w:p w:rsidR="00D93772" w:rsidRDefault="00D93772" w:rsidP="00F946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EB5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гарантировать, что против любого сотрудника, который сообщит о проблеме безопасности полетов через систему предоставления данных об опасности, не будет применено никаких мер, за исключением случаев, если такое сообщение небезосновательно указывает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противо</w:t>
      </w:r>
      <w:r w:rsidR="00F94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правные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действия, грубую халатность или на преднамеренное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злона</w:t>
      </w:r>
      <w:r w:rsidR="00F946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меренное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нарушение правил или процедур.</w:t>
      </w:r>
      <w:r w:rsidRPr="007A5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772" w:rsidRDefault="00D93772" w:rsidP="007E2B6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Серьезную угрозу для безопасного выполнения полетов представляет недостаточная надежность авиационной техники, наличие конструктивно-производственных недостатков, низкое качество заводских ремонтов, старение авиационного парка.</w:t>
      </w:r>
    </w:p>
    <w:p w:rsidR="00D93772" w:rsidRPr="00B90DAB" w:rsidRDefault="00D93772" w:rsidP="00F9466D">
      <w:pPr>
        <w:pStyle w:val="a7"/>
        <w:tabs>
          <w:tab w:val="clear" w:pos="4677"/>
          <w:tab w:val="clear" w:pos="9355"/>
          <w:tab w:val="left" w:pos="284"/>
          <w:tab w:val="left" w:pos="426"/>
        </w:tabs>
        <w:ind w:firstLine="709"/>
        <w:jc w:val="both"/>
        <w:rPr>
          <w:iCs/>
          <w:color w:val="auto"/>
          <w:szCs w:val="28"/>
        </w:rPr>
      </w:pPr>
      <w:r w:rsidRPr="00B90DAB">
        <w:rPr>
          <w:iCs/>
          <w:color w:val="auto"/>
          <w:szCs w:val="28"/>
        </w:rPr>
        <w:t xml:space="preserve">Руководителям авиапредприятий нацелить весь авиаперсонал на неукоснительное соблюдение и недопущение отклонений, отступлений от авиационных правил, руководств, инструкций, и др. нормативной, </w:t>
      </w:r>
      <w:proofErr w:type="spellStart"/>
      <w:r w:rsidRPr="00B90DAB">
        <w:rPr>
          <w:iCs/>
          <w:color w:val="auto"/>
          <w:szCs w:val="28"/>
        </w:rPr>
        <w:t>эксплуа</w:t>
      </w:r>
      <w:proofErr w:type="spellEnd"/>
      <w:r>
        <w:rPr>
          <w:iCs/>
          <w:color w:val="auto"/>
          <w:szCs w:val="28"/>
          <w:lang w:val="ru-RU"/>
        </w:rPr>
        <w:t>-</w:t>
      </w:r>
      <w:proofErr w:type="spellStart"/>
      <w:r w:rsidRPr="00B90DAB">
        <w:rPr>
          <w:iCs/>
          <w:color w:val="auto"/>
          <w:szCs w:val="28"/>
        </w:rPr>
        <w:t>тационно</w:t>
      </w:r>
      <w:proofErr w:type="spellEnd"/>
      <w:r w:rsidRPr="00B90DAB">
        <w:rPr>
          <w:iCs/>
          <w:color w:val="auto"/>
          <w:szCs w:val="28"/>
        </w:rPr>
        <w:t xml:space="preserve">-технической документации при обеспечении и подготовки ВС к полету, планировании и организации подготовки экипажей ВС к полету, с целью исключения ошибочных действий авиаперсонала – человеческого фактора.   </w:t>
      </w:r>
    </w:p>
    <w:p w:rsidR="00D93772" w:rsidRDefault="00D93772" w:rsidP="007E2B6A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Специалистам инспекций по безопасности полетов в аэропортах, акцентировать внимание членов летных экипажей и инженерно-технического персонала,  </w:t>
      </w:r>
      <w:r>
        <w:rPr>
          <w:rFonts w:ascii="Times New Roman" w:hAnsi="Times New Roman" w:cs="Times New Roman"/>
          <w:sz w:val="28"/>
          <w:szCs w:val="28"/>
        </w:rPr>
        <w:t xml:space="preserve">что при эксплуатации ВС в осенне-зимний период, с наступлением низких </w:t>
      </w:r>
      <w:r w:rsidR="00B66607">
        <w:rPr>
          <w:rFonts w:ascii="Times New Roman" w:hAnsi="Times New Roman" w:cs="Times New Roman"/>
          <w:sz w:val="28"/>
          <w:szCs w:val="28"/>
        </w:rPr>
        <w:t>температур наружного воздуха (</w:t>
      </w:r>
      <w:r>
        <w:rPr>
          <w:rFonts w:ascii="Times New Roman" w:hAnsi="Times New Roman" w:cs="Times New Roman"/>
          <w:sz w:val="28"/>
          <w:szCs w:val="28"/>
        </w:rPr>
        <w:t>ТНВ</w:t>
      </w:r>
      <w:r w:rsidR="00B6660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всегда существует опасность отрицательного влияния погодных условий на безопасность полетов ВС.</w:t>
      </w:r>
    </w:p>
    <w:p w:rsidR="00D93772" w:rsidRDefault="00D93772" w:rsidP="007E60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34">
        <w:rPr>
          <w:rFonts w:ascii="Times New Roman" w:hAnsi="Times New Roman" w:cs="Times New Roman"/>
          <w:sz w:val="28"/>
          <w:szCs w:val="28"/>
        </w:rPr>
        <w:t xml:space="preserve"> Образование инея, отложение снега, слякоти или льда на поверхностях ВС, </w:t>
      </w:r>
      <w:r w:rsidR="00D73844">
        <w:rPr>
          <w:rFonts w:ascii="Times New Roman" w:hAnsi="Times New Roman" w:cs="Times New Roman"/>
          <w:sz w:val="28"/>
          <w:szCs w:val="28"/>
        </w:rPr>
        <w:t>не</w:t>
      </w:r>
      <w:r w:rsidRPr="00A67A34">
        <w:rPr>
          <w:rFonts w:ascii="Times New Roman" w:hAnsi="Times New Roman" w:cs="Times New Roman"/>
          <w:sz w:val="28"/>
          <w:szCs w:val="28"/>
        </w:rPr>
        <w:t>своевременное их удаление и пренебрежение мерами защиты ВС от обледенения, может привести к катастрофическим последствиям. Поэтому противообледенительная обработка ВС</w:t>
      </w:r>
      <w:r>
        <w:rPr>
          <w:rFonts w:ascii="Times New Roman" w:hAnsi="Times New Roman" w:cs="Times New Roman"/>
          <w:sz w:val="28"/>
          <w:szCs w:val="28"/>
        </w:rPr>
        <w:t xml:space="preserve"> (ПОО ВС)</w:t>
      </w:r>
      <w:r w:rsidRPr="00A67A34">
        <w:rPr>
          <w:rFonts w:ascii="Times New Roman" w:hAnsi="Times New Roman" w:cs="Times New Roman"/>
          <w:sz w:val="28"/>
          <w:szCs w:val="28"/>
        </w:rPr>
        <w:t xml:space="preserve"> является неотъемлемой частью мероприятий наземного персонала и экипажа ВС, направленных на обеспечение безопасности полетов. </w:t>
      </w:r>
    </w:p>
    <w:p w:rsidR="00D93772" w:rsidRPr="00A67A34" w:rsidRDefault="00D93772" w:rsidP="007D3C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A34">
        <w:rPr>
          <w:rFonts w:ascii="Times New Roman" w:hAnsi="Times New Roman" w:cs="Times New Roman"/>
          <w:sz w:val="28"/>
          <w:szCs w:val="28"/>
        </w:rPr>
        <w:t xml:space="preserve">Окончательное решение на вылет после </w:t>
      </w:r>
      <w:proofErr w:type="gramStart"/>
      <w:r w:rsidRPr="00A67A34"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 w:rsidRPr="00A67A34">
        <w:rPr>
          <w:rFonts w:ascii="Times New Roman" w:hAnsi="Times New Roman" w:cs="Times New Roman"/>
          <w:sz w:val="28"/>
          <w:szCs w:val="28"/>
        </w:rPr>
        <w:t xml:space="preserve"> ПОО ВС возлагается на КВС. Его решение является определяющим в случае расхождения во мнениях с наземным персоналом в вопросе проведения ПОО ВС. </w:t>
      </w:r>
    </w:p>
    <w:p w:rsidR="00807A7C" w:rsidRDefault="00807A7C" w:rsidP="00E566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97A" w:rsidRPr="000A67B6" w:rsidRDefault="0039297A" w:rsidP="0039297A">
      <w:pPr>
        <w:pStyle w:val="1"/>
        <w:rPr>
          <w:sz w:val="28"/>
          <w:szCs w:val="28"/>
        </w:rPr>
      </w:pPr>
      <w:r w:rsidRPr="000A67B6">
        <w:rPr>
          <w:sz w:val="28"/>
          <w:szCs w:val="28"/>
        </w:rPr>
        <w:t xml:space="preserve">Анализ организации лётной работы </w:t>
      </w:r>
      <w:r w:rsidR="00B27D24">
        <w:rPr>
          <w:sz w:val="28"/>
          <w:szCs w:val="28"/>
        </w:rPr>
        <w:t>в первом полугодии</w:t>
      </w:r>
      <w:r w:rsidRPr="000A67B6">
        <w:rPr>
          <w:sz w:val="28"/>
          <w:szCs w:val="28"/>
        </w:rPr>
        <w:t xml:space="preserve"> 201</w:t>
      </w:r>
      <w:r w:rsidR="00B27D24">
        <w:rPr>
          <w:sz w:val="28"/>
          <w:szCs w:val="28"/>
        </w:rPr>
        <w:t>5</w:t>
      </w:r>
      <w:r w:rsidRPr="000A67B6">
        <w:rPr>
          <w:sz w:val="28"/>
          <w:szCs w:val="28"/>
        </w:rPr>
        <w:t xml:space="preserve"> год</w:t>
      </w:r>
      <w:r w:rsidR="00B27D24">
        <w:rPr>
          <w:sz w:val="28"/>
          <w:szCs w:val="28"/>
        </w:rPr>
        <w:t>а</w:t>
      </w:r>
    </w:p>
    <w:p w:rsidR="0039297A" w:rsidRPr="000A67B6" w:rsidRDefault="0039297A" w:rsidP="0039297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803" w:rsidRPr="007D0803" w:rsidRDefault="007D0803" w:rsidP="007D08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1.</w:t>
      </w:r>
      <w:r w:rsidRPr="007D0803">
        <w:rPr>
          <w:rFonts w:ascii="Times New Roman" w:hAnsi="Times New Roman" w:cs="Times New Roman"/>
          <w:b/>
          <w:sz w:val="28"/>
          <w:szCs w:val="28"/>
        </w:rPr>
        <w:tab/>
        <w:t>Организация лётной работы</w:t>
      </w:r>
    </w:p>
    <w:p w:rsidR="007D0803" w:rsidRP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803">
        <w:rPr>
          <w:rFonts w:ascii="Times New Roman" w:hAnsi="Times New Roman" w:cs="Times New Roman"/>
          <w:b/>
          <w:bCs/>
          <w:sz w:val="28"/>
          <w:szCs w:val="28"/>
        </w:rPr>
        <w:t>1.1</w:t>
      </w:r>
      <w:r w:rsidRPr="007D0803">
        <w:rPr>
          <w:rFonts w:ascii="Times New Roman" w:hAnsi="Times New Roman" w:cs="Times New Roman"/>
          <w:b/>
          <w:bCs/>
          <w:sz w:val="28"/>
          <w:szCs w:val="28"/>
        </w:rPr>
        <w:tab/>
        <w:t>Укомплектованность лётного состава</w:t>
      </w:r>
    </w:p>
    <w:p w:rsidR="007D0803" w:rsidRPr="00774026" w:rsidRDefault="00774026" w:rsidP="00774026">
      <w:pPr>
        <w:pStyle w:val="2"/>
        <w:ind w:right="38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0803" w:rsidRPr="00774026">
        <w:rPr>
          <w:sz w:val="28"/>
          <w:szCs w:val="28"/>
        </w:rPr>
        <w:t>Таблица №1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7"/>
        <w:gridCol w:w="862"/>
        <w:gridCol w:w="859"/>
        <w:gridCol w:w="858"/>
        <w:gridCol w:w="712"/>
        <w:gridCol w:w="794"/>
        <w:gridCol w:w="716"/>
        <w:gridCol w:w="720"/>
        <w:gridCol w:w="715"/>
        <w:gridCol w:w="859"/>
        <w:gridCol w:w="776"/>
      </w:tblGrid>
      <w:tr w:rsidR="007D0803" w:rsidRPr="00774026" w:rsidTr="007D0803">
        <w:trPr>
          <w:cantSplit/>
          <w:trHeight w:val="284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Тип ВС</w:t>
            </w:r>
          </w:p>
        </w:tc>
        <w:tc>
          <w:tcPr>
            <w:tcW w:w="78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Количество лётного состава</w:t>
            </w:r>
          </w:p>
        </w:tc>
      </w:tr>
      <w:tr w:rsidR="007D0803" w:rsidRPr="00774026" w:rsidTr="007D0803">
        <w:trPr>
          <w:cantSplit/>
          <w:trHeight w:val="15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КВС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Штурманы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/И, Б/М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, Б/О</w:t>
            </w:r>
          </w:p>
        </w:tc>
      </w:tr>
      <w:tr w:rsidR="007D0803" w:rsidRPr="00774026" w:rsidTr="007D0803">
        <w:trPr>
          <w:cantSplit/>
          <w:trHeight w:val="152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А-319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Л-410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3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Б-737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Ан-24,26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DHC-8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DHC-6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Ан-38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Ан-28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Ан-2, Ан-3</w:t>
            </w:r>
          </w:p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ТВС-2АМ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Ми-8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AS-350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284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Ка-32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tabs>
                <w:tab w:val="center" w:pos="4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774026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7D0803" w:rsidRPr="00774026" w:rsidTr="007D0803">
        <w:trPr>
          <w:trHeight w:val="3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774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0803" w:rsidRPr="00774026" w:rsidRDefault="007D0803" w:rsidP="00774026">
      <w:pPr>
        <w:pStyle w:val="32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85E4F" w:rsidRDefault="007D0803" w:rsidP="00E913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ОАО «Авиакомпания «Аврора» </w:t>
      </w:r>
    </w:p>
    <w:p w:rsidR="007D0803" w:rsidRPr="007D0803" w:rsidRDefault="007D0803" w:rsidP="00E913D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E4F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7D0803">
        <w:rPr>
          <w:rFonts w:ascii="Times New Roman" w:hAnsi="Times New Roman" w:cs="Times New Roman"/>
          <w:spacing w:val="-6"/>
          <w:sz w:val="28"/>
          <w:szCs w:val="28"/>
        </w:rPr>
        <w:t xml:space="preserve"> первом полугодии 2015 года закончили программу ввода в строй:</w:t>
      </w:r>
    </w:p>
    <w:p w:rsidR="007D0803" w:rsidRPr="007D0803" w:rsidRDefault="007D0803" w:rsidP="00E913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>- в качестве КВС на ВС Боинг-737  2 пилота;</w:t>
      </w:r>
    </w:p>
    <w:p w:rsidR="007D0803" w:rsidRPr="007D0803" w:rsidRDefault="007D0803" w:rsidP="00E913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>- в качестве второго пилота на ВС Боинг-737  3 пилота;</w:t>
      </w:r>
    </w:p>
    <w:p w:rsidR="007D0803" w:rsidRPr="007D0803" w:rsidRDefault="007D0803" w:rsidP="00E913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>- в качестве КВС на ВС А-319  3 пилота;</w:t>
      </w:r>
    </w:p>
    <w:p w:rsidR="007D0803" w:rsidRPr="007D0803" w:rsidRDefault="007D0803" w:rsidP="00E913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>- в качестве второго пилота на ВС А-319  1 пилот;</w:t>
      </w:r>
    </w:p>
    <w:p w:rsidR="007D0803" w:rsidRPr="007D0803" w:rsidRDefault="007D0803" w:rsidP="00E913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>- в качестве КВС на ВС DHC-6  4 пилота;</w:t>
      </w:r>
    </w:p>
    <w:p w:rsidR="007D0803" w:rsidRPr="007D0803" w:rsidRDefault="007D0803" w:rsidP="00E913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>- в качестве второго пилота на ВС DHC-6  4 пилота.</w:t>
      </w:r>
    </w:p>
    <w:p w:rsidR="007D0803" w:rsidRPr="007D0803" w:rsidRDefault="007D0803" w:rsidP="00E913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 xml:space="preserve">Продолжается работа по вводу в строй вторых пилотов, прошедших первоначальное обучение на ВС А-319 </w:t>
      </w:r>
      <w:proofErr w:type="gramStart"/>
      <w:r w:rsidRPr="007D0803">
        <w:rPr>
          <w:rFonts w:ascii="Times New Roman" w:hAnsi="Times New Roman" w:cs="Times New Roman"/>
          <w:spacing w:val="-6"/>
          <w:sz w:val="28"/>
          <w:szCs w:val="28"/>
        </w:rPr>
        <w:t xml:space="preserve">( </w:t>
      </w:r>
      <w:proofErr w:type="gramEnd"/>
      <w:r w:rsidRPr="007D0803">
        <w:rPr>
          <w:rFonts w:ascii="Times New Roman" w:hAnsi="Times New Roman" w:cs="Times New Roman"/>
          <w:spacing w:val="-6"/>
          <w:sz w:val="28"/>
          <w:szCs w:val="28"/>
        </w:rPr>
        <w:t xml:space="preserve">8 пилотов), </w:t>
      </w:r>
      <w:r w:rsidRPr="007D0803">
        <w:rPr>
          <w:rFonts w:ascii="Times New Roman" w:hAnsi="Times New Roman" w:cs="Times New Roman"/>
          <w:spacing w:val="-6"/>
          <w:sz w:val="28"/>
          <w:szCs w:val="28"/>
          <w:lang w:val="en-US"/>
        </w:rPr>
        <w:t>DHC</w:t>
      </w:r>
      <w:r w:rsidRPr="007D0803">
        <w:rPr>
          <w:rFonts w:ascii="Times New Roman" w:hAnsi="Times New Roman" w:cs="Times New Roman"/>
          <w:spacing w:val="-6"/>
          <w:sz w:val="28"/>
          <w:szCs w:val="28"/>
        </w:rPr>
        <w:t xml:space="preserve">-8 ( 6 пилотов). </w:t>
      </w:r>
    </w:p>
    <w:p w:rsidR="007D0803" w:rsidRPr="007D0803" w:rsidRDefault="007D0803" w:rsidP="00E913D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>Фактическая укомплектованность летным составом, несмотря на недостаток специалистов в некоторых летных подразделениях, позволила обеспечить регулярность полетов, а также эффективность работы Авиакомпании – выполнены все заявленные полеты на эксплуатируемых типах ВС.</w:t>
      </w:r>
    </w:p>
    <w:p w:rsidR="007D0803" w:rsidRPr="007D0803" w:rsidRDefault="00985E4F" w:rsidP="0086411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7D0803" w:rsidRPr="007D0803">
        <w:rPr>
          <w:rFonts w:ascii="Times New Roman" w:hAnsi="Times New Roman" w:cs="Times New Roman"/>
          <w:spacing w:val="-6"/>
          <w:sz w:val="28"/>
          <w:szCs w:val="28"/>
        </w:rPr>
        <w:t>Рабочая нагрузка летного состава соответствует установленным санитарным нормам. Санитарная норма налета, с согласия  специалистов, продлялась  по  причине</w:t>
      </w:r>
      <w:r w:rsidR="0086411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spacing w:val="-6"/>
          <w:sz w:val="28"/>
          <w:szCs w:val="28"/>
        </w:rPr>
        <w:t>увеличения нагрузки на экипажи, в связи с проведением тренажерной подготовки.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985E4F" w:rsidRDefault="007D0803" w:rsidP="00985E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ОАО «Авиакомпания «Восток» </w:t>
      </w:r>
    </w:p>
    <w:p w:rsidR="007D0803" w:rsidRPr="007D0803" w:rsidRDefault="007D0803" w:rsidP="00985E4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5E4F">
        <w:rPr>
          <w:rFonts w:ascii="Times New Roman" w:hAnsi="Times New Roman" w:cs="Times New Roman"/>
          <w:sz w:val="28"/>
          <w:szCs w:val="28"/>
        </w:rPr>
        <w:t>Н</w:t>
      </w:r>
      <w:r w:rsidRPr="007D0803">
        <w:rPr>
          <w:rFonts w:ascii="Times New Roman" w:hAnsi="Times New Roman" w:cs="Times New Roman"/>
          <w:sz w:val="28"/>
          <w:szCs w:val="28"/>
        </w:rPr>
        <w:t xml:space="preserve">екомплект летного состава до штатного расписания составляет на самолетах Ан-28- 1 КВС,  на самолетах Ан-38 - 1 КВС, на вертолетах Ми-8 – 2  КВС и 10 ВП, на вертолетах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D0803">
        <w:rPr>
          <w:rFonts w:ascii="Times New Roman" w:hAnsi="Times New Roman" w:cs="Times New Roman"/>
          <w:sz w:val="28"/>
          <w:szCs w:val="28"/>
        </w:rPr>
        <w:t xml:space="preserve"> 350- 1 КВС.</w:t>
      </w:r>
    </w:p>
    <w:p w:rsidR="007D0803" w:rsidRPr="007D0803" w:rsidRDefault="007D0803" w:rsidP="00985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Фактическая укомплектованность летным составом на безопасность и регулярность полетов не повлияла.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864112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КГУП «Хабаровские авиалинии»</w:t>
      </w:r>
    </w:p>
    <w:p w:rsidR="007D0803" w:rsidRPr="007D0803" w:rsidRDefault="00864112" w:rsidP="0086411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оличество специалистов в летной службе достаточно для выполнения фактического объема работ с обеспечением безопасности и регулярности полетов. Имеющееся количество лётного состава, полностью обеспечивает стабильную работу предприятия. Часть специалистов летной службы допущена к выполнению полетов на двух типах воздушных судов, что позволяет более рационально использовать их рабочий потенциал.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16A93" w:rsidRDefault="007D0803" w:rsidP="00F16A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lastRenderedPageBreak/>
        <w:t>ООО «Авиакомпания  «Амур»</w:t>
      </w:r>
    </w:p>
    <w:p w:rsidR="007D0803" w:rsidRPr="007D0803" w:rsidRDefault="007D0803" w:rsidP="00F16A93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A93">
        <w:rPr>
          <w:rFonts w:ascii="Times New Roman" w:hAnsi="Times New Roman" w:cs="Times New Roman"/>
          <w:sz w:val="28"/>
          <w:szCs w:val="28"/>
        </w:rPr>
        <w:t>З</w:t>
      </w:r>
      <w:r w:rsidRPr="007D0803">
        <w:rPr>
          <w:rFonts w:ascii="Times New Roman" w:hAnsi="Times New Roman" w:cs="Times New Roman"/>
          <w:sz w:val="28"/>
          <w:szCs w:val="28"/>
        </w:rPr>
        <w:t>а первое полугодие 2015 года в авиакомпании произошли следующие изменения по личному составу:</w:t>
      </w:r>
    </w:p>
    <w:p w:rsidR="007D0803" w:rsidRPr="007D0803" w:rsidRDefault="007D0803" w:rsidP="00F16A9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>- уволился по состоянию здоровья летный директор авиакомпании;</w:t>
      </w:r>
    </w:p>
    <w:p w:rsidR="007D0803" w:rsidRPr="007D0803" w:rsidRDefault="007D0803" w:rsidP="00F16A9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>- уволился по собственному желанию бортмеханик-инструктор Ан-24, Ан-26;</w:t>
      </w:r>
    </w:p>
    <w:p w:rsidR="007D0803" w:rsidRPr="007D0803" w:rsidRDefault="007D0803" w:rsidP="00F16A9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>- в процессе ввода  в строй бортмеханик Ан-24, Ан-26.</w:t>
      </w:r>
    </w:p>
    <w:p w:rsidR="007D0803" w:rsidRPr="007D0803" w:rsidRDefault="007D0803" w:rsidP="00F16A93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 xml:space="preserve">В настоящее время  есть  ещё потребность в пополнении командно-летного и лётного состава по всем типам ВС. </w:t>
      </w:r>
    </w:p>
    <w:p w:rsidR="007D0803" w:rsidRPr="007D0803" w:rsidRDefault="007D0803" w:rsidP="00F16A93">
      <w:pPr>
        <w:tabs>
          <w:tab w:val="left" w:pos="451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0803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F16A9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«Авиалифт Владивосток»</w:t>
      </w:r>
    </w:p>
    <w:p w:rsidR="007D0803" w:rsidRPr="007D0803" w:rsidRDefault="00F16A9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од существующие объемы работ авиакомпания укомплектована достаточным  количеством  летного состава, что позволяет обеспечить все договорные обязательства.</w:t>
      </w:r>
    </w:p>
    <w:p w:rsidR="007D0803" w:rsidRPr="007D0803" w:rsidRDefault="007D0803" w:rsidP="009724AC">
      <w:pPr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F16A9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ГАУ Амурской области «Авиабаза»</w:t>
      </w:r>
    </w:p>
    <w:p w:rsidR="007D0803" w:rsidRPr="007D0803" w:rsidRDefault="00F16A9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>се КВС самолета Ан-2 допущены на ВС ТВС-2АМ. Есть нехватка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>/П. Укомплектованность летным составом на безопасность и регулярность полетов на эффективность работы авиационного отряда не повлияло. Количество командно-летного и лётного  состава соответствует нормативам.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A9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«Дальнереченск Авиа»</w:t>
      </w:r>
    </w:p>
    <w:p w:rsidR="007D0803" w:rsidRPr="007D0803" w:rsidRDefault="00F16A9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D0803" w:rsidRPr="007D0803">
        <w:rPr>
          <w:rFonts w:ascii="Times New Roman" w:hAnsi="Times New Roman" w:cs="Times New Roman"/>
          <w:sz w:val="28"/>
          <w:szCs w:val="28"/>
        </w:rPr>
        <w:t>исленность лётного состава соответствует располагаемым Авиакомпанией объёмам работ.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A9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«УК «Петропавловск»</w:t>
      </w:r>
    </w:p>
    <w:p w:rsidR="007D0803" w:rsidRPr="007D0803" w:rsidRDefault="00646601" w:rsidP="006466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2015 году лётная служба не была укомплектована лётным составом в количестве, соответствующем штатному расписанию. Фактическое количество авиаспециалистов было достаточным для выполнения реального объема работ, поддержания профессионального уровня летного состава, и позволила обеспечить регулярность полетов с сохранением безопасности полетов Авиакомпании на высоком уровне. Часть полетов в качестве вторых пилотов выполнялись КВС, 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подготовленными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к полетам с правого пилотского кресла. Рабочая нагрузка летного состава соответствует установленным санитарным нормам. </w:t>
      </w:r>
    </w:p>
    <w:p w:rsidR="007D0803" w:rsidRPr="007D0803" w:rsidRDefault="007D0803" w:rsidP="00972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          В настоящий момент авиационный персонал состоит из 2-х пилотов-инструкторов, 4-х КВС, 2-х вторых пилотов, 2-х бортмехаников – инструкторов  и  3-х бортовых механиков.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01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«А</w:t>
      </w:r>
      <w:r w:rsidR="002E1FF3">
        <w:rPr>
          <w:rFonts w:ascii="Times New Roman" w:hAnsi="Times New Roman" w:cs="Times New Roman"/>
          <w:b/>
          <w:sz w:val="28"/>
          <w:szCs w:val="28"/>
        </w:rPr>
        <w:t>виакомпания</w:t>
      </w:r>
      <w:r w:rsidRPr="007D0803">
        <w:rPr>
          <w:rFonts w:ascii="Times New Roman" w:hAnsi="Times New Roman" w:cs="Times New Roman"/>
          <w:b/>
          <w:sz w:val="28"/>
          <w:szCs w:val="28"/>
        </w:rPr>
        <w:t xml:space="preserve"> «Приамурье»</w:t>
      </w:r>
    </w:p>
    <w:p w:rsidR="007D0803" w:rsidRPr="007D0803" w:rsidRDefault="00646601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настоящий момент численность летного состава удовлетворяет и соответствует </w:t>
      </w:r>
      <w:r w:rsidR="007D0803" w:rsidRPr="007D0803">
        <w:rPr>
          <w:rFonts w:ascii="Times New Roman" w:hAnsi="Times New Roman" w:cs="Times New Roman"/>
          <w:spacing w:val="-5"/>
          <w:sz w:val="28"/>
          <w:szCs w:val="28"/>
        </w:rPr>
        <w:t xml:space="preserve">располагаемым Авиакомпанией объемам авиационных работ, однако работа по укомплектованию </w:t>
      </w:r>
      <w:r w:rsidR="007D0803" w:rsidRPr="007D0803">
        <w:rPr>
          <w:rFonts w:ascii="Times New Roman" w:hAnsi="Times New Roman" w:cs="Times New Roman"/>
          <w:sz w:val="28"/>
          <w:szCs w:val="28"/>
        </w:rPr>
        <w:t>штатного расписания продолжается.</w:t>
      </w:r>
    </w:p>
    <w:p w:rsidR="007D0803" w:rsidRPr="007D0803" w:rsidRDefault="007D0803" w:rsidP="00972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Рабочая нагрузка на летный состав соответствовала установленным нормам.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D0803" w:rsidRPr="007D0803" w:rsidRDefault="007D0803" w:rsidP="009724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7D0803">
        <w:rPr>
          <w:rFonts w:ascii="Times New Roman" w:hAnsi="Times New Roman" w:cs="Times New Roman"/>
          <w:b/>
          <w:bCs/>
          <w:sz w:val="28"/>
          <w:szCs w:val="28"/>
        </w:rPr>
        <w:t>1.2 Переучивание и ввод в строй</w:t>
      </w:r>
    </w:p>
    <w:p w:rsidR="007D0803" w:rsidRPr="00646601" w:rsidRDefault="007D0803" w:rsidP="009724AC">
      <w:pPr>
        <w:pStyle w:val="2"/>
        <w:ind w:right="381"/>
        <w:rPr>
          <w:sz w:val="28"/>
          <w:szCs w:val="28"/>
        </w:rPr>
      </w:pPr>
      <w:r w:rsidRPr="00646601">
        <w:rPr>
          <w:sz w:val="28"/>
          <w:szCs w:val="28"/>
        </w:rPr>
        <w:t>Таблица №2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708"/>
        <w:gridCol w:w="709"/>
        <w:gridCol w:w="700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7D0803" w:rsidRPr="00646601" w:rsidTr="007D0803">
        <w:trPr>
          <w:cantSplit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ВС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Переучивание на тип ВС</w:t>
            </w:r>
          </w:p>
        </w:tc>
        <w:tc>
          <w:tcPr>
            <w:tcW w:w="4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Введено в строй</w:t>
            </w:r>
          </w:p>
        </w:tc>
      </w:tr>
      <w:tr w:rsidR="007D0803" w:rsidRPr="00646601" w:rsidTr="007D0803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пилоты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штурманы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/И, Б/М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пилоты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штурманы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/И, Б/М</w:t>
            </w:r>
          </w:p>
        </w:tc>
      </w:tr>
      <w:tr w:rsidR="007D0803" w:rsidRPr="00646601" w:rsidTr="007D0803">
        <w:trPr>
          <w:cantSplit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А-319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Б-737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Ан-24,26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Л-410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Як-40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DHC-</w:t>
            </w: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Ан-38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Ан-28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Ан-2,3, ТВС-2АМ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Ми-8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Ка-32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64660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AS-350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4660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E913D1" w:rsidTr="007D08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913D1" w:rsidRDefault="007D0803" w:rsidP="00646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D0803" w:rsidRPr="00E913D1" w:rsidRDefault="007D0803" w:rsidP="0064660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D0803" w:rsidRDefault="007D0803" w:rsidP="00646601">
      <w:pPr>
        <w:pStyle w:val="32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D24F7" w:rsidRPr="00646601" w:rsidRDefault="004D24F7" w:rsidP="00646601">
      <w:pPr>
        <w:pStyle w:val="32"/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4D24F7" w:rsidRDefault="007D0803" w:rsidP="004D24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«Авиакомпания «Аврора»</w:t>
      </w:r>
      <w:r w:rsidRPr="007D080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7D0803" w:rsidRPr="007D0803" w:rsidRDefault="004D24F7" w:rsidP="004D24F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pacing w:val="-6"/>
          <w:sz w:val="28"/>
          <w:szCs w:val="28"/>
        </w:rPr>
        <w:t xml:space="preserve"> первом полугодии 2015 года командно-летным составом летной дирекции работа по вводу в строй летного состава проводилась в соответствии с планами работы.</w:t>
      </w:r>
    </w:p>
    <w:p w:rsidR="007D0803" w:rsidRPr="007D0803" w:rsidRDefault="007D0803" w:rsidP="004D24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>Прошли обучение и начали программу ввода в строй 6 пилотов на ВС DHC-8; на ВС А-319 9 пилотов (один пилот ранее летал на А-320) закончили программу ввода в строй, 8 продолжают ввод. Введено в строй 4 КВС и 4 вторых пилота ВС DHC-6-400.</w:t>
      </w:r>
    </w:p>
    <w:p w:rsidR="007D0803" w:rsidRPr="007D0803" w:rsidRDefault="007D0803" w:rsidP="004D24F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0803">
        <w:rPr>
          <w:rFonts w:ascii="Times New Roman" w:hAnsi="Times New Roman" w:cs="Times New Roman"/>
          <w:spacing w:val="-6"/>
          <w:sz w:val="28"/>
          <w:szCs w:val="28"/>
        </w:rPr>
        <w:t xml:space="preserve">Командно-летный и инструкторский состав проводит постоянную и целенаправленную работу по повышению профессионализма летного состава.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08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D24F7" w:rsidRDefault="007D0803" w:rsidP="009724A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ОАО «Авиакомпания «Восток» </w:t>
      </w:r>
    </w:p>
    <w:p w:rsidR="007D0803" w:rsidRPr="007D0803" w:rsidRDefault="004D24F7" w:rsidP="009724AC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ереучивание и ввод 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встрой на новые типы ВС в первом полугодии 2015 года  не проводилось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>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76E9E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КГУП «Хабаровские авиалинии»</w:t>
      </w:r>
      <w:r w:rsidRPr="007D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03" w:rsidRPr="007D0803" w:rsidRDefault="00E76E9E" w:rsidP="00E76E9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полугодии 2015 года переучивание и качество ввода в строй соответствовало требованиям нормативных документов МТ РФ, регламентирующих профессиональную подготовку летного состава.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E76E9E" w:rsidRDefault="007D0803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«Авиалифт Владивосток»</w:t>
      </w:r>
    </w:p>
    <w:p w:rsidR="007D0803" w:rsidRPr="007D0803" w:rsidRDefault="00E76E9E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D0803" w:rsidRPr="007D0803">
        <w:rPr>
          <w:rFonts w:ascii="Times New Roman" w:hAnsi="Times New Roman" w:cs="Times New Roman"/>
          <w:sz w:val="28"/>
        </w:rPr>
        <w:t xml:space="preserve">а 1-е полугодие 2015 года в ЗАО «Авиалифт Владивосток» были приняты на работу 3 пилота и 1 бортмеханик.  Два пилота вертолета прошли первоначальную подготовку по курсу пилотов Ка-32 и   </w:t>
      </w:r>
      <w:proofErr w:type="gramStart"/>
      <w:r w:rsidR="007D0803" w:rsidRPr="007D0803">
        <w:rPr>
          <w:rFonts w:ascii="Times New Roman" w:hAnsi="Times New Roman" w:cs="Times New Roman"/>
          <w:sz w:val="28"/>
        </w:rPr>
        <w:t>прошли</w:t>
      </w:r>
      <w:proofErr w:type="gramEnd"/>
      <w:r w:rsidR="007D0803" w:rsidRPr="007D0803">
        <w:rPr>
          <w:rFonts w:ascii="Times New Roman" w:hAnsi="Times New Roman" w:cs="Times New Roman"/>
          <w:sz w:val="28"/>
        </w:rPr>
        <w:t xml:space="preserve"> ввод в строй по курсу КВС, согласно существующей программы.</w:t>
      </w:r>
    </w:p>
    <w:p w:rsidR="007D0803" w:rsidRPr="007D0803" w:rsidRDefault="007D0803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D0803">
        <w:rPr>
          <w:rFonts w:ascii="Times New Roman" w:hAnsi="Times New Roman" w:cs="Times New Roman"/>
          <w:sz w:val="28"/>
        </w:rPr>
        <w:t>Один  2-й пилот допущен к полетам в качестве КВС - стажера и проходит программу ввода в строй по курсу КВС.</w:t>
      </w:r>
    </w:p>
    <w:p w:rsidR="007D0803" w:rsidRP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D0803">
        <w:rPr>
          <w:rFonts w:ascii="Times New Roman" w:hAnsi="Times New Roman" w:cs="Times New Roman"/>
          <w:sz w:val="28"/>
        </w:rPr>
        <w:lastRenderedPageBreak/>
        <w:t xml:space="preserve"> </w:t>
      </w:r>
      <w:r w:rsidRPr="007D0803">
        <w:rPr>
          <w:rFonts w:ascii="Times New Roman" w:hAnsi="Times New Roman" w:cs="Times New Roman"/>
          <w:sz w:val="28"/>
        </w:rPr>
        <w:tab/>
        <w:t>Впервые за последние годы в предприятие пришли 1 пилот и 3 бортмеханика, выпускники Омского ЛТК.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76E9E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ГАУ Амурской области «Авиабаза»</w:t>
      </w:r>
    </w:p>
    <w:p w:rsidR="007D0803" w:rsidRPr="007D0803" w:rsidRDefault="00E76E9E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родолжается подготовка к вводу в строй 2 КВС Ми-2 и 4 на ТВС-2АМ.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Качество подготовки летного состава соответствует предъявляемым требованиям.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76E9E" w:rsidRDefault="007D0803" w:rsidP="009724A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«Дальнереченск Авиа»</w:t>
      </w:r>
    </w:p>
    <w:p w:rsidR="007D0803" w:rsidRPr="007D0803" w:rsidRDefault="00E76E9E" w:rsidP="009724A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ереучивание и ввод в строй не производилось.</w:t>
      </w:r>
    </w:p>
    <w:p w:rsidR="007D0803" w:rsidRPr="007D0803" w:rsidRDefault="007D0803" w:rsidP="009724A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E9E" w:rsidRDefault="007D0803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«УК «Петропавловск»</w:t>
      </w:r>
    </w:p>
    <w:p w:rsidR="007D0803" w:rsidRPr="007D0803" w:rsidRDefault="00E76E9E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родолжался процесс подготовки лётного состава</w:t>
      </w:r>
      <w:r w:rsidR="00E76D97">
        <w:rPr>
          <w:rFonts w:ascii="Times New Roman" w:hAnsi="Times New Roman" w:cs="Times New Roman"/>
          <w:sz w:val="28"/>
          <w:szCs w:val="28"/>
        </w:rPr>
        <w:t xml:space="preserve"> на вертолеты Ми-8.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03" w:rsidRPr="007D0803" w:rsidRDefault="007D0803" w:rsidP="00E76D97">
      <w:pPr>
        <w:pStyle w:val="32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Ежегодные курсы повышения квалификации проводились строго по графику в </w:t>
      </w:r>
      <w:proofErr w:type="spellStart"/>
      <w:r w:rsidRPr="007D0803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7D0803">
        <w:rPr>
          <w:rFonts w:ascii="Times New Roman" w:hAnsi="Times New Roman" w:cs="Times New Roman"/>
          <w:sz w:val="28"/>
          <w:szCs w:val="28"/>
        </w:rPr>
        <w:t xml:space="preserve"> ЦПАП. Качество подготовки экипажей ВС соответствует нормативным требованиям  ФАВТ ВТ МТ РФ.</w:t>
      </w:r>
    </w:p>
    <w:p w:rsidR="007D0803" w:rsidRPr="007D0803" w:rsidRDefault="007D0803" w:rsidP="00E76D9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03">
        <w:rPr>
          <w:rFonts w:ascii="Times New Roman" w:hAnsi="Times New Roman" w:cs="Times New Roman"/>
          <w:bCs/>
          <w:sz w:val="28"/>
          <w:szCs w:val="28"/>
        </w:rPr>
        <w:t xml:space="preserve">Подготовка авиаспециалистов по опасным грузам, АСП, авиационной безопасности, </w:t>
      </w:r>
      <w:r w:rsidRPr="007D0803">
        <w:rPr>
          <w:rFonts w:ascii="Times New Roman" w:hAnsi="Times New Roman" w:cs="Times New Roman"/>
          <w:bCs/>
          <w:sz w:val="28"/>
          <w:szCs w:val="28"/>
          <w:lang w:val="en-US"/>
        </w:rPr>
        <w:t>CRM</w:t>
      </w:r>
      <w:r w:rsidRPr="007D0803">
        <w:rPr>
          <w:rFonts w:ascii="Times New Roman" w:hAnsi="Times New Roman" w:cs="Times New Roman"/>
          <w:bCs/>
          <w:sz w:val="28"/>
          <w:szCs w:val="28"/>
        </w:rPr>
        <w:t>, проверки техники пилотирования, самолетовождения и практической работы действующие, проводятся строго по графику.</w:t>
      </w:r>
    </w:p>
    <w:p w:rsidR="007D0803" w:rsidRPr="007D0803" w:rsidRDefault="007D0803" w:rsidP="00E76D9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03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 xml:space="preserve"> теоретическая, предварительная и летная подготовка к полетам в весенне-летний период.</w:t>
      </w:r>
    </w:p>
    <w:p w:rsidR="007D0803" w:rsidRPr="007D0803" w:rsidRDefault="007D0803" w:rsidP="00E76D9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03">
        <w:rPr>
          <w:rFonts w:ascii="Times New Roman" w:hAnsi="Times New Roman" w:cs="Times New Roman"/>
          <w:bCs/>
          <w:sz w:val="28"/>
          <w:szCs w:val="28"/>
        </w:rPr>
        <w:t>Проверки техники пилотирования, навигации, методических навыков, практической работы проводятся своевременно.</w:t>
      </w:r>
    </w:p>
    <w:p w:rsidR="007D0803" w:rsidRPr="007D0803" w:rsidRDefault="00E76D97" w:rsidP="00E76D97">
      <w:pPr>
        <w:tabs>
          <w:tab w:val="left" w:pos="709"/>
        </w:tabs>
        <w:spacing w:after="0" w:line="240" w:lineRule="auto"/>
        <w:ind w:firstLine="58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bCs/>
          <w:sz w:val="28"/>
          <w:szCs w:val="28"/>
        </w:rPr>
        <w:t>Средний налет летного состава на вертолетах Ми-8 за первое полугодие 2015 года:</w:t>
      </w:r>
    </w:p>
    <w:p w:rsidR="007D0803" w:rsidRPr="007D0803" w:rsidRDefault="007D0803" w:rsidP="007E2B6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03">
        <w:rPr>
          <w:rFonts w:ascii="Times New Roman" w:hAnsi="Times New Roman" w:cs="Times New Roman"/>
          <w:bCs/>
          <w:sz w:val="28"/>
          <w:szCs w:val="28"/>
        </w:rPr>
        <w:t xml:space="preserve">КЛС – 109 часов (при </w:t>
      </w:r>
      <w:proofErr w:type="gramStart"/>
      <w:r w:rsidRPr="007D0803">
        <w:rPr>
          <w:rFonts w:ascii="Times New Roman" w:hAnsi="Times New Roman" w:cs="Times New Roman"/>
          <w:bCs/>
          <w:sz w:val="28"/>
          <w:szCs w:val="28"/>
        </w:rPr>
        <w:t>максимальном</w:t>
      </w:r>
      <w:proofErr w:type="gramEnd"/>
      <w:r w:rsidRPr="007D0803">
        <w:rPr>
          <w:rFonts w:ascii="Times New Roman" w:hAnsi="Times New Roman" w:cs="Times New Roman"/>
          <w:bCs/>
          <w:sz w:val="28"/>
          <w:szCs w:val="28"/>
        </w:rPr>
        <w:t xml:space="preserve"> – 137ч);</w:t>
      </w:r>
    </w:p>
    <w:p w:rsidR="007D0803" w:rsidRPr="007D0803" w:rsidRDefault="007D0803" w:rsidP="007E2B6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03">
        <w:rPr>
          <w:rFonts w:ascii="Times New Roman" w:hAnsi="Times New Roman" w:cs="Times New Roman"/>
          <w:bCs/>
          <w:sz w:val="28"/>
          <w:szCs w:val="28"/>
        </w:rPr>
        <w:t>КВС – 180 часов (при максимальном – 326ч и минимальном – 37</w:t>
      </w:r>
      <w:proofErr w:type="gramStart"/>
      <w:r w:rsidRPr="007D0803">
        <w:rPr>
          <w:rFonts w:ascii="Times New Roman" w:hAnsi="Times New Roman" w:cs="Times New Roman"/>
          <w:bCs/>
          <w:sz w:val="28"/>
          <w:szCs w:val="28"/>
        </w:rPr>
        <w:t>ч(</w:t>
      </w:r>
      <w:proofErr w:type="gramEnd"/>
      <w:r w:rsidRPr="007D0803">
        <w:rPr>
          <w:rFonts w:ascii="Times New Roman" w:hAnsi="Times New Roman" w:cs="Times New Roman"/>
          <w:bCs/>
          <w:sz w:val="28"/>
          <w:szCs w:val="28"/>
        </w:rPr>
        <w:t>два КВС списаны по состоянию здоровья в начале года);</w:t>
      </w:r>
    </w:p>
    <w:p w:rsidR="007D0803" w:rsidRPr="007D0803" w:rsidRDefault="007D0803" w:rsidP="007E2B6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03">
        <w:rPr>
          <w:rFonts w:ascii="Times New Roman" w:hAnsi="Times New Roman" w:cs="Times New Roman"/>
          <w:bCs/>
          <w:sz w:val="28"/>
          <w:szCs w:val="28"/>
        </w:rPr>
        <w:t xml:space="preserve">Вторые пилоты – 175 часов (при </w:t>
      </w:r>
      <w:proofErr w:type="gramStart"/>
      <w:r w:rsidRPr="007D0803">
        <w:rPr>
          <w:rFonts w:ascii="Times New Roman" w:hAnsi="Times New Roman" w:cs="Times New Roman"/>
          <w:bCs/>
          <w:sz w:val="28"/>
          <w:szCs w:val="28"/>
        </w:rPr>
        <w:t>максимальном</w:t>
      </w:r>
      <w:proofErr w:type="gramEnd"/>
      <w:r w:rsidRPr="007D0803">
        <w:rPr>
          <w:rFonts w:ascii="Times New Roman" w:hAnsi="Times New Roman" w:cs="Times New Roman"/>
          <w:bCs/>
          <w:sz w:val="28"/>
          <w:szCs w:val="28"/>
        </w:rPr>
        <w:t xml:space="preserve"> – 281ч);</w:t>
      </w:r>
    </w:p>
    <w:p w:rsidR="007D0803" w:rsidRPr="007D0803" w:rsidRDefault="007D0803" w:rsidP="007E2B6A">
      <w:pPr>
        <w:pStyle w:val="a4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803">
        <w:rPr>
          <w:rFonts w:ascii="Times New Roman" w:hAnsi="Times New Roman" w:cs="Times New Roman"/>
          <w:bCs/>
          <w:sz w:val="28"/>
          <w:szCs w:val="28"/>
        </w:rPr>
        <w:t xml:space="preserve">Бортовые механики – 164 часов (при </w:t>
      </w:r>
      <w:proofErr w:type="gramStart"/>
      <w:r w:rsidRPr="007D0803">
        <w:rPr>
          <w:rFonts w:ascii="Times New Roman" w:hAnsi="Times New Roman" w:cs="Times New Roman"/>
          <w:bCs/>
          <w:sz w:val="28"/>
          <w:szCs w:val="28"/>
        </w:rPr>
        <w:t>максимальном</w:t>
      </w:r>
      <w:proofErr w:type="gramEnd"/>
      <w:r w:rsidRPr="007D0803">
        <w:rPr>
          <w:rFonts w:ascii="Times New Roman" w:hAnsi="Times New Roman" w:cs="Times New Roman"/>
          <w:bCs/>
          <w:sz w:val="28"/>
          <w:szCs w:val="28"/>
        </w:rPr>
        <w:t xml:space="preserve"> – 196ч).</w:t>
      </w:r>
    </w:p>
    <w:p w:rsidR="007D0803" w:rsidRPr="007D0803" w:rsidRDefault="007D0803" w:rsidP="009724A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0BE" w:rsidRDefault="007D0803" w:rsidP="009724A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ООО «Авиакомпания «Приамурье» </w:t>
      </w:r>
    </w:p>
    <w:p w:rsidR="007D0803" w:rsidRPr="007D0803" w:rsidRDefault="002000BE" w:rsidP="009724AC">
      <w:pPr>
        <w:pStyle w:val="a4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ереучивание и ввод в строй не производилось.</w:t>
      </w:r>
    </w:p>
    <w:p w:rsidR="007D0803" w:rsidRP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D0803" w:rsidRP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803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    </w:t>
      </w:r>
      <w:r w:rsidRPr="007D0803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226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803">
        <w:rPr>
          <w:rFonts w:ascii="Times New Roman" w:hAnsi="Times New Roman" w:cs="Times New Roman"/>
          <w:b/>
          <w:bCs/>
          <w:sz w:val="28"/>
          <w:szCs w:val="28"/>
        </w:rPr>
        <w:t>Перемещение лётного состава</w:t>
      </w:r>
    </w:p>
    <w:p w:rsidR="007D0803" w:rsidRPr="002000BE" w:rsidRDefault="007D0803" w:rsidP="009724AC">
      <w:pPr>
        <w:pStyle w:val="2"/>
        <w:ind w:right="381"/>
        <w:jc w:val="center"/>
        <w:rPr>
          <w:sz w:val="28"/>
          <w:szCs w:val="28"/>
        </w:rPr>
      </w:pPr>
      <w:r w:rsidRPr="007D0803">
        <w:t xml:space="preserve">                                                                                                                        </w:t>
      </w:r>
      <w:r w:rsidRPr="002000BE">
        <w:rPr>
          <w:sz w:val="28"/>
          <w:szCs w:val="28"/>
        </w:rPr>
        <w:t>Таблица №3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0"/>
        <w:gridCol w:w="960"/>
        <w:gridCol w:w="840"/>
        <w:gridCol w:w="720"/>
        <w:gridCol w:w="840"/>
        <w:gridCol w:w="840"/>
      </w:tblGrid>
      <w:tr w:rsidR="007D0803" w:rsidRPr="007D0803" w:rsidTr="007D0803">
        <w:trPr>
          <w:cantSplit/>
          <w:trHeight w:val="44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Причины перемещения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D68D1" w:rsidRDefault="007D0803" w:rsidP="002000BE">
            <w:pPr>
              <w:pStyle w:val="3"/>
              <w:rPr>
                <w:szCs w:val="24"/>
              </w:rPr>
            </w:pPr>
            <w:r w:rsidRPr="001D68D1">
              <w:rPr>
                <w:szCs w:val="24"/>
              </w:rPr>
              <w:t>КВС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D68D1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D68D1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D68D1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D68D1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</w:tr>
      <w:tr w:rsidR="007D0803" w:rsidRPr="007D0803" w:rsidTr="007D0803">
        <w:trPr>
          <w:trHeight w:val="34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Списано с лётной работы по состоянию здоровья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Ушло с лётной работы по собственному желанию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Снято с лётной работы 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Из них за нарушение: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- предполётного отдыха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- правил полётов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- прогулы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Переведено в другие подразделения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Поступило из других подразделений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Другие причины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2000BE" w:rsidRDefault="007D0803" w:rsidP="00200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D0803" w:rsidRPr="007D0803" w:rsidRDefault="007D0803" w:rsidP="009724AC">
      <w:pPr>
        <w:pStyle w:val="32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2000BE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«Авиакомпания «Аврора»</w:t>
      </w:r>
    </w:p>
    <w:p w:rsidR="007D0803" w:rsidRPr="007D0803" w:rsidRDefault="002000BE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0803" w:rsidRPr="007D0803">
        <w:rPr>
          <w:rFonts w:ascii="Times New Roman" w:hAnsi="Times New Roman" w:cs="Times New Roman"/>
          <w:sz w:val="28"/>
          <w:szCs w:val="28"/>
        </w:rPr>
        <w:t>оличественный состав по сравнению с 2014 годом существенно изменился.</w:t>
      </w:r>
    </w:p>
    <w:p w:rsidR="007D0803" w:rsidRPr="007D0803" w:rsidRDefault="007D0803" w:rsidP="009724AC">
      <w:pPr>
        <w:pStyle w:val="a4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2000BE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«Авиакомпания «Приамурье»</w:t>
      </w:r>
    </w:p>
    <w:p w:rsidR="007D0803" w:rsidRPr="007D0803" w:rsidRDefault="002000BE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уководство АК планирует привлечение специалистов для работы.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2000BE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ОАО «Авиакомпания «Восток» </w:t>
      </w:r>
    </w:p>
    <w:p w:rsidR="007D0803" w:rsidRPr="007D0803" w:rsidRDefault="002000BE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бщее количество летного состава по категориям, в основном, осталось на прежнем уровне. Пополнение 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лётным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и кабинным составами проводилось согласно бизнес-плану и в оперативном порядке в соответствии с текущими изменениями.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A0F67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КГУП «Хабаровские Авиалинии»</w:t>
      </w:r>
    </w:p>
    <w:p w:rsidR="007D0803" w:rsidRPr="007D0803" w:rsidRDefault="006A0F67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="007D0803" w:rsidRPr="007D0803">
        <w:rPr>
          <w:rFonts w:ascii="Times New Roman" w:hAnsi="Times New Roman" w:cs="Times New Roman"/>
          <w:spacing w:val="-10"/>
          <w:sz w:val="28"/>
          <w:szCs w:val="28"/>
        </w:rPr>
        <w:t xml:space="preserve">оличество летного состава на 30.06.2015 составляет 58 человек, </w:t>
      </w:r>
      <w:r w:rsidR="007D0803" w:rsidRPr="007D0803">
        <w:rPr>
          <w:rFonts w:ascii="Times New Roman" w:hAnsi="Times New Roman" w:cs="Times New Roman"/>
          <w:spacing w:val="-8"/>
          <w:sz w:val="28"/>
          <w:szCs w:val="28"/>
        </w:rPr>
        <w:t xml:space="preserve">из них 10 человек командно-летного состава. Общая численность в летной службе 75 человек с </w:t>
      </w:r>
      <w:r w:rsidR="007D0803" w:rsidRPr="007D0803">
        <w:rPr>
          <w:rFonts w:ascii="Times New Roman" w:hAnsi="Times New Roman" w:cs="Times New Roman"/>
          <w:spacing w:val="-7"/>
          <w:sz w:val="28"/>
          <w:szCs w:val="28"/>
        </w:rPr>
        <w:t>учетом службы бортпроводников и штаба ЛС.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pacing w:val="-7"/>
          <w:sz w:val="28"/>
          <w:szCs w:val="28"/>
        </w:rPr>
        <w:t xml:space="preserve"> Количество летного состава по сравнению с </w:t>
      </w:r>
      <w:r w:rsidRPr="007D0803">
        <w:rPr>
          <w:rFonts w:ascii="Times New Roman" w:hAnsi="Times New Roman" w:cs="Times New Roman"/>
          <w:spacing w:val="-10"/>
          <w:sz w:val="28"/>
          <w:szCs w:val="28"/>
        </w:rPr>
        <w:t>предыдущим периодом увеличилось на 1 человека.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A0F67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ГАУ Амурской области «Авиабаза»</w:t>
      </w:r>
    </w:p>
    <w:p w:rsidR="007D0803" w:rsidRPr="007D0803" w:rsidRDefault="006A0F67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ричина перемещения лётного состава – предельный возраст. Происходит текучесть вторых пилотов, которые после налета необходимого количества часов и прохождения обучения английскому языку переходят  на более оплачиваемую работу и современную авиатехнику.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Из-за требований приёмных комиссий по результатам ЕГЭ многие выпускники школ  и демобилизованные из рядов ВС РФ не могут пройти отбор в лётные училища, хотя имеют желание работать в ГА.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D0803" w:rsidRPr="007D0803" w:rsidRDefault="007D0803" w:rsidP="009724AC">
      <w:pPr>
        <w:shd w:val="clear" w:color="auto" w:fill="FFFFFF"/>
        <w:spacing w:after="0" w:line="240" w:lineRule="auto"/>
        <w:ind w:left="43" w:right="43" w:firstLine="2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0803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226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803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Состояние подготовки лётного состава по минимумам</w:t>
      </w:r>
    </w:p>
    <w:p w:rsidR="007D0803" w:rsidRPr="006A0F67" w:rsidRDefault="007D0803" w:rsidP="009724AC">
      <w:pPr>
        <w:pStyle w:val="2"/>
        <w:ind w:left="7080" w:right="-82" w:firstLine="708"/>
        <w:jc w:val="center"/>
        <w:rPr>
          <w:sz w:val="28"/>
          <w:szCs w:val="28"/>
        </w:rPr>
      </w:pPr>
      <w:r w:rsidRPr="006A0F67">
        <w:rPr>
          <w:sz w:val="28"/>
          <w:szCs w:val="28"/>
        </w:rPr>
        <w:t>Таблица №4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5"/>
        <w:gridCol w:w="483"/>
        <w:gridCol w:w="586"/>
        <w:gridCol w:w="480"/>
        <w:gridCol w:w="600"/>
        <w:gridCol w:w="480"/>
        <w:gridCol w:w="480"/>
        <w:gridCol w:w="600"/>
        <w:gridCol w:w="614"/>
        <w:gridCol w:w="600"/>
        <w:gridCol w:w="600"/>
        <w:gridCol w:w="626"/>
        <w:gridCol w:w="569"/>
        <w:gridCol w:w="605"/>
      </w:tblGrid>
      <w:tr w:rsidR="007D0803" w:rsidRPr="007D0803" w:rsidTr="007D0803">
        <w:trPr>
          <w:cantSplit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Тип ВС</w:t>
            </w:r>
          </w:p>
        </w:tc>
        <w:tc>
          <w:tcPr>
            <w:tcW w:w="7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pStyle w:val="3"/>
              <w:ind w:left="360"/>
              <w:rPr>
                <w:szCs w:val="24"/>
              </w:rPr>
            </w:pPr>
            <w:r w:rsidRPr="006A0F67">
              <w:rPr>
                <w:szCs w:val="24"/>
              </w:rPr>
              <w:t>Минимумы</w:t>
            </w:r>
          </w:p>
        </w:tc>
      </w:tr>
      <w:tr w:rsidR="007D0803" w:rsidRPr="007D0803" w:rsidTr="007D0803">
        <w:trPr>
          <w:cantSplit/>
          <w:trHeight w:val="1134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6A0F67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КВС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15х200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30Х350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60Х550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50х700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60Х800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80Х1000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100Х1200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120Х1500</w:t>
            </w:r>
          </w:p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ПВП/ППП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150Х2000 ПВП/ППП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200Х3000    ПВП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8D1">
              <w:rPr>
                <w:rFonts w:ascii="Times New Roman" w:hAnsi="Times New Roman" w:cs="Times New Roman"/>
                <w:sz w:val="24"/>
                <w:szCs w:val="24"/>
              </w:rPr>
              <w:t>Взеёт</w:t>
            </w:r>
            <w:proofErr w:type="spellEnd"/>
            <w:r w:rsidRPr="001D68D1">
              <w:rPr>
                <w:rFonts w:ascii="Times New Roman" w:hAnsi="Times New Roman" w:cs="Times New Roman"/>
                <w:sz w:val="24"/>
                <w:szCs w:val="24"/>
              </w:rPr>
              <w:t xml:space="preserve"> 200х300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D68D1" w:rsidRDefault="007D0803" w:rsidP="008547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8D1">
              <w:rPr>
                <w:rFonts w:ascii="Times New Roman" w:hAnsi="Times New Roman" w:cs="Times New Roman"/>
                <w:sz w:val="24"/>
                <w:szCs w:val="24"/>
              </w:rPr>
              <w:t xml:space="preserve">ПВП </w:t>
            </w:r>
            <w:r w:rsidRPr="001D68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V=2000</w:t>
            </w: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А319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Б-737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Ан-24,26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Л-410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Як-40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DHC-8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DHC-</w:t>
            </w: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Ан-28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Ан-38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Ан-2, Ан-3, ТВС-2АМ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Ми-8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Ка-32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803" w:rsidRPr="007D0803" w:rsidTr="007D0803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AS-350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F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6A0F67" w:rsidRDefault="007D0803" w:rsidP="00854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03" w:rsidRPr="007D0803" w:rsidRDefault="007D0803" w:rsidP="009724AC">
      <w:pPr>
        <w:pStyle w:val="32"/>
        <w:spacing w:after="0" w:line="240" w:lineRule="auto"/>
        <w:rPr>
          <w:rFonts w:ascii="Times New Roman" w:hAnsi="Times New Roman" w:cs="Times New Roman"/>
          <w:color w:val="0000FF"/>
        </w:rPr>
      </w:pPr>
    </w:p>
    <w:p w:rsidR="0085475C" w:rsidRDefault="007D0803" w:rsidP="009724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</w:t>
      </w:r>
      <w:r w:rsidR="002E1FF3">
        <w:rPr>
          <w:rFonts w:ascii="Times New Roman" w:hAnsi="Times New Roman" w:cs="Times New Roman"/>
          <w:b/>
          <w:sz w:val="28"/>
          <w:szCs w:val="28"/>
        </w:rPr>
        <w:t>я</w:t>
      </w:r>
      <w:r w:rsidRPr="007D0803">
        <w:rPr>
          <w:rFonts w:ascii="Times New Roman" w:hAnsi="Times New Roman" w:cs="Times New Roman"/>
          <w:b/>
          <w:sz w:val="28"/>
          <w:szCs w:val="28"/>
        </w:rPr>
        <w:t xml:space="preserve"> «Аврора»</w:t>
      </w:r>
    </w:p>
    <w:p w:rsidR="007D0803" w:rsidRPr="007D0803" w:rsidRDefault="0085475C" w:rsidP="0097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>едется целенаправленная работа по подтверждению и понижению минимумов у КВС.</w:t>
      </w:r>
    </w:p>
    <w:p w:rsidR="007D0803" w:rsidRDefault="007D0803" w:rsidP="0097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На ВС А-319, Боинг-737 и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7D0803">
        <w:rPr>
          <w:rFonts w:ascii="Times New Roman" w:hAnsi="Times New Roman" w:cs="Times New Roman"/>
          <w:sz w:val="28"/>
          <w:szCs w:val="28"/>
        </w:rPr>
        <w:t xml:space="preserve">-8 тренировки и проверки на понижение минимумов проводятся в соответствии с утвержденными Программами на сертифицированных тренажерах по типам ВС. </w:t>
      </w:r>
    </w:p>
    <w:p w:rsidR="0085475C" w:rsidRDefault="0085475C" w:rsidP="0097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75C" w:rsidRPr="007D0803" w:rsidRDefault="0085475C" w:rsidP="00972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75C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ГАУ Амурской области «Авиабаза»</w:t>
      </w:r>
    </w:p>
    <w:p w:rsidR="007D0803" w:rsidRPr="007D0803" w:rsidRDefault="0085475C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родолжается подготовка КВС по понижению минимума погоды согласно требованиям ППЛС по типам ВС.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Для выполнения авиационных работ в сложных метеоусловиях достаточно подготовленных экипажей.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Командно-летный состав допущен к полетам  по предельным минимумам. </w:t>
      </w:r>
    </w:p>
    <w:p w:rsidR="007D0803" w:rsidRPr="007D0803" w:rsidRDefault="007D0803" w:rsidP="009724AC">
      <w:pPr>
        <w:pStyle w:val="32"/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85475C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«Авиалифт Владивосток»</w:t>
      </w:r>
    </w:p>
    <w:p w:rsidR="007D0803" w:rsidRPr="007D0803" w:rsidRDefault="0085475C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0803" w:rsidRPr="007D0803">
        <w:rPr>
          <w:rFonts w:ascii="Times New Roman" w:hAnsi="Times New Roman" w:cs="Times New Roman"/>
          <w:sz w:val="28"/>
          <w:szCs w:val="28"/>
        </w:rPr>
        <w:t>уществующие допуски КВС по минимумам погоды позволяют выполнять полеты с достаточно высокой  степенью безопасности.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5475C" w:rsidRDefault="007D0803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«Авиакомпания «Восток»</w:t>
      </w:r>
    </w:p>
    <w:p w:rsidR="007D0803" w:rsidRPr="007D0803" w:rsidRDefault="007D0803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75C">
        <w:rPr>
          <w:rFonts w:ascii="Times New Roman" w:hAnsi="Times New Roman" w:cs="Times New Roman"/>
          <w:sz w:val="28"/>
          <w:szCs w:val="28"/>
        </w:rPr>
        <w:t>П</w:t>
      </w:r>
      <w:r w:rsidRPr="007D0803">
        <w:rPr>
          <w:rFonts w:ascii="Times New Roman" w:hAnsi="Times New Roman" w:cs="Times New Roman"/>
          <w:sz w:val="28"/>
          <w:szCs w:val="28"/>
        </w:rPr>
        <w:t xml:space="preserve">онижен минимум по ПВП день КВС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D0803">
        <w:rPr>
          <w:rFonts w:ascii="Times New Roman" w:hAnsi="Times New Roman" w:cs="Times New Roman"/>
          <w:sz w:val="28"/>
          <w:szCs w:val="28"/>
        </w:rPr>
        <w:t xml:space="preserve">-350 </w:t>
      </w:r>
      <w:proofErr w:type="spellStart"/>
      <w:r w:rsidRPr="007D0803">
        <w:rPr>
          <w:rFonts w:ascii="Times New Roman" w:hAnsi="Times New Roman" w:cs="Times New Roman"/>
          <w:sz w:val="28"/>
          <w:szCs w:val="28"/>
        </w:rPr>
        <w:t>Цеплович</w:t>
      </w:r>
      <w:proofErr w:type="spellEnd"/>
      <w:r w:rsidRPr="007D0803">
        <w:rPr>
          <w:rFonts w:ascii="Times New Roman" w:hAnsi="Times New Roman" w:cs="Times New Roman"/>
          <w:sz w:val="28"/>
          <w:szCs w:val="28"/>
        </w:rPr>
        <w:t xml:space="preserve"> А.И</w:t>
      </w:r>
    </w:p>
    <w:p w:rsidR="007D0803" w:rsidRPr="007D0803" w:rsidRDefault="001D68D1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sz w:val="28"/>
          <w:szCs w:val="28"/>
        </w:rPr>
        <w:t>Понижение минимума погоды КВС на самолетах Ан-28 и Ан-38 не производилось из-за отсутствия посадочных систем типов ПСП, ОСП, РСП+ОСП на рейсовых аэродромах и Хабаровск (МВЛ).</w:t>
      </w:r>
    </w:p>
    <w:p w:rsidR="007D0803" w:rsidRPr="007D0803" w:rsidRDefault="001D68D1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sz w:val="28"/>
          <w:szCs w:val="28"/>
        </w:rPr>
        <w:t>Минимумы КВС соответствуют требованиям для выполнения полетов с необходимой регулярностью и для всех видов авиационных работ предусмотренных бизнес-планом авиакомпании.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04333" w:rsidRDefault="00804333" w:rsidP="009724AC">
      <w:pPr>
        <w:pStyle w:val="af7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«А</w:t>
      </w:r>
      <w:r w:rsidR="007D0803" w:rsidRPr="007D0803">
        <w:rPr>
          <w:rFonts w:ascii="Times New Roman" w:hAnsi="Times New Roman"/>
          <w:b/>
          <w:sz w:val="28"/>
          <w:szCs w:val="28"/>
        </w:rPr>
        <w:t>виакомпани</w:t>
      </w:r>
      <w:r>
        <w:rPr>
          <w:rFonts w:ascii="Times New Roman" w:hAnsi="Times New Roman"/>
          <w:b/>
          <w:sz w:val="28"/>
          <w:szCs w:val="28"/>
        </w:rPr>
        <w:t>я</w:t>
      </w:r>
      <w:r w:rsidR="007D0803" w:rsidRPr="007D0803">
        <w:rPr>
          <w:rFonts w:ascii="Times New Roman" w:hAnsi="Times New Roman"/>
          <w:b/>
          <w:sz w:val="28"/>
          <w:szCs w:val="28"/>
        </w:rPr>
        <w:t xml:space="preserve"> «Амур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0803" w:rsidRPr="007D0803" w:rsidRDefault="0080433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D0803" w:rsidRPr="007D0803">
        <w:rPr>
          <w:rFonts w:ascii="Times New Roman" w:hAnsi="Times New Roman"/>
          <w:sz w:val="28"/>
          <w:szCs w:val="28"/>
        </w:rPr>
        <w:t xml:space="preserve">инимумы КВС обеспечивают эффективность полетов авиакомпании. 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>Командно-инструкторский состав (пилоты) допущены к полётам по предельному минимуму на освоенном типе ВС.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80433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КГУП «Хабаровские Авиалинии»</w:t>
      </w:r>
    </w:p>
    <w:p w:rsidR="007D0803" w:rsidRPr="007D0803" w:rsidRDefault="0080433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pacing w:val="-11"/>
          <w:sz w:val="28"/>
          <w:szCs w:val="28"/>
        </w:rPr>
        <w:t xml:space="preserve">одтверждение имеющихся допусков выполняется в соответствии с ППЛС по типам ВС КГУП </w:t>
      </w:r>
      <w:r w:rsidR="007D0803" w:rsidRPr="007D0803">
        <w:rPr>
          <w:rFonts w:ascii="Times New Roman" w:hAnsi="Times New Roman" w:cs="Times New Roman"/>
          <w:spacing w:val="-10"/>
          <w:sz w:val="28"/>
          <w:szCs w:val="28"/>
        </w:rPr>
        <w:t>«Хабаровские авиалинии».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D0803">
        <w:rPr>
          <w:rFonts w:ascii="Times New Roman" w:hAnsi="Times New Roman" w:cs="Times New Roman"/>
          <w:spacing w:val="-7"/>
          <w:sz w:val="28"/>
          <w:szCs w:val="28"/>
        </w:rPr>
        <w:t xml:space="preserve">Количество летного состава подготовленного по минимумам было достаточно для выполнения </w:t>
      </w:r>
      <w:r w:rsidRPr="007D0803">
        <w:rPr>
          <w:rFonts w:ascii="Times New Roman" w:hAnsi="Times New Roman" w:cs="Times New Roman"/>
          <w:spacing w:val="-8"/>
          <w:sz w:val="28"/>
          <w:szCs w:val="28"/>
        </w:rPr>
        <w:t xml:space="preserve">регулярных полетов.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pacing w:val="-8"/>
          <w:sz w:val="28"/>
          <w:szCs w:val="28"/>
        </w:rPr>
        <w:t xml:space="preserve">Подготовка </w:t>
      </w:r>
      <w:r w:rsidRPr="007D0803">
        <w:rPr>
          <w:rFonts w:ascii="Times New Roman" w:hAnsi="Times New Roman" w:cs="Times New Roman"/>
          <w:sz w:val="28"/>
          <w:szCs w:val="28"/>
        </w:rPr>
        <w:t xml:space="preserve">летного состава по минимумам позволяет обеспечить регулярность полетов и выполнение </w:t>
      </w:r>
      <w:r w:rsidRPr="007D0803">
        <w:rPr>
          <w:rFonts w:ascii="Times New Roman" w:hAnsi="Times New Roman" w:cs="Times New Roman"/>
          <w:spacing w:val="-10"/>
          <w:sz w:val="28"/>
          <w:szCs w:val="28"/>
        </w:rPr>
        <w:t>запланированного объема работ.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7D080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</w:t>
      </w:r>
    </w:p>
    <w:p w:rsidR="00804333" w:rsidRDefault="007D0803" w:rsidP="001454A4">
      <w:pPr>
        <w:pStyle w:val="32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«УК «Петропавловск»</w:t>
      </w:r>
    </w:p>
    <w:p w:rsidR="007D0803" w:rsidRPr="007D0803" w:rsidRDefault="00804333" w:rsidP="001454A4">
      <w:pPr>
        <w:pStyle w:val="32"/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одготовка лётного состава по минимумам позволила обеспечить регулярность полётов и выполнение запланированного объёма авиационных работ.</w:t>
      </w:r>
    </w:p>
    <w:p w:rsidR="007D0803" w:rsidRPr="007D0803" w:rsidRDefault="001454A4" w:rsidP="001454A4">
      <w:pPr>
        <w:shd w:val="clear" w:color="auto" w:fill="FFFFFF"/>
        <w:spacing w:after="0" w:line="240" w:lineRule="auto"/>
        <w:ind w:right="4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Подготовка летного состава на понижение и подтверждение </w:t>
      </w:r>
      <w:proofErr w:type="spellStart"/>
      <w:r w:rsidR="007D0803" w:rsidRPr="007D0803">
        <w:rPr>
          <w:rFonts w:ascii="Times New Roman" w:hAnsi="Times New Roman" w:cs="Times New Roman"/>
          <w:sz w:val="28"/>
          <w:szCs w:val="28"/>
        </w:rPr>
        <w:t>метеоминимумов</w:t>
      </w:r>
      <w:proofErr w:type="spell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в 2015 года проводилась в соответствии с ФАП-128, ППЛС авиакомпании по типам воздушных судов в естественных условиях погоды и на комплексных сертифицированных тренажёрах.  Все КВС  подготовлены по минимуму аэродрома Благовещенск.</w:t>
      </w:r>
    </w:p>
    <w:p w:rsid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454A4" w:rsidRDefault="001454A4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454A4" w:rsidRDefault="001454A4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1454A4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«Дальнереченск Авиа»</w:t>
      </w:r>
    </w:p>
    <w:p w:rsidR="007D0803" w:rsidRPr="007D0803" w:rsidRDefault="001454A4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0803" w:rsidRPr="007D0803">
        <w:rPr>
          <w:rFonts w:ascii="Times New Roman" w:hAnsi="Times New Roman" w:cs="Times New Roman"/>
          <w:sz w:val="28"/>
          <w:szCs w:val="28"/>
        </w:rPr>
        <w:t>остояние подготовки специалистов по минимумам позволяет выполнять необходимые объёмы работ.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4A4" w:rsidRDefault="007D0803" w:rsidP="00972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«Авиакомпания «Приамурье»</w:t>
      </w:r>
    </w:p>
    <w:p w:rsidR="007D0803" w:rsidRPr="007D0803" w:rsidRDefault="001454A4" w:rsidP="009724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одготовка лётного состава по минимумам позволила обеспечить выполнение запланированного объёма авиационных работ.</w:t>
      </w:r>
    </w:p>
    <w:p w:rsidR="007D0803" w:rsidRPr="007D0803" w:rsidRDefault="007D0803" w:rsidP="009724AC">
      <w:pPr>
        <w:tabs>
          <w:tab w:val="left" w:pos="67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0803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7D0803" w:rsidRP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803">
        <w:rPr>
          <w:rFonts w:ascii="Times New Roman" w:hAnsi="Times New Roman" w:cs="Times New Roman"/>
          <w:b/>
          <w:bCs/>
          <w:sz w:val="28"/>
          <w:szCs w:val="28"/>
        </w:rPr>
        <w:t>1.5</w:t>
      </w:r>
      <w:r w:rsidR="002266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0803">
        <w:rPr>
          <w:rFonts w:ascii="Times New Roman" w:hAnsi="Times New Roman" w:cs="Times New Roman"/>
          <w:b/>
          <w:bCs/>
          <w:sz w:val="28"/>
          <w:szCs w:val="28"/>
        </w:rPr>
        <w:t xml:space="preserve"> Состояние подготовки лётного состава по видам работ</w:t>
      </w:r>
    </w:p>
    <w:p w:rsidR="007D0803" w:rsidRPr="001454A4" w:rsidRDefault="007D0803" w:rsidP="009724AC">
      <w:pPr>
        <w:pStyle w:val="2"/>
        <w:ind w:left="7080" w:right="-82" w:firstLine="708"/>
        <w:jc w:val="center"/>
        <w:rPr>
          <w:sz w:val="28"/>
          <w:szCs w:val="28"/>
        </w:rPr>
      </w:pPr>
      <w:r w:rsidRPr="001454A4">
        <w:rPr>
          <w:sz w:val="28"/>
          <w:szCs w:val="28"/>
        </w:rPr>
        <w:t>Таблица №5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837"/>
        <w:gridCol w:w="540"/>
        <w:gridCol w:w="900"/>
        <w:gridCol w:w="603"/>
        <w:gridCol w:w="591"/>
        <w:gridCol w:w="757"/>
        <w:gridCol w:w="757"/>
        <w:gridCol w:w="757"/>
        <w:gridCol w:w="757"/>
        <w:gridCol w:w="757"/>
        <w:gridCol w:w="757"/>
        <w:gridCol w:w="765"/>
      </w:tblGrid>
      <w:tr w:rsidR="007D0803" w:rsidRPr="007D0803" w:rsidTr="007D0803">
        <w:trPr>
          <w:cantSplit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Тип ВС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Всего КВС</w:t>
            </w:r>
          </w:p>
        </w:tc>
        <w:tc>
          <w:tcPr>
            <w:tcW w:w="7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КВС,  </w:t>
            </w:r>
            <w:proofErr w:type="gramStart"/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1454A4">
              <w:rPr>
                <w:rFonts w:ascii="Times New Roman" w:hAnsi="Times New Roman" w:cs="Times New Roman"/>
                <w:sz w:val="24"/>
                <w:szCs w:val="24"/>
              </w:rPr>
              <w:t xml:space="preserve"> допуск</w:t>
            </w:r>
          </w:p>
        </w:tc>
      </w:tr>
      <w:tr w:rsidR="007D0803" w:rsidRPr="007D0803" w:rsidTr="007D0803">
        <w:trPr>
          <w:cantSplit/>
          <w:trHeight w:val="1116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Внетрас-совые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ЛАР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ПСР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Съемочные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АФС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proofErr w:type="spellStart"/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ппоподвеска</w:t>
            </w:r>
            <w:proofErr w:type="spellEnd"/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С борта МС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ПБУ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803" w:rsidRPr="001454A4" w:rsidRDefault="007D0803" w:rsidP="001454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Обл. РТС</w:t>
            </w:r>
          </w:p>
        </w:tc>
      </w:tr>
      <w:tr w:rsidR="007D0803" w:rsidRPr="007D0803" w:rsidTr="007D080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Ан-28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Ан-24, 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Ан-38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rPr>
          <w:trHeight w:val="18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Ми-8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Ан-2,3 ТВС-2АМ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Ка-32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AS-350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1454A4" w:rsidRDefault="007D0803" w:rsidP="001454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95B87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«Авиакомпания «Аврора»</w:t>
      </w:r>
      <w:r w:rsidRPr="007D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03" w:rsidRPr="007D0803" w:rsidRDefault="00F95B87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олеты по видам работ в Авиакомпании не выполняются, поэтому отсутствуют подготовленные экипажи.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Срочные санитарные задания выполняются в случае необходимости по установленным маршрутам и на аэродромы, на которые экипажи Авиакомпании выполняют регулярные полеты.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95B87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«Дальнереченск Авиа»</w:t>
      </w:r>
    </w:p>
    <w:p w:rsidR="007D0803" w:rsidRPr="007D0803" w:rsidRDefault="00F95B87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первого полугодия летный состав выполнял авиационные виды работ на территории Хабаровского края, Сахалинской области, Амурской области.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lastRenderedPageBreak/>
        <w:t>Профессиональная подготовка летного состава по видам авиационных работ позволяет обеспечить требуемое качество выполнения Авиакомпанией производственных задач.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95B87" w:rsidRDefault="007D0803" w:rsidP="00F95B87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«Авиакомпания «Восток»</w:t>
      </w:r>
    </w:p>
    <w:p w:rsidR="007D0803" w:rsidRPr="007D0803" w:rsidRDefault="00F95B87" w:rsidP="00F95B87">
      <w:pPr>
        <w:pStyle w:val="3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первого полугодия летный состав выполнял коммерческие воздушные перевозки как на внутренних трассах, так и на территории других государств,  поисково-съемочные полеты, полеты по оказанию медицинской помощи населению и проведению санитарных мероприятий, прочие полеты. </w:t>
      </w:r>
    </w:p>
    <w:p w:rsidR="007D0803" w:rsidRPr="007D0803" w:rsidRDefault="007D0803" w:rsidP="00F9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Профессиональная подготовка летного состава, количество и качество подготовленных экипажей соответствует требованиям для выполнения авиационных работ на территории Российской Федерации и за рубежом, а так же необходимому объему работ с соблюдением требований безопасности полетов и нормативных документов.</w:t>
      </w:r>
    </w:p>
    <w:p w:rsidR="007D0803" w:rsidRPr="007D0803" w:rsidRDefault="007D0803" w:rsidP="00F9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 Получен допуск к поисково-съемочным полетам КВС </w:t>
      </w:r>
      <w:proofErr w:type="spellStart"/>
      <w:r w:rsidRPr="007D0803">
        <w:rPr>
          <w:rFonts w:ascii="Times New Roman" w:hAnsi="Times New Roman" w:cs="Times New Roman"/>
          <w:sz w:val="28"/>
          <w:szCs w:val="28"/>
        </w:rPr>
        <w:t>Колодин</w:t>
      </w:r>
      <w:proofErr w:type="spellEnd"/>
      <w:r w:rsidRPr="007D0803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7D0803" w:rsidRPr="007D0803" w:rsidRDefault="007D0803" w:rsidP="009724AC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B87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ГАУ Амурской области «Авиабаза»</w:t>
      </w:r>
    </w:p>
    <w:p w:rsidR="007D0803" w:rsidRPr="007D0803" w:rsidRDefault="00F95B87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0803" w:rsidRPr="007D0803">
        <w:rPr>
          <w:rFonts w:ascii="Times New Roman" w:hAnsi="Times New Roman" w:cs="Times New Roman"/>
          <w:sz w:val="28"/>
          <w:szCs w:val="28"/>
        </w:rPr>
        <w:t>ля выполнения АР экипажи подготовлены в полном объеме. У большинства КВС не подтвержден допуск к  АФС, АХР и АСР из-за отсутствия объемов работ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5576F6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«Авиалифт Владивосток»</w:t>
      </w:r>
    </w:p>
    <w:p w:rsidR="007D0803" w:rsidRPr="007D0803" w:rsidRDefault="005576F6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0803" w:rsidRPr="007D0803">
        <w:rPr>
          <w:rFonts w:ascii="Times New Roman" w:hAnsi="Times New Roman" w:cs="Times New Roman"/>
          <w:sz w:val="28"/>
          <w:szCs w:val="28"/>
        </w:rPr>
        <w:t>опуск экипажей по видам работ позволяет авиакомпании выполнять свои договорные обязательства в полном объеме.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Качество подготовки экипажей отвечает предъявляемым требованиям при выполнении различных видов авиационных работ и в состоянии обеспечить безопасность полетов.</w:t>
      </w:r>
    </w:p>
    <w:p w:rsidR="007D0803" w:rsidRPr="007D0803" w:rsidRDefault="007D0803" w:rsidP="009724AC">
      <w:pPr>
        <w:pStyle w:val="23"/>
        <w:spacing w:before="0" w:line="240" w:lineRule="auto"/>
        <w:ind w:firstLine="709"/>
        <w:rPr>
          <w:b/>
          <w:sz w:val="28"/>
          <w:szCs w:val="28"/>
        </w:rPr>
      </w:pPr>
    </w:p>
    <w:p w:rsidR="002202AE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СП «Авиашельф»</w:t>
      </w:r>
    </w:p>
    <w:p w:rsidR="007D0803" w:rsidRPr="007D0803" w:rsidRDefault="002202AE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одготовка летного состава Авиакомпании по видам работ позволяет выполнять полеты, согласно заключенным договорам с «Заказчиком». Основными видами полетов в анализируемый период являлись: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коммерческие перевозки;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- полёты на морские объекты;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выполнение санитарных заданий;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облет трубопровода;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перегоночные полёты;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тренировочные полёты.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SEIC</w:t>
      </w:r>
      <w:r w:rsidRPr="007D0803">
        <w:rPr>
          <w:rFonts w:ascii="Times New Roman" w:hAnsi="Times New Roman" w:cs="Times New Roman"/>
          <w:sz w:val="28"/>
          <w:szCs w:val="28"/>
        </w:rPr>
        <w:t xml:space="preserve"> и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ENL</w:t>
      </w:r>
      <w:r w:rsidRPr="007D0803">
        <w:rPr>
          <w:rFonts w:ascii="Times New Roman" w:hAnsi="Times New Roman" w:cs="Times New Roman"/>
          <w:sz w:val="28"/>
          <w:szCs w:val="28"/>
        </w:rPr>
        <w:t xml:space="preserve"> выполняются ежеквартальные тренировки: полёты на МБУ ночью, работа с лебёдкой, выполнение поисковых полётов с подбором посадочных площадок и применение лебёдки ночью.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Согласно требованиям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ENL</w:t>
      </w:r>
      <w:r w:rsidRPr="007D0803">
        <w:rPr>
          <w:rFonts w:ascii="Times New Roman" w:hAnsi="Times New Roman" w:cs="Times New Roman"/>
          <w:sz w:val="28"/>
          <w:szCs w:val="28"/>
        </w:rPr>
        <w:t xml:space="preserve"> и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SEIC</w:t>
      </w:r>
      <w:r w:rsidRPr="007D0803">
        <w:rPr>
          <w:rFonts w:ascii="Times New Roman" w:hAnsi="Times New Roman" w:cs="Times New Roman"/>
          <w:sz w:val="28"/>
          <w:szCs w:val="28"/>
        </w:rPr>
        <w:t xml:space="preserve"> дополнительно выполняются тренировочные полёты при налёте менее 50 часов за 3 месяца и полёты с внешней подвеской при налёте менее 3 часов за 3 месяца.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РПП АК предусматривает выполнение не менее двух заходов по ППП в реальных условиях в течение 6 месяцев.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lastRenderedPageBreak/>
        <w:t>При выполнении аварийно-спасательных работ (тренировок), полётов с внешней подвеской, тренировочных полётов на одном двигателе перед вылетом проводится наземная подготовка.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03">
        <w:rPr>
          <w:rFonts w:ascii="Times New Roman" w:hAnsi="Times New Roman" w:cs="Times New Roman"/>
          <w:sz w:val="28"/>
          <w:szCs w:val="28"/>
        </w:rPr>
        <w:t>В компании установлен перечень вопросов для тестирования кандидатов при приёме на работу для оценки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 xml:space="preserve"> их теоретической подготовки. На основании пройденного теста принимается решение о целесообразности приёма на работу данного кандидата.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Для улучшения качества подготовки принимаемых на работу сотрудников в компании утверждено Положение о наставничестве, согласно которому новые сотрудники проходят подготовку под контролем закреплённого инструктора. </w:t>
      </w:r>
    </w:p>
    <w:p w:rsidR="007D0803" w:rsidRPr="007D0803" w:rsidRDefault="007D0803" w:rsidP="009724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</w:rPr>
      </w:pPr>
    </w:p>
    <w:p w:rsidR="002202AE" w:rsidRDefault="007D0803" w:rsidP="009724AC">
      <w:pPr>
        <w:pStyle w:val="a5"/>
        <w:ind w:firstLine="709"/>
        <w:rPr>
          <w:b/>
          <w:sz w:val="28"/>
          <w:szCs w:val="28"/>
        </w:rPr>
      </w:pPr>
      <w:r w:rsidRPr="007D0803">
        <w:rPr>
          <w:b/>
          <w:sz w:val="28"/>
          <w:szCs w:val="28"/>
        </w:rPr>
        <w:t>ЗАО «УК «Петропавловск»</w:t>
      </w:r>
    </w:p>
    <w:p w:rsidR="007D0803" w:rsidRPr="007D0803" w:rsidRDefault="002202AE" w:rsidP="009724A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D0803" w:rsidRPr="007D0803">
        <w:rPr>
          <w:sz w:val="28"/>
          <w:szCs w:val="28"/>
        </w:rPr>
        <w:t xml:space="preserve">одготовка лётного состава по видам авиационных работ соответствует требованиям ФАП РФ, РПП и ППЛСВ ЗАО «УК «Петропавловск». Количество экипажей ВС Ми-8 с соответствующими допусками достаточно для выполнения всех видов авиационных работ, выполняемых в данное время по договорам. </w:t>
      </w:r>
    </w:p>
    <w:p w:rsidR="007D0803" w:rsidRPr="007D0803" w:rsidRDefault="007D0803" w:rsidP="009724AC">
      <w:pPr>
        <w:pStyle w:val="a5"/>
        <w:ind w:firstLine="709"/>
        <w:rPr>
          <w:sz w:val="28"/>
          <w:szCs w:val="28"/>
        </w:rPr>
      </w:pPr>
      <w:r w:rsidRPr="007D0803">
        <w:rPr>
          <w:sz w:val="28"/>
          <w:szCs w:val="28"/>
        </w:rPr>
        <w:t>Профессиональная подготовка командно-лётного, инструкторского и лётного состава осуществлялась в соответствии с требованиями нормативных документов, регламентирующих лётную работу в гражданской авиации РФ.</w:t>
      </w:r>
    </w:p>
    <w:p w:rsidR="007D0803" w:rsidRPr="007D0803" w:rsidRDefault="007D0803" w:rsidP="009724AC">
      <w:pPr>
        <w:pStyle w:val="23"/>
        <w:spacing w:before="0" w:line="240" w:lineRule="auto"/>
        <w:ind w:firstLine="709"/>
        <w:rPr>
          <w:sz w:val="28"/>
          <w:szCs w:val="28"/>
        </w:rPr>
      </w:pPr>
      <w:r w:rsidRPr="007D0803">
        <w:rPr>
          <w:sz w:val="28"/>
          <w:szCs w:val="28"/>
        </w:rPr>
        <w:t>Условия работы и отдыха экипажей ВС в отрыве от базового аэропорта Благовещенск соответствовали предъявляемым требованиям и обеспечивали надлежащий уровень безопасности полётов.</w:t>
      </w:r>
    </w:p>
    <w:p w:rsidR="007D0803" w:rsidRPr="007D0803" w:rsidRDefault="007D0803" w:rsidP="009724AC">
      <w:pPr>
        <w:pStyle w:val="a5"/>
        <w:ind w:firstLine="708"/>
        <w:rPr>
          <w:sz w:val="28"/>
          <w:szCs w:val="28"/>
        </w:rPr>
      </w:pPr>
      <w:r w:rsidRPr="007D0803">
        <w:rPr>
          <w:sz w:val="28"/>
          <w:szCs w:val="28"/>
        </w:rPr>
        <w:t>Профессиональная подготовка и опыт лётного состава позволяет при необходимости, освоить новые виды работ.</w:t>
      </w:r>
    </w:p>
    <w:p w:rsidR="007D0803" w:rsidRP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D0803" w:rsidRPr="009E07CD" w:rsidRDefault="009E07CD" w:rsidP="007E2B6A">
      <w:pPr>
        <w:pStyle w:val="a4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0803" w:rsidRPr="009E07CD">
        <w:rPr>
          <w:rFonts w:ascii="Times New Roman" w:hAnsi="Times New Roman" w:cs="Times New Roman"/>
          <w:b/>
          <w:bCs/>
          <w:sz w:val="28"/>
          <w:szCs w:val="28"/>
        </w:rPr>
        <w:t>Состояние тренировки экипажей на тренажёрах</w:t>
      </w:r>
    </w:p>
    <w:p w:rsidR="007D0803" w:rsidRPr="00B26241" w:rsidRDefault="007D0803" w:rsidP="009724AC">
      <w:pPr>
        <w:pStyle w:val="2"/>
        <w:ind w:left="7080" w:right="-82" w:firstLine="708"/>
        <w:jc w:val="center"/>
        <w:rPr>
          <w:sz w:val="28"/>
          <w:szCs w:val="28"/>
        </w:rPr>
      </w:pPr>
      <w:r w:rsidRPr="00B26241">
        <w:rPr>
          <w:sz w:val="28"/>
          <w:szCs w:val="28"/>
        </w:rPr>
        <w:t>Таблица №6</w:t>
      </w:r>
    </w:p>
    <w:tbl>
      <w:tblPr>
        <w:tblW w:w="101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026"/>
        <w:gridCol w:w="774"/>
        <w:gridCol w:w="850"/>
        <w:gridCol w:w="1418"/>
        <w:gridCol w:w="1559"/>
        <w:gridCol w:w="1759"/>
        <w:gridCol w:w="1340"/>
      </w:tblGrid>
      <w:tr w:rsidR="007D0803" w:rsidRPr="00B26241" w:rsidTr="007D0803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тренажера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0803" w:rsidRPr="00B26241" w:rsidRDefault="007D0803" w:rsidP="00B262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. трен-ров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Налёт часов</w:t>
            </w:r>
          </w:p>
        </w:tc>
        <w:tc>
          <w:tcPr>
            <w:tcW w:w="6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Количество экипажей, прошедших тренировку</w:t>
            </w:r>
          </w:p>
        </w:tc>
      </w:tr>
      <w:tr w:rsidR="007D0803" w:rsidRPr="00B26241" w:rsidTr="007D0803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 xml:space="preserve">АП, </w:t>
            </w:r>
            <w:proofErr w:type="spellStart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инцид</w:t>
            </w:r>
            <w:proofErr w:type="spellEnd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С нарушением сроков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Дополнит</w:t>
            </w:r>
            <w:proofErr w:type="gramStart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ренировки</w:t>
            </w:r>
          </w:p>
        </w:tc>
      </w:tr>
      <w:tr w:rsidR="007D0803" w:rsidRPr="00B26241" w:rsidTr="007D08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319 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«ANA Flight Training Center &amp;PANDA Flight Academy»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803" w:rsidRPr="00B26241" w:rsidTr="007D08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«ANA Flight Training Center 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&amp;PANDA Flight Academy»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Токио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Боинг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-737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803" w:rsidRPr="00B26241" w:rsidTr="007D08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</w:t>
            </w: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«Flight Safety International»</w:t>
            </w: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Сиэтл, США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0803" w:rsidRPr="00B26241" w:rsidTr="007D08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КТС</w:t>
            </w:r>
          </w:p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Ан-24,26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803" w:rsidRPr="00B26241" w:rsidTr="007D08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КТС Як-40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B26241" w:rsidTr="007D080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Л-410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B26241" w:rsidTr="007D080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КТВ Ми-8т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B26241" w:rsidTr="007D080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КТВ Ми-8 МТВ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B26241" w:rsidTr="007D0803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КТВ Ка-32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B26241" w:rsidRDefault="007D0803" w:rsidP="00B26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2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D0803" w:rsidRPr="00B26241" w:rsidRDefault="007D0803" w:rsidP="00B26241">
      <w:pPr>
        <w:pStyle w:val="a5"/>
        <w:jc w:val="center"/>
        <w:rPr>
          <w:color w:val="0000FF"/>
          <w:sz w:val="24"/>
          <w:szCs w:val="24"/>
        </w:rPr>
      </w:pPr>
    </w:p>
    <w:p w:rsidR="00B26241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«Авиакомпания «Аврора»</w:t>
      </w:r>
    </w:p>
    <w:p w:rsidR="007D0803" w:rsidRPr="007D0803" w:rsidRDefault="00B26241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D0803" w:rsidRPr="007D0803">
        <w:rPr>
          <w:rFonts w:ascii="Times New Roman" w:hAnsi="Times New Roman" w:cs="Times New Roman"/>
          <w:sz w:val="28"/>
          <w:szCs w:val="28"/>
        </w:rPr>
        <w:t>етный, инструкторский и командно-летный состав летной дирекции Авиакомпании проходил тренировку на тренажерах (по типам ВС) по утвержденным Программам регулярно и в установленные сроки.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Основные ошибки экипажей при тренировках на тренажерах всех типов ВС:</w:t>
      </w:r>
    </w:p>
    <w:p w:rsidR="007D0803" w:rsidRPr="007D0803" w:rsidRDefault="007D0803" w:rsidP="00972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недостаточно   четкие   действия   по   выполнению    стандартных    процедур,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согласно технологии работы экипажа;</w:t>
      </w:r>
    </w:p>
    <w:p w:rsidR="007D0803" w:rsidRPr="007D0803" w:rsidRDefault="007D0803" w:rsidP="00972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ошибки использования QRH экипажами ВС;</w:t>
      </w:r>
    </w:p>
    <w:p w:rsidR="007D0803" w:rsidRPr="007D0803" w:rsidRDefault="007D0803" w:rsidP="00972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недостатки  во  взаимодействии  членов  экипажа  при  заходе  на  посадку   по неточным  системам.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D0803">
        <w:rPr>
          <w:rFonts w:ascii="Times New Roman" w:hAnsi="Times New Roman" w:cs="Times New Roman"/>
          <w:sz w:val="28"/>
          <w:szCs w:val="28"/>
        </w:rPr>
        <w:t>Тренировка на тренажерах проводилась до отработки безошибочных действий членов экипажа в особых случаях на всех этапах полета.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Экипажи, не прошедшие тренировку на тренажере по типу ВС, к полетам не допускались.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Экипажи ВС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7D0803">
        <w:rPr>
          <w:rFonts w:ascii="Times New Roman" w:hAnsi="Times New Roman" w:cs="Times New Roman"/>
          <w:sz w:val="28"/>
          <w:szCs w:val="28"/>
        </w:rPr>
        <w:t xml:space="preserve">-6-400 ввиду отсутствия в мире тренажера данного типа самолета проводят тренажи в кабине самолета согласно утвержденной Росавиацией программе «ППЛС ВС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7D0803">
        <w:rPr>
          <w:rFonts w:ascii="Times New Roman" w:hAnsi="Times New Roman" w:cs="Times New Roman"/>
          <w:sz w:val="28"/>
          <w:szCs w:val="28"/>
        </w:rPr>
        <w:t>-6-400» авиакомпании «Аврора».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26241" w:rsidRDefault="0098263F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b/>
          <w:sz w:val="28"/>
          <w:szCs w:val="28"/>
        </w:rPr>
        <w:t xml:space="preserve">ОАО «Авиакомпания «Восток» </w:t>
      </w:r>
    </w:p>
    <w:p w:rsidR="007D0803" w:rsidRPr="007D0803" w:rsidRDefault="0098263F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F64">
        <w:rPr>
          <w:rFonts w:ascii="Times New Roman" w:hAnsi="Times New Roman" w:cs="Times New Roman"/>
          <w:sz w:val="28"/>
          <w:szCs w:val="28"/>
        </w:rPr>
        <w:t>Т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ренажерная подготовка  проводилась согласно графикам. </w:t>
      </w:r>
    </w:p>
    <w:p w:rsidR="007D0803" w:rsidRDefault="0098263F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Системных отклонений и ошибок в процессе тренировок не было. Проводились тренировки на тренажере Ми-8Т КВС, 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допуск к полётам по ППП на  подтверждение </w:t>
      </w:r>
      <w:proofErr w:type="spellStart"/>
      <w:r w:rsidR="007D0803" w:rsidRPr="007D0803">
        <w:rPr>
          <w:rFonts w:ascii="Times New Roman" w:hAnsi="Times New Roman" w:cs="Times New Roman"/>
          <w:sz w:val="28"/>
          <w:szCs w:val="28"/>
        </w:rPr>
        <w:t>метеоминимумов</w:t>
      </w:r>
      <w:proofErr w:type="spell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F64" w:rsidRDefault="00E26F64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4DE1" w:rsidRDefault="004D4DE1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4DE1" w:rsidRPr="007D0803" w:rsidRDefault="004D4DE1" w:rsidP="009724A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D4DE1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«Дальнереченск Авиа»</w:t>
      </w:r>
    </w:p>
    <w:p w:rsidR="007D0803" w:rsidRPr="007D0803" w:rsidRDefault="004D4DE1" w:rsidP="004D4DE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ренировки летного состава на тренажере КТВ Ми-8Т выполнялись в установленные сроки согласно план-графика подготовки летного состава.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Дополнительно были выполнены:</w:t>
      </w:r>
    </w:p>
    <w:p w:rsidR="007D0803" w:rsidRPr="007D0803" w:rsidRDefault="007D0803" w:rsidP="007E2B6A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 контроль экипажей КЛС по действиям в особых и аварийных случаях полета;</w:t>
      </w:r>
    </w:p>
    <w:p w:rsidR="007D0803" w:rsidRPr="007D0803" w:rsidRDefault="007D0803" w:rsidP="007E2B6A">
      <w:pPr>
        <w:widowControl w:val="0"/>
        <w:numPr>
          <w:ilvl w:val="0"/>
          <w:numId w:val="1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 тренировки по упражнениям в соответствии с информациями по безопасности полетов Росавиации.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Качество тренировок удовлетворяет требованиям нормативных документов.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Тренажи лётных экипажей ВС Ан-2 производятся в кабине самолёта в соответствии с утверждённой методикой.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D4DE1" w:rsidRDefault="007D0803" w:rsidP="009724AC">
      <w:pPr>
        <w:pStyle w:val="af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803">
        <w:rPr>
          <w:rFonts w:ascii="Times New Roman" w:hAnsi="Times New Roman"/>
          <w:b/>
          <w:sz w:val="28"/>
          <w:szCs w:val="28"/>
        </w:rPr>
        <w:t>ООО « Авиакомпания «Амур»</w:t>
      </w:r>
    </w:p>
    <w:p w:rsidR="007D0803" w:rsidRPr="007D0803" w:rsidRDefault="004D4DE1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4D4DE1">
        <w:rPr>
          <w:rFonts w:ascii="Times New Roman" w:hAnsi="Times New Roman"/>
          <w:sz w:val="28"/>
          <w:szCs w:val="28"/>
        </w:rPr>
        <w:t>П</w:t>
      </w:r>
      <w:r w:rsidR="007D0803" w:rsidRPr="007D0803">
        <w:rPr>
          <w:rFonts w:ascii="Times New Roman" w:hAnsi="Times New Roman"/>
          <w:sz w:val="28"/>
          <w:szCs w:val="28"/>
        </w:rPr>
        <w:t>одготовка инструкторского состава тренажёров и качество тренировки лётного состава отвечает установленным требованиям. Грубых нарушений в технологии работы экипажей и в технике пилотирования на тренажёре выявлено не было.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DE1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КГУП «Хабаровские Авиалинии»</w:t>
      </w:r>
    </w:p>
    <w:p w:rsidR="007D0803" w:rsidRPr="007D0803" w:rsidRDefault="004D4DE1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D0803" w:rsidRPr="007D0803">
        <w:rPr>
          <w:rFonts w:ascii="Times New Roman" w:hAnsi="Times New Roman" w:cs="Times New Roman"/>
          <w:spacing w:val="-4"/>
          <w:sz w:val="28"/>
          <w:szCs w:val="28"/>
        </w:rPr>
        <w:t xml:space="preserve">рганизация тренажерной подготовки летного состава проводилась согласно </w:t>
      </w:r>
      <w:r w:rsidR="007D0803" w:rsidRPr="007D0803">
        <w:rPr>
          <w:rFonts w:ascii="Times New Roman" w:hAnsi="Times New Roman" w:cs="Times New Roman"/>
          <w:spacing w:val="-10"/>
          <w:sz w:val="28"/>
          <w:szCs w:val="28"/>
        </w:rPr>
        <w:t>требованиям ФАП-128, программы тренажерной подготовки.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pacing w:val="-10"/>
          <w:sz w:val="28"/>
          <w:szCs w:val="28"/>
        </w:rPr>
        <w:t xml:space="preserve">Для тренировки </w:t>
      </w:r>
      <w:r w:rsidRPr="007D0803">
        <w:rPr>
          <w:rFonts w:ascii="Times New Roman" w:hAnsi="Times New Roman" w:cs="Times New Roman"/>
          <w:spacing w:val="-3"/>
          <w:sz w:val="28"/>
          <w:szCs w:val="28"/>
        </w:rPr>
        <w:t xml:space="preserve">на комплексных тренажерах на самолетах АН-26-100, Ан-26, </w:t>
      </w:r>
      <w:r w:rsidRPr="007D0803">
        <w:rPr>
          <w:rFonts w:ascii="Times New Roman" w:hAnsi="Times New Roman" w:cs="Times New Roman"/>
          <w:spacing w:val="-7"/>
          <w:sz w:val="28"/>
          <w:szCs w:val="28"/>
        </w:rPr>
        <w:t xml:space="preserve">используются тренажеры ДВЦ ПАП, Л-410 – в г. Сасово.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D0803">
        <w:rPr>
          <w:rFonts w:ascii="Times New Roman" w:hAnsi="Times New Roman" w:cs="Times New Roman"/>
          <w:spacing w:val="-9"/>
          <w:sz w:val="28"/>
          <w:szCs w:val="28"/>
        </w:rPr>
        <w:t xml:space="preserve">Тренировки выполнялись в установленные сроки. Системные отклонения и ошибки экипажей при тренировках отсутствовали, разовые ошибки и отклонения устранялись в процессе </w:t>
      </w:r>
      <w:r w:rsidRPr="007D0803">
        <w:rPr>
          <w:rFonts w:ascii="Times New Roman" w:hAnsi="Times New Roman" w:cs="Times New Roman"/>
          <w:spacing w:val="-3"/>
          <w:sz w:val="28"/>
          <w:szCs w:val="28"/>
        </w:rPr>
        <w:t xml:space="preserve">тренировки под руководством инструктора тренажёра.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4D4DE1" w:rsidRDefault="007D0803" w:rsidP="009724AC">
      <w:pPr>
        <w:pStyle w:val="a5"/>
        <w:ind w:firstLine="709"/>
        <w:rPr>
          <w:b/>
          <w:sz w:val="28"/>
          <w:szCs w:val="28"/>
        </w:rPr>
      </w:pPr>
      <w:r w:rsidRPr="007D0803">
        <w:rPr>
          <w:b/>
          <w:sz w:val="28"/>
          <w:szCs w:val="28"/>
        </w:rPr>
        <w:t>ЗАО СП «Авиашельф»</w:t>
      </w:r>
    </w:p>
    <w:p w:rsidR="007D0803" w:rsidRPr="007D0803" w:rsidRDefault="004D4DE1" w:rsidP="009724A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="007D0803" w:rsidRPr="007D0803">
        <w:rPr>
          <w:sz w:val="28"/>
          <w:szCs w:val="28"/>
        </w:rPr>
        <w:t xml:space="preserve">кипажи  проходят тренировку на КТВ Ми-8МТВ-1 и КТВ Ми-8Т в Хабаровске, согласно графику подготовки два раза в год. Налёт составляет не менее 16 часов в год на каждого члена экипажа. Инструкторский состав АК получил допуск для работы в качестве инструктора-экзаменатора КТВ. </w:t>
      </w:r>
    </w:p>
    <w:p w:rsidR="007D0803" w:rsidRPr="007D0803" w:rsidRDefault="007D0803" w:rsidP="009724AC">
      <w:pPr>
        <w:pStyle w:val="a5"/>
        <w:ind w:firstLine="709"/>
        <w:rPr>
          <w:sz w:val="28"/>
          <w:szCs w:val="28"/>
        </w:rPr>
      </w:pPr>
      <w:r w:rsidRPr="007D0803">
        <w:rPr>
          <w:sz w:val="28"/>
          <w:szCs w:val="28"/>
        </w:rPr>
        <w:t xml:space="preserve">  Каждые 6 месяцев КВС и вторые пилоты выполняют по 6 заходов по ППП.</w:t>
      </w:r>
    </w:p>
    <w:p w:rsidR="007D0803" w:rsidRPr="007D0803" w:rsidRDefault="007D0803" w:rsidP="009724AC">
      <w:pPr>
        <w:pStyle w:val="a5"/>
        <w:ind w:firstLine="709"/>
        <w:rPr>
          <w:sz w:val="28"/>
          <w:szCs w:val="28"/>
        </w:rPr>
      </w:pPr>
      <w:r w:rsidRPr="007D0803">
        <w:rPr>
          <w:sz w:val="28"/>
          <w:szCs w:val="28"/>
        </w:rPr>
        <w:t xml:space="preserve">  Каждый второй пилот проходит тренировку по задаче ППЛС АК «Посадки в СМУ» при минимуме посадки 80х800м. На тренажере Ми-8МТВ-1 выполняется тренировка всеми экипажами с участием КЛС по отработке действий при отказе одного двигателя на этапах захода на посадку и взлета на/с ВПП и МБУ, посадки на РСНВ и другие упражнения, согласно требованиям утверждённой Программы. На тренажере Ми-8Т отрабатываются аварийные ситуации.</w:t>
      </w:r>
    </w:p>
    <w:p w:rsidR="007D0803" w:rsidRPr="007D0803" w:rsidRDefault="007D0803" w:rsidP="009724AC">
      <w:pPr>
        <w:pStyle w:val="a5"/>
        <w:ind w:firstLine="709"/>
        <w:rPr>
          <w:sz w:val="28"/>
          <w:szCs w:val="28"/>
        </w:rPr>
      </w:pPr>
      <w:r w:rsidRPr="007D0803">
        <w:rPr>
          <w:sz w:val="28"/>
          <w:szCs w:val="28"/>
        </w:rPr>
        <w:t xml:space="preserve">  Выполняется тренировка всеми экипажами с имитацией ошибочных действий КВС, выполняющего активное пилотирование с целью привить навыки вторым пилотам по определению момента, когда требуется его вмешательство в управление во избежание последствий из-за ошибок КВС или потери его работоспособности.</w:t>
      </w:r>
    </w:p>
    <w:p w:rsidR="007D0803" w:rsidRPr="007D0803" w:rsidRDefault="007D0803" w:rsidP="009724AC">
      <w:pPr>
        <w:pStyle w:val="a5"/>
        <w:ind w:firstLine="709"/>
        <w:rPr>
          <w:sz w:val="28"/>
          <w:szCs w:val="28"/>
        </w:rPr>
      </w:pPr>
      <w:r w:rsidRPr="007D0803">
        <w:rPr>
          <w:sz w:val="28"/>
          <w:szCs w:val="28"/>
        </w:rPr>
        <w:lastRenderedPageBreak/>
        <w:t xml:space="preserve">Тренажер </w:t>
      </w:r>
      <w:proofErr w:type="gramStart"/>
      <w:r w:rsidRPr="007D0803">
        <w:rPr>
          <w:sz w:val="28"/>
          <w:szCs w:val="28"/>
        </w:rPr>
        <w:t>так-же</w:t>
      </w:r>
      <w:proofErr w:type="gramEnd"/>
      <w:r w:rsidRPr="007D0803">
        <w:rPr>
          <w:sz w:val="28"/>
          <w:szCs w:val="28"/>
        </w:rPr>
        <w:t xml:space="preserve"> используется для отработки дополнительных задач. Это:</w:t>
      </w:r>
    </w:p>
    <w:p w:rsidR="007D0803" w:rsidRPr="007D0803" w:rsidRDefault="007D0803" w:rsidP="009724A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подготовка вторых пилотов к полетам в СМУ;</w:t>
      </w:r>
    </w:p>
    <w:p w:rsidR="007D0803" w:rsidRPr="007D0803" w:rsidRDefault="007D0803" w:rsidP="009724A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выполнение продолженного взлёта при отказе одного двигателя;</w:t>
      </w:r>
    </w:p>
    <w:p w:rsidR="007D0803" w:rsidRPr="007D0803" w:rsidRDefault="007D0803" w:rsidP="009724A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тренировка летного состава по видам работ;</w:t>
      </w:r>
    </w:p>
    <w:p w:rsidR="007D0803" w:rsidRPr="007D0803" w:rsidRDefault="007D0803" w:rsidP="009724A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выполнение полётов по сценариям программы LOFT;</w:t>
      </w:r>
    </w:p>
    <w:p w:rsidR="007D0803" w:rsidRPr="007D0803" w:rsidRDefault="007D0803" w:rsidP="009724AC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проверка техники пилотирования и т.д.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  Кроме особых и аварийных случаев, указанных в РЛЭ, отрабатываются случаи, не входящие в РЛЭ Ми-8, но внесённые в РПП компании. Если нет возможности выполнить лётную тренировку для отработки случаев, указанных в РПП, проводится тренаж в кабине.</w:t>
      </w:r>
    </w:p>
    <w:p w:rsidR="007D0803" w:rsidRPr="007D0803" w:rsidRDefault="007D0803" w:rsidP="009724AC">
      <w:pPr>
        <w:pStyle w:val="a5"/>
        <w:ind w:firstLine="709"/>
        <w:rPr>
          <w:sz w:val="28"/>
          <w:szCs w:val="28"/>
        </w:rPr>
      </w:pPr>
      <w:r w:rsidRPr="007D0803">
        <w:rPr>
          <w:sz w:val="28"/>
          <w:szCs w:val="28"/>
        </w:rPr>
        <w:t>На тренажерах выполняется тренировка КЛС и КВС, имеющих соответствующий опыт, с правого пилотского сиденья.</w:t>
      </w:r>
    </w:p>
    <w:p w:rsidR="007D0803" w:rsidRPr="007D0803" w:rsidRDefault="0098263F" w:rsidP="009724AC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803" w:rsidRPr="007D0803">
        <w:rPr>
          <w:sz w:val="28"/>
          <w:szCs w:val="28"/>
        </w:rPr>
        <w:t>Командно-лётный и инструкторский состав тренажёрную подготовку проходит в полном объёме.</w:t>
      </w:r>
    </w:p>
    <w:p w:rsidR="007D0803" w:rsidRPr="007D0803" w:rsidRDefault="007D0803" w:rsidP="009724AC">
      <w:pPr>
        <w:pStyle w:val="a5"/>
        <w:ind w:firstLine="709"/>
        <w:rPr>
          <w:color w:val="0000FF"/>
          <w:sz w:val="28"/>
          <w:szCs w:val="28"/>
        </w:rPr>
      </w:pPr>
    </w:p>
    <w:p w:rsidR="00B36BAD" w:rsidRDefault="007D0803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«Авиалифт Владивосток»</w:t>
      </w:r>
    </w:p>
    <w:p w:rsidR="007D0803" w:rsidRPr="007D0803" w:rsidRDefault="00B36BAD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</w:rPr>
        <w:t xml:space="preserve"> связи с введением в строй  в ДВЦ ПАП комплексного тренажера КТВ-32, тренажерная подготовка проводилась в соответствии с «Методикой тренажерной подготовки членов летных экипажей вертолетов на КТВ-32»</w:t>
      </w:r>
    </w:p>
    <w:p w:rsidR="007D0803" w:rsidRPr="007D0803" w:rsidRDefault="007D0803" w:rsidP="009724AC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7D0803">
        <w:rPr>
          <w:rFonts w:ascii="Times New Roman" w:hAnsi="Times New Roman" w:cs="Times New Roman"/>
          <w:sz w:val="28"/>
        </w:rPr>
        <w:t>Сроки и объемы тренировок соответствуют  установленным требованиям.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BAD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ГАУ Амурской области «Авиабаза»</w:t>
      </w:r>
    </w:p>
    <w:p w:rsidR="007D0803" w:rsidRPr="007D0803" w:rsidRDefault="00B36BAD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етный состав ВС Ми-8Т регулярно проходит   тренажерную подготовку, согласно требованиям ФАП-128 и  РПП ГАУ Амурской области «Авиабаза». Действия экипажей в особых случаях правильные.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Летный состав ВС Ан-2 и ТВС-2АМ ежеквартально, при вводе в строй и при подготовке к новым видам работ проходит тренаж в кабине самолета, согласно утвержденной «Методики выполнения тренажа».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Для более качественной подготовки по действиям  в особых случаях проводится летная тренировка в аэродромных условиях по задаче 7 ППЛС  ВС Ан-2 и ТВС-2АМ не менее 40мин.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B36BAD" w:rsidRDefault="007D0803" w:rsidP="009724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«УК «Петропавловск»</w:t>
      </w:r>
    </w:p>
    <w:p w:rsidR="007D0803" w:rsidRPr="007D0803" w:rsidRDefault="00B36BAD" w:rsidP="00972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ренажерная подготовка  проводилась 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>. Системных отклонений и ошибок в процессе тренировок не было. Проводились тренировки на тренажере Ми-8Т/МТВ в ДВ ЦПАП с чередованием модификации каждый квартал.  Крайняя тренировка проведена 30.06.2015г.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Все пилоты вертолетов выполняют ежеквартально заходы при минимуме погоды 100х1000.</w:t>
      </w:r>
    </w:p>
    <w:p w:rsid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B36BAD" w:rsidRDefault="00B36BAD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B36BAD" w:rsidRDefault="00B36BAD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98263F" w:rsidRDefault="0098263F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B36BAD" w:rsidRPr="007D0803" w:rsidRDefault="00B36BAD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B36BAD" w:rsidRDefault="007D0803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«Авиакомпания «Приамурье»</w:t>
      </w:r>
    </w:p>
    <w:p w:rsidR="007D0803" w:rsidRPr="007D0803" w:rsidRDefault="00B36BAD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одготовка инструкторского состава тренажёров и качество тренировки лётного состава отвечает установленным требованиям. Грубых нарушений в </w:t>
      </w:r>
      <w:r w:rsidR="007D0803" w:rsidRPr="007D0803">
        <w:rPr>
          <w:rFonts w:ascii="Times New Roman" w:hAnsi="Times New Roman" w:cs="Times New Roman"/>
          <w:sz w:val="28"/>
          <w:szCs w:val="28"/>
        </w:rPr>
        <w:lastRenderedPageBreak/>
        <w:t>технологии работы экипажей и в технике пилотирования на тренажёре не было выявлено.</w:t>
      </w:r>
    </w:p>
    <w:p w:rsid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803" w:rsidRPr="007D0803" w:rsidRDefault="0044547A" w:rsidP="007E2B6A">
      <w:pPr>
        <w:pStyle w:val="a9"/>
        <w:numPr>
          <w:ilvl w:val="1"/>
          <w:numId w:val="17"/>
        </w:numPr>
        <w:tabs>
          <w:tab w:val="left" w:pos="102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b/>
          <w:sz w:val="28"/>
          <w:szCs w:val="28"/>
        </w:rPr>
        <w:t>Организация анализа данных сре</w:t>
      </w:r>
      <w:proofErr w:type="gramStart"/>
      <w:r w:rsidR="007D0803" w:rsidRPr="007D0803">
        <w:rPr>
          <w:rFonts w:ascii="Times New Roman" w:hAnsi="Times New Roman" w:cs="Times New Roman"/>
          <w:b/>
          <w:sz w:val="28"/>
          <w:szCs w:val="28"/>
        </w:rPr>
        <w:t>дств сб</w:t>
      </w:r>
      <w:proofErr w:type="gramEnd"/>
      <w:r w:rsidR="007D0803" w:rsidRPr="007D0803">
        <w:rPr>
          <w:rFonts w:ascii="Times New Roman" w:hAnsi="Times New Roman" w:cs="Times New Roman"/>
          <w:b/>
          <w:sz w:val="28"/>
          <w:szCs w:val="28"/>
        </w:rPr>
        <w:t xml:space="preserve">ора полетной информации         </w:t>
      </w:r>
    </w:p>
    <w:p w:rsidR="007D0803" w:rsidRPr="00B36BAD" w:rsidRDefault="007D0803" w:rsidP="009724AC">
      <w:pPr>
        <w:pStyle w:val="a9"/>
        <w:tabs>
          <w:tab w:val="left" w:pos="7937"/>
        </w:tabs>
        <w:spacing w:after="0" w:line="24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B36BAD">
        <w:rPr>
          <w:rFonts w:ascii="Times New Roman" w:hAnsi="Times New Roman" w:cs="Times New Roman"/>
          <w:sz w:val="28"/>
          <w:szCs w:val="28"/>
        </w:rPr>
        <w:t>Таблица № 7</w:t>
      </w:r>
    </w:p>
    <w:tbl>
      <w:tblPr>
        <w:tblW w:w="929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1004"/>
        <w:gridCol w:w="839"/>
        <w:gridCol w:w="1081"/>
        <w:gridCol w:w="992"/>
        <w:gridCol w:w="851"/>
        <w:gridCol w:w="1134"/>
        <w:gridCol w:w="810"/>
        <w:gridCol w:w="600"/>
        <w:gridCol w:w="958"/>
      </w:tblGrid>
      <w:tr w:rsidR="007D0803" w:rsidRPr="007D0803" w:rsidTr="007D0803">
        <w:trPr>
          <w:cantSplit/>
        </w:trPr>
        <w:tc>
          <w:tcPr>
            <w:tcW w:w="1024" w:type="dxa"/>
            <w:vMerge w:val="restart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Тип ВС</w:t>
            </w:r>
          </w:p>
        </w:tc>
        <w:tc>
          <w:tcPr>
            <w:tcW w:w="5901" w:type="dxa"/>
            <w:gridSpan w:val="6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Количество полётов</w:t>
            </w:r>
          </w:p>
        </w:tc>
        <w:tc>
          <w:tcPr>
            <w:tcW w:w="2368" w:type="dxa"/>
            <w:gridSpan w:val="3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Выявлено нарушений.</w:t>
            </w:r>
          </w:p>
        </w:tc>
      </w:tr>
      <w:tr w:rsidR="007D0803" w:rsidRPr="007D0803" w:rsidTr="007D0803">
        <w:trPr>
          <w:cantSplit/>
        </w:trPr>
        <w:tc>
          <w:tcPr>
            <w:tcW w:w="1024" w:type="dxa"/>
            <w:vMerge/>
            <w:tcBorders>
              <w:right w:val="nil"/>
            </w:tcBorders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3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Выполненых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rPr>
          <w:cantSplit/>
          <w:trHeight w:val="1042"/>
        </w:trPr>
        <w:tc>
          <w:tcPr>
            <w:tcW w:w="1024" w:type="dxa"/>
            <w:vMerge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39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proofErr w:type="spellEnd"/>
            <w:proofErr w:type="gramEnd"/>
          </w:p>
        </w:tc>
        <w:tc>
          <w:tcPr>
            <w:tcW w:w="1081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. полётов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. полётов</w:t>
            </w:r>
          </w:p>
        </w:tc>
        <w:tc>
          <w:tcPr>
            <w:tcW w:w="810" w:type="dxa"/>
            <w:tcBorders>
              <w:top w:val="nil"/>
            </w:tcBorders>
            <w:textDirection w:val="btLr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00" w:type="dxa"/>
            <w:tcBorders>
              <w:top w:val="nil"/>
            </w:tcBorders>
            <w:textDirection w:val="btLr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Сравн</w:t>
            </w:r>
            <w:proofErr w:type="spellEnd"/>
            <w:proofErr w:type="gramEnd"/>
          </w:p>
        </w:tc>
        <w:tc>
          <w:tcPr>
            <w:tcW w:w="958" w:type="dxa"/>
            <w:tcBorders>
              <w:top w:val="nil"/>
            </w:tcBorders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proofErr w:type="spellEnd"/>
            <w:r w:rsidRPr="00B36BAD">
              <w:rPr>
                <w:rFonts w:ascii="Times New Roman" w:hAnsi="Times New Roman" w:cs="Times New Roman"/>
                <w:sz w:val="24"/>
                <w:szCs w:val="24"/>
              </w:rPr>
              <w:t xml:space="preserve"> полёт.</w:t>
            </w: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А319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4525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3437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3430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Б-737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1754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1697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1754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Ан-24,26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1192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Як-40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Л-410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DHC-8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1316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1316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DHC-</w:t>
            </w: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Ан-28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tabs>
                <w:tab w:val="left" w:pos="360"/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tabs>
                <w:tab w:val="left" w:pos="360"/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Ан-38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tabs>
                <w:tab w:val="left" w:pos="360"/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tabs>
                <w:tab w:val="left" w:pos="360"/>
                <w:tab w:val="left" w:pos="2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Ан-2,3, ТВС-2АМ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Ми-8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shd w:val="clear" w:color="auto" w:fill="FFFFFF"/>
              <w:spacing w:after="0" w:line="240" w:lineRule="auto"/>
              <w:ind w:lef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4781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3805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4458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102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Ка-32</w:t>
            </w:r>
          </w:p>
        </w:tc>
        <w:tc>
          <w:tcPr>
            <w:tcW w:w="100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839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108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851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134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A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7D0803" w:rsidRPr="00B36BAD" w:rsidRDefault="007D0803" w:rsidP="008E3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03" w:rsidRPr="007D0803" w:rsidRDefault="007D0803" w:rsidP="009724AC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FF"/>
          <w:sz w:val="16"/>
          <w:szCs w:val="16"/>
        </w:rPr>
      </w:pPr>
    </w:p>
    <w:p w:rsidR="007D0803" w:rsidRPr="007D0803" w:rsidRDefault="007D0803" w:rsidP="009724AC">
      <w:pPr>
        <w:pStyle w:val="32"/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8E3469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</w:t>
      </w:r>
      <w:r w:rsidR="002E1FF3">
        <w:rPr>
          <w:rFonts w:ascii="Times New Roman" w:hAnsi="Times New Roman" w:cs="Times New Roman"/>
          <w:b/>
          <w:sz w:val="28"/>
          <w:szCs w:val="28"/>
        </w:rPr>
        <w:t>я</w:t>
      </w:r>
      <w:r w:rsidRPr="007D0803">
        <w:rPr>
          <w:rFonts w:ascii="Times New Roman" w:hAnsi="Times New Roman" w:cs="Times New Roman"/>
          <w:b/>
          <w:sz w:val="28"/>
          <w:szCs w:val="28"/>
        </w:rPr>
        <w:t xml:space="preserve"> «Аврора»</w:t>
      </w:r>
    </w:p>
    <w:p w:rsidR="007D0803" w:rsidRPr="007D0803" w:rsidRDefault="008E3469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D0803" w:rsidRPr="007D0803">
        <w:rPr>
          <w:rFonts w:ascii="Times New Roman" w:hAnsi="Times New Roman" w:cs="Times New Roman"/>
          <w:sz w:val="28"/>
          <w:szCs w:val="28"/>
        </w:rPr>
        <w:t>ольшое внимание уделяется работе по анализу данных сре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дств сб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ора полетной информации.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03">
        <w:rPr>
          <w:rFonts w:ascii="Times New Roman" w:hAnsi="Times New Roman" w:cs="Times New Roman"/>
          <w:sz w:val="28"/>
          <w:szCs w:val="28"/>
        </w:rPr>
        <w:t>Процент расшифровки полетов по типам ВС соответствует требованиям, установленным распоряжениями Министерства транс</w:t>
      </w:r>
      <w:r w:rsidRPr="007D0803">
        <w:rPr>
          <w:rFonts w:ascii="Times New Roman" w:hAnsi="Times New Roman" w:cs="Times New Roman"/>
          <w:sz w:val="28"/>
          <w:szCs w:val="28"/>
        </w:rPr>
        <w:softHyphen/>
        <w:t xml:space="preserve">порта РФ от 18.07.2001г. №НА-281-р, от 01.08.2003г. №НА-215-р, приказом Дальневосточного межрегионального территориального управления воздушного транспорта Федерального агентства воздушного транспорта  от 27.07.2010г. №190. </w:t>
      </w:r>
      <w:proofErr w:type="gramEnd"/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gramStart"/>
      <w:r w:rsidRPr="007D0803">
        <w:rPr>
          <w:rFonts w:ascii="Times New Roman" w:hAnsi="Times New Roman" w:cs="Times New Roman"/>
          <w:sz w:val="28"/>
          <w:szCs w:val="28"/>
        </w:rPr>
        <w:t>СПИ за первое полугодие 2015 года было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 xml:space="preserve"> выявлено три нарушения и два отклонения.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0803">
        <w:rPr>
          <w:rFonts w:ascii="Times New Roman" w:hAnsi="Times New Roman" w:cs="Times New Roman"/>
          <w:sz w:val="32"/>
          <w:szCs w:val="32"/>
        </w:rPr>
        <w:t>ВС А-319: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Нарушения: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02.01.2015г. КВС Макаренко Е.Л. при выполнении рейса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7D0803">
        <w:rPr>
          <w:rFonts w:ascii="Times New Roman" w:hAnsi="Times New Roman" w:cs="Times New Roman"/>
          <w:sz w:val="28"/>
          <w:szCs w:val="28"/>
        </w:rPr>
        <w:t xml:space="preserve"> 5641 Красноярск-Хабаровск – на взлете положение стабилизатора не соответствует взлетной центровке.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18.02.2015г. КВС </w:t>
      </w:r>
      <w:proofErr w:type="spellStart"/>
      <w:r w:rsidRPr="007D0803">
        <w:rPr>
          <w:rFonts w:ascii="Times New Roman" w:hAnsi="Times New Roman" w:cs="Times New Roman"/>
          <w:sz w:val="28"/>
          <w:szCs w:val="28"/>
        </w:rPr>
        <w:t>Бакушев</w:t>
      </w:r>
      <w:proofErr w:type="spellEnd"/>
      <w:r w:rsidRPr="007D0803">
        <w:rPr>
          <w:rFonts w:ascii="Times New Roman" w:hAnsi="Times New Roman" w:cs="Times New Roman"/>
          <w:sz w:val="28"/>
          <w:szCs w:val="28"/>
        </w:rPr>
        <w:t xml:space="preserve"> Ю.Г. при выполнении рейса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7D0803">
        <w:rPr>
          <w:rFonts w:ascii="Times New Roman" w:hAnsi="Times New Roman" w:cs="Times New Roman"/>
          <w:sz w:val="28"/>
          <w:szCs w:val="28"/>
        </w:rPr>
        <w:t xml:space="preserve"> 5643 Магадан-Хабаровск – поздно включена </w:t>
      </w:r>
      <w:proofErr w:type="gramStart"/>
      <w:r w:rsidRPr="007D080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 xml:space="preserve"> двигателей.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18.02.2015г. КВС </w:t>
      </w:r>
      <w:proofErr w:type="spellStart"/>
      <w:r w:rsidRPr="007D0803">
        <w:rPr>
          <w:rFonts w:ascii="Times New Roman" w:hAnsi="Times New Roman" w:cs="Times New Roman"/>
          <w:sz w:val="28"/>
          <w:szCs w:val="28"/>
        </w:rPr>
        <w:t>Курдюмов</w:t>
      </w:r>
      <w:proofErr w:type="spellEnd"/>
      <w:r w:rsidRPr="007D0803">
        <w:rPr>
          <w:rFonts w:ascii="Times New Roman" w:hAnsi="Times New Roman" w:cs="Times New Roman"/>
          <w:sz w:val="28"/>
          <w:szCs w:val="28"/>
        </w:rPr>
        <w:t xml:space="preserve"> Д.В. при выполнении рейса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7D0803">
        <w:rPr>
          <w:rFonts w:ascii="Times New Roman" w:hAnsi="Times New Roman" w:cs="Times New Roman"/>
          <w:sz w:val="28"/>
          <w:szCs w:val="28"/>
        </w:rPr>
        <w:t xml:space="preserve"> 5610 Хабаровск-Южно-Сахалинск – поздно включена </w:t>
      </w:r>
      <w:proofErr w:type="gramStart"/>
      <w:r w:rsidRPr="007D0803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 xml:space="preserve"> двигателей.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 Отклонения: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lastRenderedPageBreak/>
        <w:t xml:space="preserve">05.02.2015г. КВС Ольхов И.В.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7D0803">
        <w:rPr>
          <w:rFonts w:ascii="Times New Roman" w:hAnsi="Times New Roman" w:cs="Times New Roman"/>
          <w:sz w:val="28"/>
          <w:szCs w:val="28"/>
        </w:rPr>
        <w:t xml:space="preserve"> рейс 5614 Владивосток-</w:t>
      </w:r>
      <w:proofErr w:type="spellStart"/>
      <w:r w:rsidRPr="007D0803">
        <w:rPr>
          <w:rFonts w:ascii="Times New Roman" w:hAnsi="Times New Roman" w:cs="Times New Roman"/>
          <w:sz w:val="28"/>
          <w:szCs w:val="28"/>
        </w:rPr>
        <w:t>Петропаловск</w:t>
      </w:r>
      <w:proofErr w:type="spellEnd"/>
      <w:r w:rsidRPr="007D0803">
        <w:rPr>
          <w:rFonts w:ascii="Times New Roman" w:hAnsi="Times New Roman" w:cs="Times New Roman"/>
          <w:sz w:val="28"/>
          <w:szCs w:val="28"/>
        </w:rPr>
        <w:t>-Камчатский (Елизово) – на взлете положение стабилизатора не соответствует взлетной центровке.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D0803">
        <w:rPr>
          <w:rFonts w:ascii="Times New Roman" w:hAnsi="Times New Roman" w:cs="Times New Roman"/>
          <w:sz w:val="32"/>
          <w:szCs w:val="32"/>
        </w:rPr>
        <w:t xml:space="preserve">ВС </w:t>
      </w:r>
      <w:r w:rsidRPr="007D0803">
        <w:rPr>
          <w:rFonts w:ascii="Times New Roman" w:hAnsi="Times New Roman" w:cs="Times New Roman"/>
          <w:sz w:val="32"/>
          <w:szCs w:val="32"/>
          <w:lang w:val="en-US"/>
        </w:rPr>
        <w:t>DHC</w:t>
      </w:r>
      <w:r w:rsidRPr="007D0803">
        <w:rPr>
          <w:rFonts w:ascii="Times New Roman" w:hAnsi="Times New Roman" w:cs="Times New Roman"/>
          <w:sz w:val="32"/>
          <w:szCs w:val="32"/>
        </w:rPr>
        <w:t>-6: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Отклонения: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17.03.2015г. КВС </w:t>
      </w:r>
      <w:proofErr w:type="spellStart"/>
      <w:r w:rsidRPr="007D0803">
        <w:rPr>
          <w:rFonts w:ascii="Times New Roman" w:hAnsi="Times New Roman" w:cs="Times New Roman"/>
          <w:sz w:val="28"/>
          <w:szCs w:val="28"/>
        </w:rPr>
        <w:t>Буракин</w:t>
      </w:r>
      <w:proofErr w:type="spellEnd"/>
      <w:r w:rsidRPr="007D0803">
        <w:rPr>
          <w:rFonts w:ascii="Times New Roman" w:hAnsi="Times New Roman" w:cs="Times New Roman"/>
          <w:sz w:val="28"/>
          <w:szCs w:val="28"/>
        </w:rPr>
        <w:t xml:space="preserve"> Ю.В. рейс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Pr="007D0803">
        <w:rPr>
          <w:rFonts w:ascii="Times New Roman" w:hAnsi="Times New Roman" w:cs="Times New Roman"/>
          <w:sz w:val="28"/>
          <w:szCs w:val="28"/>
        </w:rPr>
        <w:t xml:space="preserve"> 518 Кавалерово-Владивосток – при заходе на посадку выдерживание скорости менее установленной 12 сек.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В первом полугодии 2015 года с воздушными судами ОАО «Авиакомпания «Аврора» произошло два авиационных инцидента на ВС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7D0803">
        <w:rPr>
          <w:rFonts w:ascii="Times New Roman" w:hAnsi="Times New Roman" w:cs="Times New Roman"/>
          <w:sz w:val="28"/>
          <w:szCs w:val="28"/>
        </w:rPr>
        <w:t>-6, связанных с низким профессиональным уровнем экипажей:</w:t>
      </w:r>
    </w:p>
    <w:p w:rsidR="007D0803" w:rsidRPr="008E3469" w:rsidRDefault="007D0803" w:rsidP="007E2B6A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469">
        <w:rPr>
          <w:rFonts w:ascii="Times New Roman" w:hAnsi="Times New Roman" w:cs="Times New Roman"/>
          <w:sz w:val="28"/>
          <w:szCs w:val="28"/>
        </w:rPr>
        <w:t xml:space="preserve">15.04.2015г.  маршрут   Терней-Кавалерово – </w:t>
      </w:r>
      <w:r w:rsidRPr="008E3469">
        <w:rPr>
          <w:rFonts w:ascii="Times New Roman" w:hAnsi="Times New Roman" w:cs="Times New Roman"/>
          <w:bCs/>
          <w:sz w:val="28"/>
          <w:szCs w:val="28"/>
        </w:rPr>
        <w:t>разрушение   авиашины правой</w:t>
      </w:r>
      <w:r w:rsidR="008E3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3469">
        <w:rPr>
          <w:rFonts w:ascii="Times New Roman" w:hAnsi="Times New Roman" w:cs="Times New Roman"/>
          <w:bCs/>
          <w:sz w:val="28"/>
          <w:szCs w:val="28"/>
        </w:rPr>
        <w:t>основной опоры шасси.</w:t>
      </w:r>
    </w:p>
    <w:p w:rsidR="007D0803" w:rsidRPr="007D0803" w:rsidRDefault="007D0803" w:rsidP="007E2B6A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 18.04.2015г. маршрут Кавалерово-Владивосток (Кневичи) – в</w:t>
      </w:r>
      <w:r w:rsidRPr="007D0803">
        <w:rPr>
          <w:rFonts w:ascii="Times New Roman" w:hAnsi="Times New Roman" w:cs="Times New Roman"/>
          <w:bCs/>
          <w:sz w:val="28"/>
          <w:szCs w:val="28"/>
        </w:rPr>
        <w:t xml:space="preserve">ыкатывание ВС за пределы ИВПП на спланированную часть летного поля. </w:t>
      </w:r>
    </w:p>
    <w:p w:rsidR="007D0803" w:rsidRPr="007D0803" w:rsidRDefault="007D0803" w:rsidP="009724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Обстоятельства данных авиационных событий потребовали проведения дополнительного анализа и внесения изменений в процессы подготовки летного состава на самолеты иностранного производства. Внесены изменения и дополнения в Программу подготовки летного состава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7D0803">
        <w:rPr>
          <w:rFonts w:ascii="Times New Roman" w:hAnsi="Times New Roman" w:cs="Times New Roman"/>
          <w:sz w:val="28"/>
          <w:szCs w:val="28"/>
        </w:rPr>
        <w:t>-6, учитывающие скорректированные ограничения по боковому ветру и способы формирования у летного состава правильных навыков посадки с предельным боковым ветром.</w:t>
      </w:r>
    </w:p>
    <w:p w:rsidR="007D0803" w:rsidRPr="007D0803" w:rsidRDefault="007D0803" w:rsidP="009724AC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По  всем  нарушениям  и  отклонениям  проведены  разборы   полетов,   выданы индивидуальные задания, выполнены дополнительные проверки техники пилотирования и технологии работы членов экипажей, приняты меры дисциплинарного и материального воздействия.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За первое полугодие 2015 года на ВС А-319, Боинг-737,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7D0803">
        <w:rPr>
          <w:rFonts w:ascii="Times New Roman" w:hAnsi="Times New Roman" w:cs="Times New Roman"/>
          <w:sz w:val="28"/>
          <w:szCs w:val="28"/>
        </w:rPr>
        <w:t>-8 выполнено 354 прослушивания магнитофонных записей внутрикабинных переговоров по правилам ведения радиосвязи и технологии работы членов экипажей. Нарушений не обнаружено.</w:t>
      </w:r>
    </w:p>
    <w:p w:rsidR="007D0803" w:rsidRPr="007D0803" w:rsidRDefault="007D0803" w:rsidP="009724AC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D0803">
        <w:rPr>
          <w:rFonts w:ascii="Times New Roman" w:hAnsi="Times New Roman" w:cs="Times New Roman"/>
          <w:color w:val="0000FF"/>
          <w:sz w:val="28"/>
          <w:szCs w:val="28"/>
        </w:rPr>
        <w:tab/>
      </w:r>
    </w:p>
    <w:p w:rsidR="00380A1C" w:rsidRDefault="007D0803" w:rsidP="009724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«Авиакомпания «Восток»</w:t>
      </w:r>
    </w:p>
    <w:p w:rsidR="007D0803" w:rsidRPr="007D0803" w:rsidRDefault="00380A1C" w:rsidP="009724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ыполненное количество проверок в процентном отношении к количеству выполненных полетов по типам воздушных судов соответствует требованиям руководящих документов. </w:t>
      </w:r>
    </w:p>
    <w:p w:rsidR="007D0803" w:rsidRPr="007D0803" w:rsidRDefault="007D0803" w:rsidP="009724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D0803">
        <w:rPr>
          <w:rFonts w:ascii="Times New Roman" w:hAnsi="Times New Roman" w:cs="Times New Roman"/>
        </w:rPr>
        <w:t xml:space="preserve">    </w:t>
      </w:r>
    </w:p>
    <w:p w:rsidR="00380A1C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«Дальнереченск Авиа»</w:t>
      </w:r>
    </w:p>
    <w:p w:rsidR="007D0803" w:rsidRPr="007D0803" w:rsidRDefault="00380A1C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оличество проконтролированных полетов на вертолетах Ми-8Т пропорционально налету часов. В горной местности расшифровываются 100% полетов.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Нормы выполнения расшифровок соблюдены и соответствуют требованиям «Руководства по организации сбора, обработки и использования полетной информации в авиапредприятиях </w:t>
      </w:r>
      <w:proofErr w:type="gramStart"/>
      <w:r w:rsidRPr="007D080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>», проведено 93% расшифровок полетов</w:t>
      </w:r>
      <w:r w:rsidR="00380A1C">
        <w:rPr>
          <w:rFonts w:ascii="Times New Roman" w:hAnsi="Times New Roman" w:cs="Times New Roman"/>
          <w:sz w:val="28"/>
          <w:szCs w:val="28"/>
        </w:rPr>
        <w:t>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На разборах авиакомпании ежемесячно разбираются отклонения и ошибки, выявленные при расшифровках полетов. Имеются замечания при ведении радиосвязи членами экипажей, пришедших из других ведомств.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lastRenderedPageBreak/>
        <w:t>В целях реализации требований ФАП-128 в предприятии ленточные накопители полетной информации САРПП-</w:t>
      </w:r>
      <w:r w:rsidRPr="007D0803">
        <w:rPr>
          <w:rFonts w:ascii="Times New Roman" w:hAnsi="Times New Roman" w:cs="Times New Roman"/>
          <w:spacing w:val="-7"/>
          <w:sz w:val="28"/>
          <w:szCs w:val="28"/>
        </w:rPr>
        <w:t xml:space="preserve">12 заменены на твердотельные носители СДК-8. Таким образом, 1 вертолет в предприятии </w:t>
      </w:r>
      <w:r w:rsidRPr="007D0803">
        <w:rPr>
          <w:rFonts w:ascii="Times New Roman" w:hAnsi="Times New Roman" w:cs="Times New Roman"/>
          <w:sz w:val="28"/>
          <w:szCs w:val="28"/>
        </w:rPr>
        <w:t>оборудован системой СДК-8 и один вертолет БУР-1-2Ж.</w:t>
      </w:r>
    </w:p>
    <w:p w:rsidR="007D0803" w:rsidRPr="007D0803" w:rsidRDefault="007D0803" w:rsidP="009724AC">
      <w:pPr>
        <w:pStyle w:val="a5"/>
        <w:ind w:firstLine="709"/>
        <w:rPr>
          <w:color w:val="0000FF"/>
          <w:sz w:val="28"/>
          <w:szCs w:val="28"/>
        </w:rPr>
      </w:pPr>
    </w:p>
    <w:p w:rsidR="00380A1C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b/>
          <w:sz w:val="28"/>
          <w:szCs w:val="28"/>
        </w:rPr>
        <w:t>ООО « Авиакомпания «Амур</w:t>
      </w:r>
      <w:r w:rsidRPr="007D0803">
        <w:rPr>
          <w:rFonts w:ascii="Times New Roman" w:hAnsi="Times New Roman"/>
          <w:sz w:val="28"/>
          <w:szCs w:val="28"/>
        </w:rPr>
        <w:t>»</w:t>
      </w:r>
    </w:p>
    <w:p w:rsidR="007D0803" w:rsidRPr="007D0803" w:rsidRDefault="00380A1C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0803" w:rsidRPr="007D0803">
        <w:rPr>
          <w:rFonts w:ascii="Times New Roman" w:hAnsi="Times New Roman"/>
          <w:sz w:val="28"/>
          <w:szCs w:val="28"/>
        </w:rPr>
        <w:t>ри расшифровке СПИ и анализе расшифровок выявлены отклонения в технике пилотирования экипажей ВС Ан-24, Ан-26: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 xml:space="preserve">  -  скорость на глиссаде более рекомендованной на 10-15км\ч - три отклонения; 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 xml:space="preserve">   - скорость при выпуске шасси более </w:t>
      </w:r>
      <w:proofErr w:type="gramStart"/>
      <w:r w:rsidRPr="007D0803">
        <w:rPr>
          <w:rFonts w:ascii="Times New Roman" w:hAnsi="Times New Roman"/>
          <w:sz w:val="28"/>
          <w:szCs w:val="28"/>
        </w:rPr>
        <w:t>рекомендованной</w:t>
      </w:r>
      <w:proofErr w:type="gramEnd"/>
      <w:r w:rsidRPr="007D0803">
        <w:rPr>
          <w:rFonts w:ascii="Times New Roman" w:hAnsi="Times New Roman"/>
          <w:sz w:val="28"/>
          <w:szCs w:val="28"/>
        </w:rPr>
        <w:t xml:space="preserve"> (10км/ч)   - два отклонения;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7D0803">
        <w:rPr>
          <w:rFonts w:ascii="Times New Roman" w:hAnsi="Times New Roman"/>
          <w:sz w:val="28"/>
          <w:szCs w:val="28"/>
        </w:rPr>
        <w:t>- скорость полета менее рекомендованной для данной высоты полета (10км/ч);</w:t>
      </w:r>
      <w:proofErr w:type="gramEnd"/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 xml:space="preserve"> - одно отклонение. Количество отклонений увеличилось на три по сравнению с тем же периодом 2014 года.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>Продолжительность выявленных отклонений – от одной до семнадцати секунд.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>Объясняется это, в первую очередь, заходом экипажей на посадку по неточным системам захода (ОСП, ОПРС), орографическими особенностями аэродромов,  умеренной болтанкой, крутыми глиссадами планирования (4</w:t>
      </w:r>
      <w:r w:rsidRPr="007D0803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7D0803">
        <w:rPr>
          <w:rFonts w:ascii="Times New Roman" w:hAnsi="Times New Roman"/>
          <w:sz w:val="28"/>
          <w:szCs w:val="28"/>
        </w:rPr>
        <w:t xml:space="preserve">и более), точностью показаний указателей скоростей КВС, ВП, штурмана и датчиков МСРП. 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>Тем не менее, с экипажами проводится постоянная работа по особенностям ветрового режима на горных аэродромах и специфике заходов на посадку по ОСП и ОПРС.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7D0803">
        <w:rPr>
          <w:rFonts w:ascii="Times New Roman" w:hAnsi="Times New Roman"/>
          <w:sz w:val="28"/>
          <w:szCs w:val="28"/>
        </w:rPr>
        <w:t xml:space="preserve">По каждому случаю выявленных отклонений проводится индивидуальная профилактическая работа с экипажами. Анализ расшифровок СПИ </w:t>
      </w:r>
      <w:proofErr w:type="gramStart"/>
      <w:r w:rsidRPr="007D0803">
        <w:rPr>
          <w:rFonts w:ascii="Times New Roman" w:hAnsi="Times New Roman"/>
          <w:sz w:val="28"/>
          <w:szCs w:val="28"/>
        </w:rPr>
        <w:t>доводится</w:t>
      </w:r>
      <w:proofErr w:type="gramEnd"/>
      <w:r w:rsidRPr="007D0803">
        <w:rPr>
          <w:rFonts w:ascii="Times New Roman" w:hAnsi="Times New Roman"/>
          <w:sz w:val="28"/>
          <w:szCs w:val="28"/>
        </w:rPr>
        <w:t xml:space="preserve"> до летного состава на разборах.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380A1C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КГУП «Хабаровские Авиалинии»</w:t>
      </w:r>
    </w:p>
    <w:p w:rsidR="007D0803" w:rsidRPr="007D0803" w:rsidRDefault="00380A1C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нализ средств полетной информации в </w:t>
      </w:r>
      <w:r w:rsidR="007D0803" w:rsidRPr="007D0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полугодии 2015 года отклонений и нарушений в технике пилотирования выявил 11 нарушений. По расшифровкам службы ГРАПИ данные 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СПИ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использовались инструкторским и командно-летным составом в целях профилактической работы по предупреждению отклонений и нарушений в технике пилотирования экипажей и эксплуатации ВС. На каждого командира ВС проведено не менее одного комплексного анализа по СПИ в месяц. Заявки на расшифровку СПИ в летной службе, в ГРАПИ подавались своевременно. Обработанные результаты </w:t>
      </w:r>
      <w:proofErr w:type="gramStart"/>
      <w:r w:rsidR="007D0803" w:rsidRPr="007D0803">
        <w:rPr>
          <w:rFonts w:ascii="Times New Roman" w:hAnsi="Times New Roman" w:cs="Times New Roman"/>
          <w:sz w:val="28"/>
          <w:szCs w:val="28"/>
        </w:rPr>
        <w:t>экспресс-анализов</w:t>
      </w:r>
      <w:proofErr w:type="gramEnd"/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и расшифровки речевых носителей полетной информации в летную службу из ГРАПИ доставлялись в установленные сроки. Тренировочные полеты, полеты по проверке квалификации, полеты, выполняемые на горные аэродромы, расшифровывались полностью 100%.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pacing w:val="-2"/>
          <w:sz w:val="28"/>
          <w:szCs w:val="28"/>
        </w:rPr>
        <w:t xml:space="preserve">За этот период выполнено прослушиваний магнитофонный записей внутрикабинных переговоров </w:t>
      </w:r>
      <w:r w:rsidRPr="007D0803">
        <w:rPr>
          <w:rFonts w:ascii="Times New Roman" w:hAnsi="Times New Roman" w:cs="Times New Roman"/>
          <w:sz w:val="28"/>
          <w:szCs w:val="28"/>
        </w:rPr>
        <w:t>на ВС Як-40-6, Ан-24-45, Ан-26-5, Л-410 УВП-5.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pacing w:val="-1"/>
          <w:sz w:val="28"/>
          <w:szCs w:val="28"/>
        </w:rPr>
        <w:t xml:space="preserve">Нарушение в технологии работы экипажа и  во взаимодействии членов экипажей </w:t>
      </w:r>
      <w:r w:rsidRPr="007D0803">
        <w:rPr>
          <w:rFonts w:ascii="Times New Roman" w:hAnsi="Times New Roman" w:cs="Times New Roman"/>
          <w:sz w:val="28"/>
          <w:szCs w:val="28"/>
        </w:rPr>
        <w:t>нарушений не обнаружено.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Имеющиеся отклонения анализируется, с членами экипажей проводятся разборы, в </w:t>
      </w:r>
      <w:r w:rsidRPr="007D0803">
        <w:rPr>
          <w:rFonts w:ascii="Times New Roman" w:hAnsi="Times New Roman" w:cs="Times New Roman"/>
          <w:spacing w:val="-2"/>
          <w:sz w:val="28"/>
          <w:szCs w:val="28"/>
        </w:rPr>
        <w:t xml:space="preserve">подразделениях самолетов и вертолетов техническая учеба и внеплановые разборы по </w:t>
      </w:r>
      <w:r w:rsidRPr="007D0803">
        <w:rPr>
          <w:rFonts w:ascii="Times New Roman" w:hAnsi="Times New Roman" w:cs="Times New Roman"/>
          <w:sz w:val="28"/>
          <w:szCs w:val="28"/>
        </w:rPr>
        <w:t>обстоятельствам и профилактике выявленных событий.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D0803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Pr="007D0803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7D0803">
        <w:rPr>
          <w:rFonts w:ascii="Times New Roman" w:hAnsi="Times New Roman" w:cs="Times New Roman"/>
          <w:spacing w:val="-2"/>
          <w:sz w:val="28"/>
          <w:szCs w:val="28"/>
        </w:rPr>
        <w:t xml:space="preserve"> полугодии 2015 года процент расшифровок по типам ВС составил: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Л-410 УВП-Э20 - 89%, ЯК-40 - 60%,  Ан-24 - 70%,  АН-26 - </w:t>
      </w:r>
      <w:r w:rsidRPr="007D0803">
        <w:rPr>
          <w:rFonts w:ascii="Times New Roman" w:hAnsi="Times New Roman" w:cs="Times New Roman"/>
          <w:iCs/>
          <w:sz w:val="28"/>
          <w:szCs w:val="28"/>
        </w:rPr>
        <w:t>80%.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380A1C" w:rsidRDefault="007D0803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«Авиалифт Владивосток»</w:t>
      </w:r>
    </w:p>
    <w:p w:rsidR="007D0803" w:rsidRPr="007D0803" w:rsidRDefault="00380A1C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D0803" w:rsidRPr="007D0803">
        <w:rPr>
          <w:rFonts w:ascii="Times New Roman" w:hAnsi="Times New Roman" w:cs="Times New Roman"/>
          <w:sz w:val="28"/>
        </w:rPr>
        <w:t>а 1-е полугодие 2015 года грубых нарушений, повлиявших на безопасность полетов, выявлено не  было.</w:t>
      </w:r>
    </w:p>
    <w:p w:rsidR="007D0803" w:rsidRPr="007D0803" w:rsidRDefault="007D0803" w:rsidP="00972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D0803">
        <w:rPr>
          <w:rFonts w:ascii="Times New Roman" w:hAnsi="Times New Roman" w:cs="Times New Roman"/>
          <w:sz w:val="28"/>
        </w:rPr>
        <w:t>При анализе СПИ было обнаружено 3 отклонения от заданных параметров полета, которые не выходили за ограничения установленные нормативами оценок техники пилотирования  на вертолете Ка-32.</w:t>
      </w:r>
    </w:p>
    <w:p w:rsidR="007D0803" w:rsidRPr="007D0803" w:rsidRDefault="007D0803" w:rsidP="00972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D0803">
        <w:rPr>
          <w:rFonts w:ascii="Times New Roman" w:hAnsi="Times New Roman" w:cs="Times New Roman"/>
          <w:sz w:val="28"/>
        </w:rPr>
        <w:t>Процент расшифрованных полетов составляет 100 %.</w:t>
      </w:r>
    </w:p>
    <w:p w:rsidR="007D0803" w:rsidRPr="007D0803" w:rsidRDefault="007D0803" w:rsidP="009724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</w:rPr>
      </w:pPr>
    </w:p>
    <w:p w:rsidR="002B6CE6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ГАУ Амурской области «Авиабаза»</w:t>
      </w:r>
    </w:p>
    <w:p w:rsidR="007D0803" w:rsidRPr="007D0803" w:rsidRDefault="00E04BE8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0803" w:rsidRPr="007D0803">
        <w:rPr>
          <w:rFonts w:ascii="Times New Roman" w:hAnsi="Times New Roman" w:cs="Times New Roman"/>
          <w:sz w:val="28"/>
          <w:szCs w:val="28"/>
        </w:rPr>
        <w:t>оличество выполненных расшифровок и анализа полетной документации в процентном отношении к количеству выполненных полетов по типам ВС соответствует требованиям приказа от 27 июля 2010 года № 190.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Обработка носителей полетной информации проводится согласно положениям «Руководства по организации сбора, обработки и использования полетной информации в авиапредприятиях </w:t>
      </w:r>
      <w:proofErr w:type="gramStart"/>
      <w:r w:rsidRPr="007D080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>» производится специалистом, введенным в штат авиабазы на сертифицированном оборудовании.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На воздушных судах Ан-2 и ТВС-2АМ регулярно проводится анализ барограмм, бортовых листов после каждого полёта.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E04BE8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«УК «Петропавловск»</w:t>
      </w:r>
    </w:p>
    <w:p w:rsidR="007D0803" w:rsidRPr="007D0803" w:rsidRDefault="00E04BE8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0803" w:rsidRPr="007D0803">
        <w:rPr>
          <w:rFonts w:ascii="Times New Roman" w:hAnsi="Times New Roman" w:cs="Times New Roman"/>
          <w:sz w:val="28"/>
          <w:szCs w:val="28"/>
        </w:rPr>
        <w:t>роцент проконтролированных полётов к количеству выполненных составляет:</w:t>
      </w:r>
    </w:p>
    <w:p w:rsidR="007D0803" w:rsidRPr="007D0803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Ми-8Т – 97 %;</w:t>
      </w:r>
    </w:p>
    <w:p w:rsidR="007D0803" w:rsidRPr="007D0803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Ми-8АМТ – 98 %;</w:t>
      </w:r>
    </w:p>
    <w:p w:rsidR="007D0803" w:rsidRPr="007D0803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Количество выполненных прослушиваний внутрикабинных переговоров:</w:t>
      </w:r>
    </w:p>
    <w:p w:rsidR="007D0803" w:rsidRPr="007D0803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- 7 - на вертолете Ми-8Т;</w:t>
      </w:r>
    </w:p>
    <w:p w:rsidR="007D0803" w:rsidRPr="007D0803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- 17 – на вертолетах Ми-8АМТ.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Процент расшифровки полетов по типам ВС соответствует требованиям распоряжения Министерства транспорта РФ от 01.08.2003г. №НА-215-р, приказа Дальневосточного МТУ ВТ ФАВТ от 27.07.2010г. № 190.   </w:t>
      </w:r>
    </w:p>
    <w:p w:rsidR="007D0803" w:rsidRPr="007D0803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При анализе выявлено 3 ошибки в технологии работы с картой контрольных докладов и 3 отклонения на этапе взлета, после проведенного разбора повторяемости событий нет.</w:t>
      </w:r>
    </w:p>
    <w:p w:rsidR="007D0803" w:rsidRPr="007D0803" w:rsidRDefault="007D0803" w:rsidP="009724AC">
      <w:pPr>
        <w:spacing w:after="0" w:line="240" w:lineRule="auto"/>
        <w:rPr>
          <w:rFonts w:ascii="Times New Roman" w:hAnsi="Times New Roman" w:cs="Times New Roman"/>
        </w:rPr>
      </w:pPr>
    </w:p>
    <w:p w:rsidR="00E04BE8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«Авиакомпания «Приамурье»</w:t>
      </w:r>
    </w:p>
    <w:p w:rsidR="007D0803" w:rsidRPr="007D0803" w:rsidRDefault="00E04BE8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оличество проконтролированных полетов на вертолетах Ми-8Т пропорционально налету часов. В горной местности расшифровываются 100% полетов. </w:t>
      </w:r>
    </w:p>
    <w:p w:rsidR="007D0803" w:rsidRPr="007D0803" w:rsidRDefault="007D0803" w:rsidP="009724AC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Нормы выполнения расшифровок соблюдены и соответствуют требованиям «Руководства по организации сбора, обработки и использования полетной информации в авиапредприятиях </w:t>
      </w:r>
      <w:proofErr w:type="gramStart"/>
      <w:r w:rsidRPr="007D0803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>», проведено 95% расшифровок полетов.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left="43" w:right="110" w:firstLine="576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D0803" w:rsidRPr="007D0803" w:rsidRDefault="004F7B27" w:rsidP="004F7B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0803" w:rsidRPr="007D0803">
        <w:rPr>
          <w:rFonts w:ascii="Times New Roman" w:hAnsi="Times New Roman" w:cs="Times New Roman"/>
          <w:b/>
          <w:bCs/>
          <w:sz w:val="28"/>
          <w:szCs w:val="28"/>
        </w:rPr>
        <w:t>1.8 Состояние дисциплины</w:t>
      </w:r>
    </w:p>
    <w:p w:rsidR="007D0803" w:rsidRPr="00E04BE8" w:rsidRDefault="007D0803" w:rsidP="009724AC">
      <w:pPr>
        <w:pStyle w:val="2"/>
        <w:ind w:left="7080" w:right="-82" w:firstLine="708"/>
        <w:jc w:val="center"/>
        <w:rPr>
          <w:sz w:val="28"/>
          <w:szCs w:val="28"/>
        </w:rPr>
      </w:pPr>
      <w:r w:rsidRPr="00E04BE8">
        <w:rPr>
          <w:sz w:val="28"/>
          <w:szCs w:val="28"/>
        </w:rPr>
        <w:t>Таблица №</w:t>
      </w:r>
      <w:r w:rsidR="00E04BE8">
        <w:rPr>
          <w:sz w:val="28"/>
          <w:szCs w:val="28"/>
        </w:rPr>
        <w:t xml:space="preserve"> </w:t>
      </w:r>
      <w:r w:rsidRPr="00E04BE8">
        <w:rPr>
          <w:sz w:val="28"/>
          <w:szCs w:val="28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939"/>
        <w:gridCol w:w="960"/>
        <w:gridCol w:w="960"/>
        <w:gridCol w:w="960"/>
        <w:gridCol w:w="960"/>
        <w:gridCol w:w="960"/>
      </w:tblGrid>
      <w:tr w:rsidR="007D0803" w:rsidRPr="007D0803" w:rsidTr="007D0803">
        <w:trPr>
          <w:cantSplit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Вид нарушений</w:t>
            </w:r>
          </w:p>
        </w:tc>
        <w:tc>
          <w:tcPr>
            <w:tcW w:w="57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Лётный состав</w:t>
            </w:r>
          </w:p>
        </w:tc>
      </w:tr>
      <w:tr w:rsidR="007D0803" w:rsidRPr="007D0803" w:rsidTr="007D0803">
        <w:trPr>
          <w:cantSplit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. КЛС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. КВС</w:t>
            </w:r>
          </w:p>
        </w:tc>
      </w:tr>
      <w:tr w:rsidR="007D0803" w:rsidRPr="007D0803" w:rsidTr="007D0803">
        <w:trPr>
          <w:cantSplit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Сравн.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Сравн.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Сравн.</w:t>
            </w:r>
          </w:p>
        </w:tc>
      </w:tr>
      <w:tr w:rsidR="007D0803" w:rsidRPr="007D0803" w:rsidTr="007D08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 xml:space="preserve">Грубые </w:t>
            </w:r>
            <w:proofErr w:type="spellStart"/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дисцип</w:t>
            </w:r>
            <w:proofErr w:type="spellEnd"/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. проступки: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нарушение инструкций и наставлений по лётной службе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803" w:rsidRPr="007D0803" w:rsidTr="007D08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алкогольных напитков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прогулы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уголовные преступления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проступки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803" w:rsidRP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7D0803" w:rsidRPr="007D0803" w:rsidRDefault="007D0803" w:rsidP="009724AC">
      <w:pPr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</w:p>
    <w:p w:rsidR="007D0803" w:rsidRPr="00E04BE8" w:rsidRDefault="007D0803" w:rsidP="009724AC">
      <w:pPr>
        <w:pStyle w:val="2"/>
        <w:ind w:left="7080" w:right="-82" w:firstLine="708"/>
        <w:jc w:val="center"/>
        <w:rPr>
          <w:sz w:val="28"/>
          <w:szCs w:val="28"/>
        </w:rPr>
      </w:pPr>
      <w:r w:rsidRPr="00E04BE8">
        <w:rPr>
          <w:sz w:val="28"/>
          <w:szCs w:val="28"/>
        </w:rPr>
        <w:t>Таблица №.9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268"/>
        <w:gridCol w:w="2231"/>
      </w:tblGrid>
      <w:tr w:rsidR="007D0803" w:rsidRPr="007D0803" w:rsidTr="007D0803">
        <w:trPr>
          <w:cantSplit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Меры взыскания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D0803" w:rsidRPr="007D0803" w:rsidTr="007D0803">
        <w:trPr>
          <w:cantSplit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Анализируемый</w:t>
            </w:r>
          </w:p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Сравниваемый период</w:t>
            </w:r>
          </w:p>
        </w:tc>
      </w:tr>
      <w:tr w:rsidR="007D0803" w:rsidRPr="007D0803" w:rsidTr="007D08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Взысканий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04BE8" w:rsidRDefault="007D0803" w:rsidP="0097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803" w:rsidRPr="007D0803" w:rsidTr="007D08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04BE8" w:rsidRDefault="007D0803" w:rsidP="0097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Выговор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04BE8" w:rsidRDefault="007D0803" w:rsidP="0097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0803" w:rsidRPr="007D0803" w:rsidTr="007D08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Понижение в классности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04BE8" w:rsidRDefault="007D0803" w:rsidP="0097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803" w:rsidRPr="007D0803" w:rsidTr="007D0803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Уволено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803" w:rsidRPr="00E04BE8" w:rsidRDefault="007D0803" w:rsidP="0097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03" w:rsidRPr="00E04BE8" w:rsidRDefault="007D0803" w:rsidP="009724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:rsidR="007D0803" w:rsidRPr="007D0803" w:rsidRDefault="007D0803" w:rsidP="009724AC">
      <w:pPr>
        <w:pStyle w:val="32"/>
        <w:spacing w:after="0" w:line="240" w:lineRule="auto"/>
        <w:ind w:firstLine="709"/>
        <w:rPr>
          <w:rFonts w:ascii="Times New Roman" w:hAnsi="Times New Roman" w:cs="Times New Roman"/>
          <w:color w:val="0000FF"/>
          <w:sz w:val="28"/>
          <w:szCs w:val="28"/>
        </w:rPr>
      </w:pPr>
    </w:p>
    <w:p w:rsidR="00B60FC8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ОАО «Авиакомпания «Аврора»</w:t>
      </w:r>
    </w:p>
    <w:p w:rsidR="007D0803" w:rsidRPr="007D0803" w:rsidRDefault="00B60FC8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Учтено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1 административное нарушение.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0FC8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«Дальнереченск Авиа»</w:t>
      </w:r>
    </w:p>
    <w:p w:rsidR="007D0803" w:rsidRPr="007D0803" w:rsidRDefault="00B60FC8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полугодии 2015 года грубых нарушений дисциплины  не </w:t>
      </w:r>
      <w:r w:rsidR="007D0803" w:rsidRPr="007D0803">
        <w:rPr>
          <w:rFonts w:ascii="Times New Roman" w:hAnsi="Times New Roman" w:cs="Times New Roman"/>
          <w:spacing w:val="-1"/>
          <w:sz w:val="28"/>
          <w:szCs w:val="28"/>
        </w:rPr>
        <w:t xml:space="preserve">выявлено. 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pacing w:val="-1"/>
          <w:sz w:val="28"/>
          <w:szCs w:val="28"/>
        </w:rPr>
        <w:t xml:space="preserve">Для предотвращения нарушения дисциплины КЛС проводится индивидуальная работа с </w:t>
      </w:r>
      <w:proofErr w:type="gramStart"/>
      <w:r w:rsidRPr="007D0803">
        <w:rPr>
          <w:rFonts w:ascii="Times New Roman" w:hAnsi="Times New Roman" w:cs="Times New Roman"/>
          <w:spacing w:val="-2"/>
          <w:sz w:val="28"/>
          <w:szCs w:val="28"/>
        </w:rPr>
        <w:t>л</w:t>
      </w:r>
      <w:proofErr w:type="gramEnd"/>
      <w:r w:rsidRPr="007D0803">
        <w:rPr>
          <w:rFonts w:ascii="Times New Roman" w:hAnsi="Times New Roman" w:cs="Times New Roman"/>
          <w:spacing w:val="-2"/>
          <w:sz w:val="28"/>
          <w:szCs w:val="28"/>
        </w:rPr>
        <w:t xml:space="preserve">/с, правильное планирование с предоставлением выходных и по требованию членов экипажей для </w:t>
      </w:r>
      <w:r w:rsidRPr="007D0803">
        <w:rPr>
          <w:rFonts w:ascii="Times New Roman" w:hAnsi="Times New Roman" w:cs="Times New Roman"/>
          <w:sz w:val="28"/>
          <w:szCs w:val="28"/>
        </w:rPr>
        <w:t>решения бытовых проблем.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Меры дисциплинарного  воздействия     к  персоналу лётной  службы  не применялись, обходились мерами внушения при беседах и публично на разборах.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60FC8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«Авиалифт Владивосток»</w:t>
      </w:r>
    </w:p>
    <w:p w:rsidR="007D0803" w:rsidRPr="007D0803" w:rsidRDefault="00B60FC8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D0803" w:rsidRPr="007D0803">
        <w:rPr>
          <w:rFonts w:ascii="Times New Roman" w:hAnsi="Times New Roman" w:cs="Times New Roman"/>
          <w:sz w:val="28"/>
        </w:rPr>
        <w:t>а 1-е полугодие 2015  год  летным составом ЗАО «Авиалифт Владивосток» грубых нарушений трудовой, технологической  дисциплины  и  административных проступков  не допускалось.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60FC8" w:rsidRDefault="007D0803" w:rsidP="009724AC">
      <w:pPr>
        <w:pStyle w:val="31"/>
        <w:tabs>
          <w:tab w:val="left" w:pos="567"/>
        </w:tabs>
        <w:ind w:firstLine="709"/>
        <w:rPr>
          <w:b/>
          <w:sz w:val="28"/>
          <w:szCs w:val="28"/>
        </w:rPr>
      </w:pPr>
      <w:r w:rsidRPr="007D0803">
        <w:rPr>
          <w:b/>
          <w:sz w:val="28"/>
          <w:szCs w:val="28"/>
        </w:rPr>
        <w:t>ОАО «Авиакомпания «Восток»</w:t>
      </w:r>
    </w:p>
    <w:p w:rsidR="007D0803" w:rsidRPr="007D0803" w:rsidRDefault="00B60FC8" w:rsidP="009724AC">
      <w:pPr>
        <w:pStyle w:val="31"/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D0803" w:rsidRPr="007D0803">
        <w:rPr>
          <w:sz w:val="28"/>
          <w:szCs w:val="28"/>
        </w:rPr>
        <w:t xml:space="preserve">о сравнению с прошлым, в анализируемом периоде произошло ухудшение состояния дисциплины. 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2B2CEC" w:rsidRDefault="007D0803" w:rsidP="009724AC">
      <w:pPr>
        <w:pStyle w:val="af7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803">
        <w:rPr>
          <w:rFonts w:ascii="Times New Roman" w:hAnsi="Times New Roman"/>
          <w:b/>
          <w:sz w:val="28"/>
          <w:szCs w:val="28"/>
        </w:rPr>
        <w:t>ООО «Авиакомпания «Амур»</w:t>
      </w:r>
    </w:p>
    <w:p w:rsidR="007D0803" w:rsidRPr="007D0803" w:rsidRDefault="002B2CEC" w:rsidP="009724AC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D0803" w:rsidRPr="007D0803">
        <w:rPr>
          <w:rFonts w:ascii="Times New Roman" w:hAnsi="Times New Roman"/>
          <w:sz w:val="28"/>
          <w:szCs w:val="28"/>
        </w:rPr>
        <w:t xml:space="preserve"> первом полугодии 2015 года зафиксировано одно нарушение технологии работы </w:t>
      </w:r>
      <w:proofErr w:type="spellStart"/>
      <w:r w:rsidR="007D0803" w:rsidRPr="007D0803">
        <w:rPr>
          <w:rFonts w:ascii="Times New Roman" w:hAnsi="Times New Roman"/>
          <w:sz w:val="28"/>
          <w:szCs w:val="28"/>
        </w:rPr>
        <w:t>бортоператором</w:t>
      </w:r>
      <w:proofErr w:type="spellEnd"/>
      <w:r w:rsidR="007D0803" w:rsidRPr="007D0803">
        <w:rPr>
          <w:rFonts w:ascii="Times New Roman" w:hAnsi="Times New Roman"/>
          <w:sz w:val="28"/>
          <w:szCs w:val="28"/>
        </w:rPr>
        <w:t xml:space="preserve"> при проведении погрузочных работ. Наложено </w:t>
      </w:r>
      <w:r w:rsidR="007D0803" w:rsidRPr="007D0803">
        <w:rPr>
          <w:rFonts w:ascii="Times New Roman" w:hAnsi="Times New Roman"/>
          <w:sz w:val="28"/>
          <w:szCs w:val="28"/>
        </w:rPr>
        <w:lastRenderedPageBreak/>
        <w:t xml:space="preserve">дисциплинарное взыскание (выговор). С </w:t>
      </w:r>
      <w:proofErr w:type="spellStart"/>
      <w:r w:rsidR="007D0803" w:rsidRPr="007D0803">
        <w:rPr>
          <w:rFonts w:ascii="Times New Roman" w:hAnsi="Times New Roman"/>
          <w:sz w:val="28"/>
          <w:szCs w:val="28"/>
        </w:rPr>
        <w:t>бортоператорами</w:t>
      </w:r>
      <w:proofErr w:type="spellEnd"/>
      <w:r w:rsidR="007D0803" w:rsidRPr="007D0803">
        <w:rPr>
          <w:rFonts w:ascii="Times New Roman" w:hAnsi="Times New Roman"/>
          <w:sz w:val="28"/>
          <w:szCs w:val="28"/>
        </w:rPr>
        <w:t xml:space="preserve"> авиакомпании проведены внеочередные занятия по технологии погрузочно-разгрузочных работ.</w:t>
      </w:r>
    </w:p>
    <w:p w:rsidR="007D0803" w:rsidRPr="007D0803" w:rsidRDefault="007D0803" w:rsidP="009724AC">
      <w:pPr>
        <w:pStyle w:val="af7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2B2CEC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КГУП «Хабаровские Авиалинии»</w:t>
      </w:r>
    </w:p>
    <w:p w:rsidR="007D0803" w:rsidRPr="007D0803" w:rsidRDefault="002B2CEC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0803" w:rsidRPr="007D0803">
        <w:rPr>
          <w:rFonts w:ascii="Times New Roman" w:hAnsi="Times New Roman" w:cs="Times New Roman"/>
          <w:sz w:val="28"/>
          <w:szCs w:val="28"/>
        </w:rPr>
        <w:t>остояние дисциплины за анализируемый период по сравнению с аналогичным    периодом прошлого года ухудшилось.</w:t>
      </w:r>
    </w:p>
    <w:p w:rsidR="007D0803" w:rsidRPr="007D0803" w:rsidRDefault="007D0803" w:rsidP="009724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Все   случаи   разобраны   на   разборе   с   летным   составом   и   службой   Б/</w:t>
      </w:r>
      <w:proofErr w:type="gramStart"/>
      <w:r w:rsidRPr="007D08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0803">
        <w:rPr>
          <w:rFonts w:ascii="Times New Roman" w:hAnsi="Times New Roman" w:cs="Times New Roman"/>
          <w:sz w:val="28"/>
          <w:szCs w:val="28"/>
        </w:rPr>
        <w:t>,   Б/О,   сделаны соответствующие выводы.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0"/>
          <w:szCs w:val="20"/>
        </w:rPr>
      </w:pPr>
    </w:p>
    <w:p w:rsidR="002B2CEC" w:rsidRDefault="007D0803" w:rsidP="00972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СП «Авиашельф»</w:t>
      </w:r>
      <w:r w:rsidRPr="007D0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03" w:rsidRPr="007D0803" w:rsidRDefault="00FC70C6" w:rsidP="00972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D0803" w:rsidRPr="007D0803">
        <w:rPr>
          <w:rFonts w:ascii="Times New Roman" w:hAnsi="Times New Roman" w:cs="Times New Roman"/>
          <w:sz w:val="28"/>
          <w:szCs w:val="28"/>
        </w:rPr>
        <w:t>а добросовестный труд, приверженность политике компании, участие в программе эффективного наблюдения в первом полугодии 2015 года поощрены почётными грамотами, благодарностями и денежными  премиями 16 человек.</w:t>
      </w:r>
    </w:p>
    <w:p w:rsidR="007D0803" w:rsidRPr="007D0803" w:rsidRDefault="007D0803" w:rsidP="009724AC">
      <w:pPr>
        <w:pStyle w:val="a5"/>
        <w:ind w:firstLine="709"/>
        <w:rPr>
          <w:color w:val="0000FF"/>
          <w:sz w:val="28"/>
          <w:szCs w:val="28"/>
        </w:rPr>
      </w:pPr>
      <w:r w:rsidRPr="007D0803">
        <w:rPr>
          <w:color w:val="0000FF"/>
        </w:rPr>
        <w:tab/>
      </w:r>
    </w:p>
    <w:p w:rsidR="00FC70C6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ГАУ Амурской области «Авиабаза»</w:t>
      </w:r>
    </w:p>
    <w:p w:rsidR="007D0803" w:rsidRPr="007D0803" w:rsidRDefault="00FC70C6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связи с ужесточением требований по подготовке и выполнению полетов принято решение по увольнению лётного состава, нарушающего предполётный отдых вне зависимости о нехватки пилотов и их квалификации.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C70C6" w:rsidRDefault="007D0803" w:rsidP="009724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ЗАО «УК «Петропавловск»</w:t>
      </w:r>
    </w:p>
    <w:p w:rsidR="007D0803" w:rsidRPr="007D0803" w:rsidRDefault="00FC70C6" w:rsidP="009724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>зысканий нет.</w:t>
      </w:r>
    </w:p>
    <w:p w:rsidR="007D0803" w:rsidRPr="007D0803" w:rsidRDefault="007D0803" w:rsidP="009724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70C6" w:rsidRDefault="007D0803" w:rsidP="009724A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>ООО  «Авиакомпания «Приамурье»</w:t>
      </w:r>
    </w:p>
    <w:p w:rsidR="007D0803" w:rsidRPr="007D0803" w:rsidRDefault="00FC70C6" w:rsidP="009724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</w:t>
      </w:r>
      <w:r w:rsidR="007D0803" w:rsidRPr="007D0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 полугодии 2015 года административных нарушений не </w:t>
      </w:r>
      <w:r>
        <w:rPr>
          <w:rFonts w:ascii="Times New Roman" w:hAnsi="Times New Roman" w:cs="Times New Roman"/>
          <w:sz w:val="28"/>
          <w:szCs w:val="28"/>
        </w:rPr>
        <w:t>учтено</w:t>
      </w:r>
      <w:r w:rsidR="007D0803" w:rsidRPr="007D0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Анализ показывает, что в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0803">
        <w:rPr>
          <w:rFonts w:ascii="Times New Roman" w:hAnsi="Times New Roman" w:cs="Times New Roman"/>
          <w:sz w:val="28"/>
          <w:szCs w:val="28"/>
        </w:rPr>
        <w:t xml:space="preserve"> полугодии 2015 года отмечались события, произошедшие по вине летного состава. Имеются нарушения и формализм при подготовке летного состава со стороны командно-летного и инструкторского состава.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Несмотря на то, что постоянно отмечаются недостатки в работе со средствами полетной информации, эти негативные моменты повторяются. 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Недостатки в организации и проведении разборов на всех уровнях не всегда позволяют эффективно довести имеющуюся информацию о проблемах в профессиональной подготовке, выполнении полетов и поддержании безопасности полетов.</w:t>
      </w:r>
    </w:p>
    <w:p w:rsidR="007D0803" w:rsidRPr="007D0803" w:rsidRDefault="007D0803" w:rsidP="0097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Таким образом, основные проблемы организации летной работы продолжают оставаться в сфере:</w:t>
      </w:r>
    </w:p>
    <w:p w:rsidR="007D0803" w:rsidRPr="007D0803" w:rsidRDefault="007D0803" w:rsidP="00D66B22">
      <w:pPr>
        <w:tabs>
          <w:tab w:val="left" w:pos="9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1.</w:t>
      </w:r>
      <w:r w:rsidRPr="007D0803">
        <w:rPr>
          <w:rFonts w:ascii="Times New Roman" w:hAnsi="Times New Roman" w:cs="Times New Roman"/>
          <w:sz w:val="28"/>
          <w:szCs w:val="28"/>
        </w:rPr>
        <w:tab/>
      </w:r>
      <w:r w:rsidRPr="007D0803">
        <w:rPr>
          <w:rFonts w:ascii="Times New Roman" w:hAnsi="Times New Roman" w:cs="Times New Roman"/>
          <w:sz w:val="28"/>
          <w:szCs w:val="28"/>
        </w:rPr>
        <w:tab/>
        <w:t>Структурного и функционального  построения летных служб, их комплектация квалифицированным командно-летным, инструкторским составом и другими специалистами, организация их работы;</w:t>
      </w:r>
    </w:p>
    <w:p w:rsidR="007D0803" w:rsidRPr="007D0803" w:rsidRDefault="007D0803" w:rsidP="00D66B22">
      <w:pPr>
        <w:tabs>
          <w:tab w:val="left" w:pos="9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2.</w:t>
      </w:r>
      <w:r w:rsidRPr="007D0803">
        <w:rPr>
          <w:rFonts w:ascii="Times New Roman" w:hAnsi="Times New Roman" w:cs="Times New Roman"/>
          <w:sz w:val="28"/>
          <w:szCs w:val="28"/>
        </w:rPr>
        <w:tab/>
      </w:r>
      <w:r w:rsidRPr="007D0803">
        <w:rPr>
          <w:rFonts w:ascii="Times New Roman" w:hAnsi="Times New Roman" w:cs="Times New Roman"/>
          <w:sz w:val="28"/>
          <w:szCs w:val="28"/>
        </w:rPr>
        <w:tab/>
        <w:t>Недостаточная ответственность командно-летного и инструкторского состава при подготовке экипажей, проверке и контроле их работы;</w:t>
      </w:r>
    </w:p>
    <w:p w:rsidR="007D0803" w:rsidRPr="007D0803" w:rsidRDefault="007D0803" w:rsidP="00D66B22">
      <w:pPr>
        <w:tabs>
          <w:tab w:val="left" w:pos="9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7D0803">
        <w:rPr>
          <w:rFonts w:ascii="Times New Roman" w:hAnsi="Times New Roman" w:cs="Times New Roman"/>
          <w:sz w:val="28"/>
          <w:szCs w:val="28"/>
        </w:rPr>
        <w:tab/>
      </w:r>
      <w:r w:rsidRPr="007D0803">
        <w:rPr>
          <w:rFonts w:ascii="Times New Roman" w:hAnsi="Times New Roman" w:cs="Times New Roman"/>
          <w:sz w:val="28"/>
          <w:szCs w:val="28"/>
        </w:rPr>
        <w:tab/>
        <w:t>Исключения  нарушения требований нормативных документов самим командно-летным и инструкторским составом и экипажами;</w:t>
      </w:r>
    </w:p>
    <w:p w:rsidR="007D0803" w:rsidRPr="007D0803" w:rsidRDefault="007D0803" w:rsidP="00D66B22">
      <w:pPr>
        <w:tabs>
          <w:tab w:val="left" w:pos="960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4.</w:t>
      </w:r>
      <w:r w:rsidRPr="007D0803">
        <w:rPr>
          <w:rFonts w:ascii="Times New Roman" w:hAnsi="Times New Roman" w:cs="Times New Roman"/>
          <w:sz w:val="28"/>
          <w:szCs w:val="28"/>
        </w:rPr>
        <w:tab/>
      </w:r>
      <w:r w:rsidRPr="007D0803">
        <w:rPr>
          <w:rFonts w:ascii="Times New Roman" w:hAnsi="Times New Roman" w:cs="Times New Roman"/>
          <w:sz w:val="28"/>
          <w:szCs w:val="28"/>
        </w:rPr>
        <w:tab/>
        <w:t xml:space="preserve">Повышения и поддержания профессионального уровня командно-летного и инструкторского состава. </w:t>
      </w:r>
    </w:p>
    <w:p w:rsidR="007D0803" w:rsidRPr="007D0803" w:rsidRDefault="007D0803" w:rsidP="009724A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 xml:space="preserve">В </w:t>
      </w:r>
      <w:r w:rsidRPr="007D0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D0803">
        <w:rPr>
          <w:rFonts w:ascii="Times New Roman" w:hAnsi="Times New Roman" w:cs="Times New Roman"/>
          <w:sz w:val="28"/>
          <w:szCs w:val="28"/>
        </w:rPr>
        <w:t xml:space="preserve"> полугодии 2015 года в ряде авиакомпаний продолжается освоение новых типов самолетов и вертолётов, что является положительным, но недостаточным  фактором в развитии авиации Дальнего востока.</w:t>
      </w:r>
    </w:p>
    <w:p w:rsidR="007D0803" w:rsidRPr="007D0803" w:rsidRDefault="007D0803" w:rsidP="009724AC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>Сохраняется тенденция в плане «старения» лётного состава, отмечается нехватка лётного состава, в основном в малой авиации, по различным причинам и требуют системного подхода и системных мер по их устранению.</w:t>
      </w:r>
    </w:p>
    <w:p w:rsidR="007D0803" w:rsidRPr="007D0803" w:rsidRDefault="007D0803" w:rsidP="009724AC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803">
        <w:rPr>
          <w:rFonts w:ascii="Times New Roman" w:hAnsi="Times New Roman" w:cs="Times New Roman"/>
          <w:sz w:val="28"/>
          <w:szCs w:val="28"/>
        </w:rPr>
        <w:tab/>
      </w:r>
    </w:p>
    <w:p w:rsidR="007D0803" w:rsidRPr="007D0803" w:rsidRDefault="007D0803" w:rsidP="009724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803">
        <w:rPr>
          <w:rFonts w:ascii="Times New Roman" w:hAnsi="Times New Roman" w:cs="Times New Roman"/>
          <w:b/>
          <w:sz w:val="28"/>
          <w:szCs w:val="28"/>
        </w:rPr>
        <w:t xml:space="preserve">Отделом летных стандартов и сертификации Дальневосточного МТУ Росавиации в </w:t>
      </w:r>
      <w:r w:rsidRPr="007D080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0803">
        <w:rPr>
          <w:rFonts w:ascii="Times New Roman" w:hAnsi="Times New Roman" w:cs="Times New Roman"/>
          <w:b/>
          <w:sz w:val="28"/>
          <w:szCs w:val="28"/>
        </w:rPr>
        <w:t xml:space="preserve"> полугодии 2015 года проведено:</w:t>
      </w:r>
    </w:p>
    <w:p w:rsidR="007D0803" w:rsidRPr="007D0803" w:rsidRDefault="007D0803" w:rsidP="009724AC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345"/>
      </w:tblGrid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инспекционных проверок эксплуатантов в соответствии в ФАП-11:</w:t>
            </w:r>
          </w:p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- базовых объектов -</w:t>
            </w:r>
          </w:p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- на маршруте -</w:t>
            </w:r>
          </w:p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- на перроне -</w:t>
            </w:r>
          </w:p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- в салоне ВС (работа бортпроводников) 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D0803" w:rsidRPr="007D0803" w:rsidTr="007D0803">
        <w:trPr>
          <w:trHeight w:val="369"/>
        </w:trPr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инспекционных проверок эксплуатантов в соответствии в ФАП-147 -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заявок по выдаче сертификатов на право выполнения авиационных работ и АОН в соответствии с ФАП-249,147,11.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сертификатов на право выполнения авиационных работ и АОН в соответствии с ФАП-249,147.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выданных Свидетельств эксплуатанта авиации общего назначения 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рассмотренных заявок по выдаче сертификатов на внесение изменений в сертификат, свидетельства, РПП-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свидетельств, выданных специалистам </w:t>
            </w:r>
            <w:proofErr w:type="gramStart"/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квалификационных проверок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расследований авиационных событий с участием специалистов отдела 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ограничений, приостановлений аннулирований сертификатов, свидетельств 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D0803" w:rsidRPr="007D0803" w:rsidTr="007D0803">
        <w:tc>
          <w:tcPr>
            <w:tcW w:w="7668" w:type="dxa"/>
            <w:shd w:val="clear" w:color="auto" w:fill="auto"/>
          </w:tcPr>
          <w:p w:rsidR="007D0803" w:rsidRPr="007D0803" w:rsidRDefault="007D0803" w:rsidP="00972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Количество инспекторских предписаний -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7D0803" w:rsidRPr="007D0803" w:rsidRDefault="007D0803" w:rsidP="0031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73CBC" w:rsidRDefault="00E73CBC" w:rsidP="00B507F6">
      <w:pPr>
        <w:pStyle w:val="af5"/>
        <w:rPr>
          <w:b/>
          <w:sz w:val="28"/>
          <w:szCs w:val="28"/>
        </w:rPr>
      </w:pPr>
    </w:p>
    <w:p w:rsidR="00F80EFE" w:rsidRPr="00B507F6" w:rsidRDefault="00B507F6" w:rsidP="00B507F6">
      <w:pPr>
        <w:pStyle w:val="af5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r w:rsidRPr="00B507F6">
        <w:rPr>
          <w:b/>
          <w:sz w:val="28"/>
          <w:szCs w:val="28"/>
        </w:rPr>
        <w:t xml:space="preserve"> </w:t>
      </w:r>
      <w:r w:rsidR="00F80EFE" w:rsidRPr="00B507F6">
        <w:rPr>
          <w:b/>
          <w:sz w:val="28"/>
          <w:szCs w:val="28"/>
        </w:rPr>
        <w:t xml:space="preserve">обеспечения безопасности полетов, связанной с поддержанием летной годности ВС и обеспечением качества ТО ВС эксплуатантов, подконтрольных  </w:t>
      </w:r>
      <w:r>
        <w:rPr>
          <w:b/>
          <w:sz w:val="28"/>
          <w:szCs w:val="28"/>
        </w:rPr>
        <w:t>Управлению</w:t>
      </w:r>
      <w:r w:rsidR="00F80EFE" w:rsidRPr="00B507F6">
        <w:rPr>
          <w:b/>
          <w:sz w:val="28"/>
          <w:szCs w:val="28"/>
        </w:rPr>
        <w:t xml:space="preserve">  </w:t>
      </w:r>
      <w:r w:rsidR="00510E39">
        <w:rPr>
          <w:b/>
          <w:sz w:val="28"/>
          <w:szCs w:val="28"/>
        </w:rPr>
        <w:t>в первом полугодии</w:t>
      </w:r>
      <w:r w:rsidR="00F80EFE" w:rsidRPr="00B507F6">
        <w:rPr>
          <w:b/>
          <w:sz w:val="28"/>
          <w:szCs w:val="28"/>
        </w:rPr>
        <w:t xml:space="preserve">  201</w:t>
      </w:r>
      <w:r w:rsidR="00510E39">
        <w:rPr>
          <w:b/>
          <w:sz w:val="28"/>
          <w:szCs w:val="28"/>
        </w:rPr>
        <w:t>5</w:t>
      </w:r>
      <w:r w:rsidR="00F80EFE" w:rsidRPr="00B507F6">
        <w:rPr>
          <w:b/>
          <w:sz w:val="28"/>
          <w:szCs w:val="28"/>
        </w:rPr>
        <w:t xml:space="preserve"> год</w:t>
      </w:r>
      <w:r w:rsidR="00510E39">
        <w:rPr>
          <w:b/>
          <w:sz w:val="28"/>
          <w:szCs w:val="28"/>
        </w:rPr>
        <w:t>а</w:t>
      </w:r>
    </w:p>
    <w:p w:rsidR="00F80EFE" w:rsidRPr="00787BFD" w:rsidRDefault="00F80EFE" w:rsidP="00316A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8B" w:rsidRPr="00EC48BB" w:rsidRDefault="0095028B" w:rsidP="00510E39">
      <w:pPr>
        <w:pStyle w:val="a5"/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 xml:space="preserve">Состояние обеспечения безопасности полетов инженерно-авиационными службами (организациями по ТОиР), подконтрольными </w:t>
      </w:r>
      <w:proofErr w:type="gramStart"/>
      <w:r w:rsidRPr="00EC48BB">
        <w:rPr>
          <w:sz w:val="28"/>
          <w:szCs w:val="28"/>
        </w:rPr>
        <w:t>Дальневосточному</w:t>
      </w:r>
      <w:proofErr w:type="gramEnd"/>
      <w:r w:rsidRPr="00EC48BB">
        <w:rPr>
          <w:sz w:val="28"/>
          <w:szCs w:val="28"/>
        </w:rPr>
        <w:t xml:space="preserve"> МТУ Росавиации, оценивается количеством следующих учитываемых событий:</w:t>
      </w:r>
    </w:p>
    <w:p w:rsidR="0095028B" w:rsidRPr="00EC48BB" w:rsidRDefault="0095028B" w:rsidP="007E2B6A">
      <w:pPr>
        <w:pStyle w:val="a5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lastRenderedPageBreak/>
        <w:t>серьезные инциденты – нет</w:t>
      </w:r>
    </w:p>
    <w:p w:rsidR="0095028B" w:rsidRPr="00EC48BB" w:rsidRDefault="0095028B" w:rsidP="007E2B6A">
      <w:pPr>
        <w:pStyle w:val="a5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>инциденты - 11</w:t>
      </w:r>
    </w:p>
    <w:p w:rsidR="0095028B" w:rsidRPr="00EC48BB" w:rsidRDefault="0095028B" w:rsidP="007E2B6A">
      <w:pPr>
        <w:pStyle w:val="a5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>повреждения воздушных судов на земле - нет</w:t>
      </w:r>
    </w:p>
    <w:p w:rsidR="0095028B" w:rsidRPr="00EC48BB" w:rsidRDefault="0095028B" w:rsidP="007E2B6A">
      <w:pPr>
        <w:pStyle w:val="a5"/>
        <w:numPr>
          <w:ilvl w:val="0"/>
          <w:numId w:val="13"/>
        </w:numPr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>инциденты, связанные с недостатками по ИАС - 1</w:t>
      </w:r>
    </w:p>
    <w:p w:rsidR="0095028B" w:rsidRPr="00EC48BB" w:rsidRDefault="0095028B" w:rsidP="00510E39">
      <w:pPr>
        <w:pStyle w:val="a5"/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>Динамика и причинность инцидентов представлена в таблице:</w:t>
      </w:r>
    </w:p>
    <w:p w:rsidR="0095028B" w:rsidRPr="00EC48BB" w:rsidRDefault="0095028B" w:rsidP="00510E39">
      <w:pPr>
        <w:pStyle w:val="a5"/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134"/>
        <w:gridCol w:w="1134"/>
        <w:gridCol w:w="1134"/>
        <w:gridCol w:w="993"/>
        <w:gridCol w:w="1134"/>
        <w:gridCol w:w="992"/>
        <w:gridCol w:w="989"/>
        <w:gridCol w:w="1004"/>
      </w:tblGrid>
      <w:tr w:rsidR="0095028B" w:rsidRPr="00EC48BB" w:rsidTr="0095028B">
        <w:trPr>
          <w:cantSplit/>
          <w:trHeight w:val="874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Причинность     инцидентов</w:t>
            </w:r>
          </w:p>
        </w:tc>
      </w:tr>
      <w:tr w:rsidR="0095028B" w:rsidRPr="00EC48BB" w:rsidTr="0095028B">
        <w:trPr>
          <w:cantSplit/>
          <w:trHeight w:val="417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7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7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Недостатки по  ИАС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КПН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Ремонт и прочие</w:t>
            </w:r>
          </w:p>
        </w:tc>
      </w:tr>
      <w:tr w:rsidR="0095028B" w:rsidRPr="00EC48BB" w:rsidTr="0095028B">
        <w:trPr>
          <w:cantSplit/>
          <w:trHeight w:val="325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7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7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7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7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7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E73CBC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C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E7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028B" w:rsidRPr="00EC48BB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А-319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EC48BB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pStyle w:val="7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B39E3">
              <w:rPr>
                <w:sz w:val="24"/>
                <w:szCs w:val="24"/>
              </w:rPr>
              <w:t>DHC-6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EC48BB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pStyle w:val="7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B39E3">
              <w:rPr>
                <w:sz w:val="24"/>
                <w:szCs w:val="24"/>
              </w:rPr>
              <w:t>DHC-8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EC48BB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pStyle w:val="7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B39E3">
              <w:rPr>
                <w:sz w:val="24"/>
                <w:szCs w:val="24"/>
              </w:rPr>
              <w:t>В-737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EC48BB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pStyle w:val="7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2B39E3">
              <w:rPr>
                <w:sz w:val="24"/>
                <w:szCs w:val="24"/>
              </w:rPr>
              <w:t>Ан-24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5028B" w:rsidRPr="00EC48BB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Ан-26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EC48BB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Л410УВП-Е20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EC48BB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Як-40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Ан-28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Ан-38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Ан-3Т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Ан-2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Ми-8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5028B" w:rsidRPr="002B39E3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Ми-2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Ка-32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rPr>
          <w:trHeight w:val="3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AS-350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rPr>
          <w:trHeight w:val="3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Ан-12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rPr>
          <w:trHeight w:val="3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5028B" w:rsidRPr="002B39E3" w:rsidTr="0095028B">
        <w:trPr>
          <w:trHeight w:val="3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ТВС-2 АМ-1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5028B" w:rsidRPr="002B39E3" w:rsidTr="0095028B">
        <w:trPr>
          <w:trHeight w:val="37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28B" w:rsidRPr="002B39E3" w:rsidRDefault="0095028B" w:rsidP="002B39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39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95028B" w:rsidRPr="002B39E3" w:rsidRDefault="0095028B" w:rsidP="002B39E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028B" w:rsidRPr="00EC48BB" w:rsidRDefault="0095028B" w:rsidP="002B39E3">
      <w:pPr>
        <w:pStyle w:val="a5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 xml:space="preserve">Количество общего числа инцидентов в сравнении с первым полугодием 2014 года уменьшилось на 21,4 %. </w:t>
      </w:r>
    </w:p>
    <w:p w:rsidR="0095028B" w:rsidRPr="00EC48BB" w:rsidRDefault="0095028B" w:rsidP="002B39E3">
      <w:pPr>
        <w:pStyle w:val="a5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 xml:space="preserve">Причинность большей части авиационных инцидентов отнесена к конструктивно-производственным недостаткам АТ. </w:t>
      </w:r>
    </w:p>
    <w:p w:rsidR="0095028B" w:rsidRPr="00EC48BB" w:rsidRDefault="0095028B" w:rsidP="002B39E3">
      <w:pPr>
        <w:pStyle w:val="a5"/>
        <w:tabs>
          <w:tab w:val="left" w:pos="0"/>
        </w:tabs>
        <w:ind w:firstLine="709"/>
        <w:jc w:val="both"/>
        <w:rPr>
          <w:sz w:val="28"/>
          <w:szCs w:val="28"/>
        </w:rPr>
      </w:pPr>
      <w:r w:rsidRPr="00EC48BB">
        <w:rPr>
          <w:sz w:val="28"/>
          <w:szCs w:val="28"/>
        </w:rPr>
        <w:t>Наибольший рост инцидентов отмечен на самолетах Л410УВП-Е20 КГУП «Хабаровские авиалинии».</w:t>
      </w:r>
    </w:p>
    <w:p w:rsidR="0095028B" w:rsidRPr="00EC48BB" w:rsidRDefault="0095028B" w:rsidP="00EC48BB">
      <w:pPr>
        <w:pStyle w:val="a5"/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95028B" w:rsidRPr="00EC48BB" w:rsidRDefault="0095028B" w:rsidP="00454CD0">
      <w:pPr>
        <w:pStyle w:val="a5"/>
        <w:tabs>
          <w:tab w:val="left" w:pos="426"/>
          <w:tab w:val="left" w:pos="709"/>
        </w:tabs>
        <w:ind w:firstLine="720"/>
        <w:jc w:val="both"/>
        <w:rPr>
          <w:b/>
          <w:sz w:val="28"/>
          <w:szCs w:val="28"/>
        </w:rPr>
      </w:pPr>
      <w:r w:rsidRPr="00EC48BB">
        <w:rPr>
          <w:b/>
          <w:sz w:val="28"/>
          <w:szCs w:val="28"/>
        </w:rPr>
        <w:t>1. Авиационные происшествия</w:t>
      </w:r>
    </w:p>
    <w:p w:rsidR="0095028B" w:rsidRPr="00EC48BB" w:rsidRDefault="0095028B" w:rsidP="00EC48BB">
      <w:pPr>
        <w:pStyle w:val="a5"/>
        <w:tabs>
          <w:tab w:val="left" w:pos="426"/>
        </w:tabs>
        <w:ind w:firstLine="720"/>
        <w:jc w:val="both"/>
        <w:rPr>
          <w:b/>
          <w:sz w:val="28"/>
          <w:szCs w:val="28"/>
        </w:rPr>
      </w:pPr>
    </w:p>
    <w:p w:rsidR="0095028B" w:rsidRPr="00EC48BB" w:rsidRDefault="00454CD0" w:rsidP="00EC48BB">
      <w:pPr>
        <w:pStyle w:val="a5"/>
        <w:tabs>
          <w:tab w:val="left" w:pos="426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5028B" w:rsidRPr="00EC48BB">
        <w:rPr>
          <w:sz w:val="28"/>
          <w:szCs w:val="28"/>
        </w:rPr>
        <w:t>Авиационных происшествий не было.</w:t>
      </w:r>
    </w:p>
    <w:p w:rsidR="0095028B" w:rsidRPr="00EC48BB" w:rsidRDefault="0095028B" w:rsidP="00EC48BB">
      <w:pPr>
        <w:pStyle w:val="a5"/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95028B" w:rsidRPr="00EC48BB" w:rsidRDefault="00454CD0" w:rsidP="00EC48BB">
      <w:pPr>
        <w:spacing w:after="0" w:line="240" w:lineRule="auto"/>
        <w:ind w:left="708" w:right="-15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028B" w:rsidRPr="00EC48BB">
        <w:rPr>
          <w:rFonts w:ascii="Times New Roman" w:hAnsi="Times New Roman" w:cs="Times New Roman"/>
          <w:b/>
          <w:sz w:val="28"/>
          <w:szCs w:val="28"/>
        </w:rPr>
        <w:t>2. Повреждение ВС на земле</w:t>
      </w:r>
    </w:p>
    <w:p w:rsidR="0095028B" w:rsidRPr="00EC48BB" w:rsidRDefault="0095028B" w:rsidP="00EC48B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8B" w:rsidRPr="00EC48BB" w:rsidRDefault="00454CD0" w:rsidP="00454CD0">
      <w:pPr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95028B" w:rsidRPr="00EC48BB">
        <w:rPr>
          <w:rFonts w:ascii="Times New Roman" w:hAnsi="Times New Roman" w:cs="Times New Roman"/>
          <w:sz w:val="28"/>
          <w:szCs w:val="28"/>
        </w:rPr>
        <w:t>Повреждений ВС на земле не было.</w:t>
      </w:r>
    </w:p>
    <w:p w:rsidR="0095028B" w:rsidRPr="00EC48BB" w:rsidRDefault="0095028B" w:rsidP="00EC48BB">
      <w:pPr>
        <w:pStyle w:val="a5"/>
        <w:tabs>
          <w:tab w:val="left" w:pos="426"/>
        </w:tabs>
        <w:ind w:firstLine="720"/>
        <w:jc w:val="both"/>
        <w:rPr>
          <w:b/>
          <w:sz w:val="28"/>
          <w:szCs w:val="28"/>
        </w:rPr>
      </w:pPr>
    </w:p>
    <w:p w:rsidR="0095028B" w:rsidRPr="00EC48BB" w:rsidRDefault="0095028B" w:rsidP="00454CD0">
      <w:pPr>
        <w:pStyle w:val="a5"/>
        <w:tabs>
          <w:tab w:val="left" w:pos="426"/>
          <w:tab w:val="left" w:pos="709"/>
        </w:tabs>
        <w:ind w:firstLine="720"/>
        <w:jc w:val="both"/>
        <w:rPr>
          <w:b/>
          <w:sz w:val="28"/>
          <w:szCs w:val="28"/>
        </w:rPr>
      </w:pPr>
      <w:r w:rsidRPr="00EC48BB">
        <w:rPr>
          <w:b/>
          <w:sz w:val="28"/>
          <w:szCs w:val="28"/>
        </w:rPr>
        <w:t xml:space="preserve"> 3. Инциденты по конструктивно-производственным недостаткам,</w:t>
      </w:r>
    </w:p>
    <w:p w:rsidR="0095028B" w:rsidRPr="00EC48BB" w:rsidRDefault="0095028B" w:rsidP="00454CD0">
      <w:pPr>
        <w:pStyle w:val="a5"/>
        <w:tabs>
          <w:tab w:val="left" w:pos="426"/>
          <w:tab w:val="left" w:pos="709"/>
        </w:tabs>
        <w:ind w:firstLine="720"/>
        <w:jc w:val="both"/>
        <w:rPr>
          <w:b/>
          <w:sz w:val="28"/>
          <w:szCs w:val="28"/>
        </w:rPr>
      </w:pPr>
      <w:r w:rsidRPr="00EC48BB">
        <w:rPr>
          <w:b/>
          <w:sz w:val="28"/>
          <w:szCs w:val="28"/>
        </w:rPr>
        <w:t xml:space="preserve"> вине АРЗ и прочим причинам</w:t>
      </w:r>
    </w:p>
    <w:p w:rsidR="0095028B" w:rsidRPr="00EC48BB" w:rsidRDefault="0095028B" w:rsidP="00EC48BB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8B" w:rsidRPr="00EC48BB" w:rsidRDefault="0095028B" w:rsidP="00EC48B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 самолетам Ан-24</w:t>
      </w:r>
    </w:p>
    <w:p w:rsidR="0095028B" w:rsidRPr="00EC48BB" w:rsidRDefault="0095028B" w:rsidP="001C6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8B" w:rsidRPr="00EC48BB" w:rsidRDefault="0095028B" w:rsidP="001C6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B27">
        <w:rPr>
          <w:rFonts w:ascii="Times New Roman" w:hAnsi="Times New Roman" w:cs="Times New Roman"/>
          <w:sz w:val="28"/>
          <w:szCs w:val="28"/>
        </w:rPr>
        <w:t>28.06.</w:t>
      </w:r>
      <w:r w:rsidR="004F7B27" w:rsidRPr="004F7B27">
        <w:rPr>
          <w:rFonts w:ascii="Times New Roman" w:hAnsi="Times New Roman" w:cs="Times New Roman"/>
          <w:sz w:val="28"/>
          <w:szCs w:val="28"/>
        </w:rPr>
        <w:t>20</w:t>
      </w:r>
      <w:r w:rsidRPr="004F7B27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произошёл авиационный инцидент на самолёте Ан-24РВ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-13344.    </w:t>
      </w:r>
    </w:p>
    <w:p w:rsidR="0095028B" w:rsidRPr="00EC48BB" w:rsidRDefault="0095028B" w:rsidP="001C6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28.06.2015 года экипаж, под управлением КВС Шатова Алексея Леонидовича, на самолёте Ан-24РВ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-13344, принадлежащем ООО «АНАЭРО» (эксплуатант – КГУП «Хабаровские авиалинии»), выполнял рейс НИ 402 по маршруту: Охотск – Николаевск-на-Амуре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абаровск. На борту находилось членов экипажа – 3/1, пассажиров – 35, багаж – 22 кг, почта – 160 кг, груз – 268 кг.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 xml:space="preserve">Через 30 минут после взлёта из аэропорта Охотск изменились параметры работы правого двигателя, изменился звук работы двигателя, загорелся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светосигнализатор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«ИМ-24 ЗАТОРМОЖЕН» при напряжении по вольтметру «ПОЛОЖЕНИЕ ВАЛА ИМ-24» в пределах 0,5В. При этом давление топлива и масла находилось в пределах нормы, температура газов за турбиной с 430ºС начала падать, наблюдалось падение расхода топлива.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При уборке положения РУД для снижения напряжения до 0-0,2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и для погасания светосигнализатора «ИМ-24 ЗАТОРМОЖЕН» (в соответствии с требованиями РЛЭ) на положении РУД в пределах 40º, двигатель самопроизвольно выключился, воздушный винт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зафлюгировался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. Экипаж произвёл запуск РУ19А-300, прекратил выполнение задания и произвёл возврат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а/п.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вылета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- Охотск. Посадка в а/п. Охо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тск пр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>оизведена благополучно. Проводится расследование авиационного инцидента.</w:t>
      </w:r>
    </w:p>
    <w:p w:rsidR="0095028B" w:rsidRPr="00EC48BB" w:rsidRDefault="0095028B" w:rsidP="00EC48BB">
      <w:pPr>
        <w:shd w:val="clear" w:color="auto" w:fill="FFFFFF"/>
        <w:spacing w:after="0" w:line="240" w:lineRule="auto"/>
        <w:ind w:right="-156" w:firstLine="9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95028B" w:rsidRPr="00EC48BB" w:rsidRDefault="0095028B" w:rsidP="00EC48BB">
      <w:pPr>
        <w:shd w:val="clear" w:color="auto" w:fill="FFFFFF"/>
        <w:spacing w:after="0" w:line="240" w:lineRule="auto"/>
        <w:ind w:right="-156" w:firstLine="9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C4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</w:t>
      </w:r>
      <w:r w:rsidRPr="00EC48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 самолетам Л410УВП-Е20</w:t>
      </w:r>
    </w:p>
    <w:p w:rsidR="0095028B" w:rsidRPr="00EC48BB" w:rsidRDefault="0095028B" w:rsidP="00EC48BB">
      <w:pPr>
        <w:shd w:val="clear" w:color="auto" w:fill="FFFFFF"/>
        <w:spacing w:after="0" w:line="240" w:lineRule="auto"/>
        <w:ind w:right="-156" w:firstLine="90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5028B" w:rsidRPr="00EC48BB" w:rsidRDefault="0095028B" w:rsidP="001C688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7E">
        <w:rPr>
          <w:rFonts w:ascii="Times New Roman" w:hAnsi="Times New Roman" w:cs="Times New Roman"/>
          <w:sz w:val="28"/>
          <w:szCs w:val="28"/>
        </w:rPr>
        <w:t>25.01.</w:t>
      </w:r>
      <w:r w:rsidR="00044D7E" w:rsidRPr="00044D7E">
        <w:rPr>
          <w:rFonts w:ascii="Times New Roman" w:hAnsi="Times New Roman" w:cs="Times New Roman"/>
          <w:sz w:val="28"/>
          <w:szCs w:val="28"/>
        </w:rPr>
        <w:t>20</w:t>
      </w:r>
      <w:r w:rsidRPr="00044D7E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произошёл авиационный инцидент на самолёте                 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sz w:val="28"/>
          <w:szCs w:val="28"/>
        </w:rPr>
        <w:t xml:space="preserve"> 410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UVP</w:t>
      </w:r>
      <w:r w:rsidRPr="00EC48BB">
        <w:rPr>
          <w:rFonts w:ascii="Times New Roman" w:hAnsi="Times New Roman" w:cs="Times New Roman"/>
          <w:sz w:val="28"/>
          <w:szCs w:val="28"/>
        </w:rPr>
        <w:t>-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48BB">
        <w:rPr>
          <w:rFonts w:ascii="Times New Roman" w:hAnsi="Times New Roman" w:cs="Times New Roman"/>
          <w:sz w:val="28"/>
          <w:szCs w:val="28"/>
        </w:rPr>
        <w:t xml:space="preserve">20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-67035.</w:t>
      </w:r>
    </w:p>
    <w:p w:rsidR="0095028B" w:rsidRPr="00EC48BB" w:rsidRDefault="0095028B" w:rsidP="001C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25 января 2015 года экипаж, под управлением КВС Медведенко Николая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Перфильевича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>, на самолёте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bCs/>
          <w:sz w:val="28"/>
          <w:szCs w:val="28"/>
        </w:rPr>
        <w:t>410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UVP</w:t>
      </w:r>
      <w:r w:rsidRPr="00EC48BB">
        <w:rPr>
          <w:rFonts w:ascii="Times New Roman" w:hAnsi="Times New Roman" w:cs="Times New Roman"/>
          <w:bCs/>
          <w:sz w:val="28"/>
          <w:szCs w:val="28"/>
        </w:rPr>
        <w:t>-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bCs/>
          <w:sz w:val="28"/>
          <w:szCs w:val="28"/>
        </w:rPr>
        <w:t>-67035</w:t>
      </w:r>
      <w:r w:rsidRPr="00EC48BB">
        <w:rPr>
          <w:rFonts w:ascii="Times New Roman" w:hAnsi="Times New Roman" w:cs="Times New Roman"/>
          <w:sz w:val="28"/>
          <w:szCs w:val="28"/>
        </w:rPr>
        <w:t xml:space="preserve">, принадлежащим  Хабаровскому краю (эксплуатант – КГУП «Хабаровские авиалинии»), выполнял рейс НИ 471 по маршруту: Хабаровск – Комсомольск-на-Амуре (Хурба). На борту находилось членов экипажа – 2, пассажиров – 4, ребёнок – 1, багаж - 18 кг. После запуска двигателей в 08 час. 47мин. время местное, была проведена проверка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автофлюгера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>, замечаний нет. В процессе руления на предварительный старт параметры работы двигателей находились в пределах эксплуатационных режимов. После занятия исполнительного старта в 08 час. 57 мин. при увеличении режима работы двигателей до 30 % по ИКМ было обнаружено, что винт правого двигателя самопроизвольно установился во флюгерное положение.</w:t>
      </w:r>
    </w:p>
    <w:p w:rsidR="0095028B" w:rsidRPr="00EC48BB" w:rsidRDefault="001C688F" w:rsidP="001C688F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Из анализа расшифровки полётной информации следует – обороты газогенератора правого двигателя – 66,6%, обороты воздушного винта правого двигателя – 1161 об/мин., мощность правого двигателя – 11,8%, положение РУД правого двигателя – 1,1 °, имеются разовые команды: «Включение флюгерного насоса правого двигателя» и «Включение системы автофлюгирования правого </w:t>
      </w:r>
      <w:r w:rsidR="0095028B" w:rsidRPr="00EC48BB">
        <w:rPr>
          <w:rFonts w:ascii="Times New Roman" w:hAnsi="Times New Roman" w:cs="Times New Roman"/>
          <w:sz w:val="28"/>
          <w:szCs w:val="28"/>
        </w:rPr>
        <w:lastRenderedPageBreak/>
        <w:t>двигателя», длительность разовых команд 6 секунд. Отмечено появление разовой команды сигнал диапазона ВЕТА правого двигателя длительностью 4 мин. 23 сек., при этом обороты газогенератора правого двигателя – 56,9%, обороты воздушного винта правого двигателя 886,7 об/мин., мощность правого двигателя – 16,8%, положение РУД правого двигателя – 10,8°.</w:t>
      </w:r>
    </w:p>
    <w:p w:rsidR="0095028B" w:rsidRPr="00EC48BB" w:rsidRDefault="0095028B" w:rsidP="001C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Действия экипажа по выводу воздушного винта из флюгерного положения согласно РЛЭ не привели к положительному результату. В 08 час. 58 мин. экипаж доложил диспетчеру старта: «Двигатель во флюгерном положении, не выходит винт». В 09 час. 00 мин. экипаж с разрешения диспетчера зарулил на стоянку и выключил двигатели.</w:t>
      </w:r>
    </w:p>
    <w:p w:rsidR="0095028B" w:rsidRPr="00EC48BB" w:rsidRDefault="0095028B" w:rsidP="001C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 Отказ полностью подтверждён расшифровкой полётной информации, зарегистрированной системой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Pr="00EC48BB">
        <w:rPr>
          <w:rFonts w:ascii="Times New Roman" w:hAnsi="Times New Roman" w:cs="Times New Roman"/>
          <w:sz w:val="28"/>
          <w:szCs w:val="28"/>
        </w:rPr>
        <w:t xml:space="preserve">2200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MADRAS</w:t>
      </w:r>
      <w:r w:rsidRPr="00EC48BB">
        <w:rPr>
          <w:rFonts w:ascii="Times New Roman" w:hAnsi="Times New Roman" w:cs="Times New Roman"/>
          <w:sz w:val="28"/>
          <w:szCs w:val="28"/>
        </w:rPr>
        <w:t>.</w:t>
      </w:r>
    </w:p>
    <w:p w:rsidR="0095028B" w:rsidRPr="00EC48BB" w:rsidRDefault="0095028B" w:rsidP="001C6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 Пассажиры и члены экипажа не пострадали, в результате послеполётного осмотра воздушного судна внешних повреждений не обнаружено.</w:t>
      </w:r>
    </w:p>
    <w:p w:rsidR="0095028B" w:rsidRPr="00EC48BB" w:rsidRDefault="0095028B" w:rsidP="008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Действия экипажа согласно РЛЭ, решение о возврате на место стоянки, правильное.</w:t>
      </w:r>
    </w:p>
    <w:p w:rsidR="0095028B" w:rsidRPr="00EC48BB" w:rsidRDefault="0095028B" w:rsidP="008305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После проведённых работ по поиску и устранению неисправности выявлено наличие влаги в коммутационной сети электросистемы флюгирования винта (М302; М305-М308; М317-322; М-335; М336), вследствие перепада температур при прогреве пассажирского салона и кабины экипажа. </w:t>
      </w:r>
    </w:p>
    <w:p w:rsidR="0095028B" w:rsidRPr="00EC48BB" w:rsidRDefault="0095028B" w:rsidP="008305F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7E">
        <w:rPr>
          <w:rFonts w:ascii="Times New Roman" w:hAnsi="Times New Roman" w:cs="Times New Roman"/>
          <w:sz w:val="28"/>
          <w:szCs w:val="28"/>
        </w:rPr>
        <w:t>27.01.</w:t>
      </w:r>
      <w:r w:rsidR="00044D7E" w:rsidRPr="00044D7E">
        <w:rPr>
          <w:rFonts w:ascii="Times New Roman" w:hAnsi="Times New Roman" w:cs="Times New Roman"/>
          <w:sz w:val="28"/>
          <w:szCs w:val="28"/>
        </w:rPr>
        <w:t>20</w:t>
      </w:r>
      <w:r w:rsidRPr="00044D7E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произошёл авиационный инцидент на самолёте                 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sz w:val="28"/>
          <w:szCs w:val="28"/>
        </w:rPr>
        <w:t xml:space="preserve"> 410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UVP</w:t>
      </w:r>
      <w:r w:rsidRPr="00EC48BB">
        <w:rPr>
          <w:rFonts w:ascii="Times New Roman" w:hAnsi="Times New Roman" w:cs="Times New Roman"/>
          <w:sz w:val="28"/>
          <w:szCs w:val="28"/>
        </w:rPr>
        <w:t>-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48BB">
        <w:rPr>
          <w:rFonts w:ascii="Times New Roman" w:hAnsi="Times New Roman" w:cs="Times New Roman"/>
          <w:sz w:val="28"/>
          <w:szCs w:val="28"/>
        </w:rPr>
        <w:t xml:space="preserve">20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-67036.</w:t>
      </w:r>
    </w:p>
    <w:p w:rsidR="0095028B" w:rsidRPr="00EC48BB" w:rsidRDefault="0095028B" w:rsidP="008305F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27 января 2015 года экипаж, под управлением КВС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Андрея  Степановича, на самолёте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bCs/>
          <w:sz w:val="28"/>
          <w:szCs w:val="28"/>
        </w:rPr>
        <w:t>410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UVP</w:t>
      </w:r>
      <w:r w:rsidRPr="00EC48BB">
        <w:rPr>
          <w:rFonts w:ascii="Times New Roman" w:hAnsi="Times New Roman" w:cs="Times New Roman"/>
          <w:bCs/>
          <w:sz w:val="28"/>
          <w:szCs w:val="28"/>
        </w:rPr>
        <w:t>-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– 67036</w:t>
      </w:r>
      <w:r w:rsidRPr="00EC48BB">
        <w:rPr>
          <w:rFonts w:ascii="Times New Roman" w:hAnsi="Times New Roman" w:cs="Times New Roman"/>
          <w:sz w:val="28"/>
          <w:szCs w:val="28"/>
        </w:rPr>
        <w:t xml:space="preserve">, принадлежащим  Хабаровскому краю (эксплуатант – КГУП «Хабаровские авиалинии»), выполнял рейс НИ 408 по маршруту: </w:t>
      </w:r>
      <w:r w:rsidRPr="00EC48BB">
        <w:rPr>
          <w:rFonts w:ascii="Times New Roman" w:hAnsi="Times New Roman" w:cs="Times New Roman"/>
          <w:bCs/>
          <w:sz w:val="28"/>
          <w:szCs w:val="28"/>
        </w:rPr>
        <w:t>Чумикан - Николаевск-на-Амуре</w:t>
      </w:r>
      <w:r w:rsidRPr="00EC48BB">
        <w:rPr>
          <w:rFonts w:ascii="Times New Roman" w:hAnsi="Times New Roman" w:cs="Times New Roman"/>
          <w:sz w:val="28"/>
          <w:szCs w:val="28"/>
        </w:rPr>
        <w:t>. На борту находилось членов экипажа – 2, пассажиров – 11, багаж – 41 кг, груз – 51 кг. При заходе на посадку в аэропорту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Николаевск-на-Амуре</w:t>
      </w:r>
      <w:r w:rsidRPr="00EC48BB">
        <w:rPr>
          <w:rFonts w:ascii="Times New Roman" w:hAnsi="Times New Roman" w:cs="Times New Roman"/>
          <w:sz w:val="28"/>
          <w:szCs w:val="28"/>
        </w:rPr>
        <w:t xml:space="preserve">, по объяснению КВС, сложностей в пилотировании не было, перегрузка более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допустимой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не ощущалась. Посадка в аэропорту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Николаевск-на-Амуре</w:t>
      </w:r>
      <w:r w:rsidRPr="00EC48BB">
        <w:rPr>
          <w:rFonts w:ascii="Times New Roman" w:hAnsi="Times New Roman" w:cs="Times New Roman"/>
          <w:sz w:val="28"/>
          <w:szCs w:val="28"/>
        </w:rPr>
        <w:t xml:space="preserve"> выполнена благополучно. При расшифровке полётной информации выявлена вертикальная перегрузка в полёте с выпущенными на 18° закрылками более допустимой (2,0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48BB">
        <w:rPr>
          <w:rFonts w:ascii="Times New Roman" w:hAnsi="Times New Roman" w:cs="Times New Roman"/>
          <w:sz w:val="28"/>
          <w:szCs w:val="28"/>
        </w:rPr>
        <w:t xml:space="preserve">), которая составила 2,24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4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28B" w:rsidRPr="00EC48BB" w:rsidRDefault="0095028B" w:rsidP="008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bCs/>
          <w:sz w:val="28"/>
          <w:szCs w:val="28"/>
        </w:rPr>
        <w:t>При выполнении комплекса работ по определению причины в</w:t>
      </w:r>
      <w:r w:rsidRPr="00EC48BB">
        <w:rPr>
          <w:rFonts w:ascii="Times New Roman" w:hAnsi="Times New Roman" w:cs="Times New Roman"/>
          <w:sz w:val="28"/>
          <w:szCs w:val="28"/>
        </w:rPr>
        <w:t xml:space="preserve">ертикальной перегрузки в полёте с выпущенными на 18° закрылками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более максимально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допустимой (2,0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48BB">
        <w:rPr>
          <w:rFonts w:ascii="Times New Roman" w:hAnsi="Times New Roman" w:cs="Times New Roman"/>
          <w:sz w:val="28"/>
          <w:szCs w:val="28"/>
        </w:rPr>
        <w:t xml:space="preserve">), которая составила 2,24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C48BB">
        <w:rPr>
          <w:rFonts w:ascii="Times New Roman" w:hAnsi="Times New Roman" w:cs="Times New Roman"/>
          <w:sz w:val="28"/>
          <w:szCs w:val="28"/>
        </w:rPr>
        <w:t xml:space="preserve">, на основании обработки результатов средств объективного контроля и фактической погоды на аэродроме посадки в аэропорту </w:t>
      </w:r>
      <w:r w:rsidRPr="00EC48BB">
        <w:rPr>
          <w:rFonts w:ascii="Times New Roman" w:hAnsi="Times New Roman" w:cs="Times New Roman"/>
          <w:bCs/>
          <w:sz w:val="28"/>
          <w:szCs w:val="28"/>
        </w:rPr>
        <w:t>Николаевск-на-Амуре</w:t>
      </w:r>
      <w:r w:rsidRPr="00EC48BB">
        <w:rPr>
          <w:rFonts w:ascii="Times New Roman" w:hAnsi="Times New Roman" w:cs="Times New Roman"/>
          <w:sz w:val="28"/>
          <w:szCs w:val="28"/>
        </w:rPr>
        <w:t xml:space="preserve"> комиссией по расследованию выявлено: </w:t>
      </w:r>
    </w:p>
    <w:p w:rsidR="0095028B" w:rsidRPr="00EC48BB" w:rsidRDefault="0095028B" w:rsidP="008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- По материалам расшифровки определено, что имеется наличие умеренной болтанки и сдвига ветра, что подтверждается знакопеременными перегрузками, изменениями скорости и высоты полёта. Экипаж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sz w:val="28"/>
          <w:szCs w:val="28"/>
        </w:rPr>
        <w:t xml:space="preserve">410, под управлением КВС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Мингалёва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А.С. при заходе на посадку в условиях болтанки не допускал резких движений рулём высоты, что не повлияло на создание предельной перегрузки, но допустил увеличение скорости полёта до 128 узлов (максимальная с выпущенной механизацией - 135 узлов, рекомендованная при заходе на посадку с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закрылками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выпущенными на 18° - 100 +5 узлов в условиях болтанки), что могло повлиять на создание предельной перегрузки.</w:t>
      </w:r>
    </w:p>
    <w:p w:rsidR="0095028B" w:rsidRPr="00EC48BB" w:rsidRDefault="0095028B" w:rsidP="008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lastRenderedPageBreak/>
        <w:t xml:space="preserve">- Заход на посадку ВС в аэропорту </w:t>
      </w:r>
      <w:r w:rsidRPr="00EC48BB">
        <w:rPr>
          <w:rFonts w:ascii="Times New Roman" w:hAnsi="Times New Roman" w:cs="Times New Roman"/>
          <w:bCs/>
          <w:sz w:val="28"/>
          <w:szCs w:val="28"/>
        </w:rPr>
        <w:t>Николаевск-на-Амуре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по картам ГИС МЕТЕО за срок 00 27.01.2015 г. и заключению начальника АМСГ г.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Николаевск-на-Амуре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производился в условиях синоптической обстановки:</w:t>
      </w:r>
    </w:p>
    <w:p w:rsidR="0095028B" w:rsidRPr="00EC48BB" w:rsidRDefault="0095028B" w:rsidP="008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по синоптическим данным (анализ приземной 270000, АТ850 270000, АТ700 270000)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северовосточной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периферией южного циклона, центр которого располагался на юге о. Сахалин, с минимальным давлением в центре циклона 1005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гПа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. Циклон продолжал углубляться, смещаясь на ССВ со скоростью 30-40 км/час. На высотах располагалась высотная ложбина, ориентированная с севера на юг. </w:t>
      </w:r>
    </w:p>
    <w:p w:rsidR="0095028B" w:rsidRPr="00EC48BB" w:rsidRDefault="0095028B" w:rsidP="008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У поверхности земли участок активного тёплого фронта располагался в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мередианальном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направлении по центральной и северной части о. Сахалин.  У поверхности земли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отмечался ветер северного направления до 13 м/сек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>, на высотах до 600 м ветер северного направления до 17 м/сек.</w:t>
      </w:r>
    </w:p>
    <w:p w:rsidR="0095028B" w:rsidRPr="00EC48BB" w:rsidRDefault="0095028B" w:rsidP="008305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В связи с физико-географическим расположением аэропорта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Николаевск-на-Амуре, данная синоптическая обстановка обусловливает</w:t>
      </w:r>
      <w:r w:rsidRPr="00EC48BB">
        <w:rPr>
          <w:rFonts w:ascii="Times New Roman" w:hAnsi="Times New Roman" w:cs="Times New Roman"/>
          <w:sz w:val="28"/>
          <w:szCs w:val="28"/>
        </w:rPr>
        <w:t xml:space="preserve"> возникновение турбулентных вихрей, а также умеренной и сильной орографической болтанки в районе аэродрома.</w:t>
      </w:r>
    </w:p>
    <w:p w:rsidR="0095028B" w:rsidRPr="00EC48BB" w:rsidRDefault="0095028B" w:rsidP="008305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Из чего следует, что причиной вертикальной перегрузки в полёте с выпущенными на 18° закрылками явилось попадание ВС в зону вихревой турбулентности на этапе захода на посадку в аэропорту </w:t>
      </w:r>
      <w:r w:rsidRPr="00EC48BB">
        <w:rPr>
          <w:rFonts w:ascii="Times New Roman" w:hAnsi="Times New Roman" w:cs="Times New Roman"/>
          <w:bCs/>
          <w:sz w:val="28"/>
          <w:szCs w:val="28"/>
        </w:rPr>
        <w:t>Николаевск-на-Амуре.</w:t>
      </w:r>
    </w:p>
    <w:p w:rsidR="0095028B" w:rsidRPr="00EC48BB" w:rsidRDefault="0095028B" w:rsidP="008305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8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>- При выполнении работ по осмотру ВС для определения пригодности его к дальнейшей эксплуатации</w:t>
      </w:r>
      <w:r w:rsidRPr="00EC48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в разделе 7 «Внеплановое техобслуживание»</w:t>
      </w:r>
      <w:r w:rsidRPr="00EC48BB">
        <w:rPr>
          <w:rFonts w:ascii="Times New Roman" w:hAnsi="Times New Roman" w:cs="Times New Roman"/>
          <w:sz w:val="28"/>
          <w:szCs w:val="28"/>
        </w:rPr>
        <w:t xml:space="preserve"> Регламента ТО самолёта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bCs/>
          <w:sz w:val="28"/>
          <w:szCs w:val="28"/>
        </w:rPr>
        <w:t>410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UVP</w:t>
      </w:r>
      <w:r w:rsidRPr="00EC48BB">
        <w:rPr>
          <w:rFonts w:ascii="Times New Roman" w:hAnsi="Times New Roman" w:cs="Times New Roman"/>
          <w:bCs/>
          <w:sz w:val="28"/>
          <w:szCs w:val="28"/>
        </w:rPr>
        <w:t>-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20  в перечне условий для выполнения внепланового техобслуживания обнаружено отсутствие пункта: «Работы, выполняемые после перегрузок ВС в полёте» и соответственно отсутствие перечня работ. В связи с этим в адрес Разработчика ВС сделан запрос. После получения рекомендаций по осмотру ВС, выполнения всех необходимых работ и отсутствия замечаний, ВС </w:t>
      </w:r>
      <w:proofErr w:type="gramStart"/>
      <w:r w:rsidRPr="00EC48BB">
        <w:rPr>
          <w:rFonts w:ascii="Times New Roman" w:hAnsi="Times New Roman" w:cs="Times New Roman"/>
          <w:bCs/>
          <w:sz w:val="28"/>
          <w:szCs w:val="28"/>
        </w:rPr>
        <w:t>допущен</w:t>
      </w:r>
      <w:proofErr w:type="gramEnd"/>
      <w:r w:rsidRPr="00EC48BB">
        <w:rPr>
          <w:rFonts w:ascii="Times New Roman" w:hAnsi="Times New Roman" w:cs="Times New Roman"/>
          <w:bCs/>
          <w:sz w:val="28"/>
          <w:szCs w:val="28"/>
        </w:rPr>
        <w:t xml:space="preserve"> к дальнейшей эксплуатации без ограничений.</w:t>
      </w:r>
    </w:p>
    <w:p w:rsidR="0095028B" w:rsidRPr="00EC48BB" w:rsidRDefault="008305F6" w:rsidP="008305F6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28B" w:rsidRPr="00044D7E">
        <w:rPr>
          <w:rFonts w:ascii="Times New Roman" w:hAnsi="Times New Roman" w:cs="Times New Roman"/>
          <w:sz w:val="28"/>
          <w:szCs w:val="28"/>
        </w:rPr>
        <w:t>06.02.</w:t>
      </w:r>
      <w:r w:rsidR="00044D7E" w:rsidRPr="00044D7E">
        <w:rPr>
          <w:rFonts w:ascii="Times New Roman" w:hAnsi="Times New Roman" w:cs="Times New Roman"/>
          <w:sz w:val="28"/>
          <w:szCs w:val="28"/>
        </w:rPr>
        <w:t>20</w:t>
      </w:r>
      <w:r w:rsidR="0095028B" w:rsidRPr="00044D7E">
        <w:rPr>
          <w:rFonts w:ascii="Times New Roman" w:hAnsi="Times New Roman" w:cs="Times New Roman"/>
          <w:sz w:val="28"/>
          <w:szCs w:val="28"/>
        </w:rPr>
        <w:t>15</w:t>
      </w:r>
      <w:r w:rsidR="0095028B"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произошёл авиационный инцидент на самолёте                 </w:t>
      </w:r>
      <w:r w:rsidR="0095028B" w:rsidRPr="00EC48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 410</w:t>
      </w:r>
      <w:r w:rsidR="0095028B" w:rsidRPr="00EC48BB">
        <w:rPr>
          <w:rFonts w:ascii="Times New Roman" w:hAnsi="Times New Roman" w:cs="Times New Roman"/>
          <w:sz w:val="28"/>
          <w:szCs w:val="28"/>
          <w:lang w:val="en-US"/>
        </w:rPr>
        <w:t>UVP</w:t>
      </w:r>
      <w:r w:rsidR="0095028B" w:rsidRPr="00EC48BB">
        <w:rPr>
          <w:rFonts w:ascii="Times New Roman" w:hAnsi="Times New Roman" w:cs="Times New Roman"/>
          <w:sz w:val="28"/>
          <w:szCs w:val="28"/>
        </w:rPr>
        <w:t>-</w:t>
      </w:r>
      <w:r w:rsidR="0095028B" w:rsidRPr="00EC48B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20 </w:t>
      </w:r>
      <w:r w:rsidR="0095028B"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-67035.    </w:t>
      </w:r>
    </w:p>
    <w:p w:rsidR="0095028B" w:rsidRPr="00EC48BB" w:rsidRDefault="0095028B" w:rsidP="00012B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06 февраля 2015 года экипаж, под управлением КВС Медведенко Николая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Перфильевича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>, на самолёте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bCs/>
          <w:sz w:val="28"/>
          <w:szCs w:val="28"/>
        </w:rPr>
        <w:t>-410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UVP</w:t>
      </w:r>
      <w:r w:rsidRPr="00EC48BB">
        <w:rPr>
          <w:rFonts w:ascii="Times New Roman" w:hAnsi="Times New Roman" w:cs="Times New Roman"/>
          <w:bCs/>
          <w:sz w:val="28"/>
          <w:szCs w:val="28"/>
        </w:rPr>
        <w:t>-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EC48BB">
        <w:rPr>
          <w:rFonts w:ascii="Times New Roman" w:hAnsi="Times New Roman" w:cs="Times New Roman"/>
          <w:bCs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bCs/>
          <w:sz w:val="28"/>
          <w:szCs w:val="28"/>
        </w:rPr>
        <w:t>-67035</w:t>
      </w:r>
      <w:r w:rsidRPr="00EC48BB">
        <w:rPr>
          <w:rFonts w:ascii="Times New Roman" w:hAnsi="Times New Roman" w:cs="Times New Roman"/>
          <w:sz w:val="28"/>
          <w:szCs w:val="28"/>
        </w:rPr>
        <w:t xml:space="preserve">, принадлежащим  Хабаровскому краю (эксплуатант – КГУП «Хабаровские авиалинии»), выполнял рейс НИ 467 по маршруту: Хабаровск – Советская Гавань. На борту находилось членов экипажа – 2, пассажиров – 13, багаж – 69 кг, груз – 1 кг. После запуска двигателей, в процессе руления на предварительный старт, экипаж обнаружил подтекание гидрожидкости в пилотской кабине. Экипаж прекратил выполнения задания и самостоятельно зарулил на стоянку. </w:t>
      </w:r>
    </w:p>
    <w:p w:rsidR="0095028B" w:rsidRPr="00EC48BB" w:rsidRDefault="0095028B" w:rsidP="008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При выполнении комплекса работ по определению причины </w:t>
      </w:r>
      <w:r w:rsidRPr="00EC48BB">
        <w:rPr>
          <w:rFonts w:ascii="Times New Roman" w:hAnsi="Times New Roman" w:cs="Times New Roman"/>
          <w:sz w:val="28"/>
          <w:szCs w:val="28"/>
        </w:rPr>
        <w:t>выбивания гидрожидкости в кабине экипажа самолёта  было обнаружено:</w:t>
      </w:r>
    </w:p>
    <w:p w:rsidR="0095028B" w:rsidRPr="00EC48BB" w:rsidRDefault="0095028B" w:rsidP="008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рассоединение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(обрыв) трубопровода подачи гидрожидкости к крану стояночного тормоза аварийной гидросистемы (позиция 13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HN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48BB">
        <w:rPr>
          <w:rFonts w:ascii="Times New Roman" w:hAnsi="Times New Roman" w:cs="Times New Roman"/>
          <w:sz w:val="28"/>
          <w:szCs w:val="28"/>
        </w:rPr>
        <w:t>557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8BB">
        <w:rPr>
          <w:rFonts w:ascii="Times New Roman" w:hAnsi="Times New Roman" w:cs="Times New Roman"/>
          <w:sz w:val="28"/>
          <w:szCs w:val="28"/>
        </w:rPr>
        <w:t>611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48BB">
        <w:rPr>
          <w:rFonts w:ascii="Times New Roman" w:hAnsi="Times New Roman" w:cs="Times New Roman"/>
          <w:sz w:val="28"/>
          <w:szCs w:val="28"/>
        </w:rPr>
        <w:t>);</w:t>
      </w:r>
    </w:p>
    <w:p w:rsidR="0095028B" w:rsidRPr="00EC48BB" w:rsidRDefault="0095028B" w:rsidP="008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- обломанный конец трубопровода находился вне оси симметрии гайки крепления этого трубопровода, что свидетельствовало о том, что трубопровод был установлен с остаточным напряжением;             </w:t>
      </w:r>
    </w:p>
    <w:p w:rsidR="0095028B" w:rsidRPr="00EC48BB" w:rsidRDefault="0095028B" w:rsidP="00012BC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- после отворачивания гайки крепления трубопровода со стороны обрыва трубопровода, под гайкой обнаружен оборванный поясок развальцованной части </w:t>
      </w:r>
      <w:r w:rsidRPr="00EC48BB">
        <w:rPr>
          <w:rFonts w:ascii="Times New Roman" w:hAnsi="Times New Roman" w:cs="Times New Roman"/>
          <w:sz w:val="28"/>
          <w:szCs w:val="28"/>
        </w:rPr>
        <w:lastRenderedPageBreak/>
        <w:t>трубопровода шириной 2 мм. При сравнении с развальцованной частью на противоположной стороне, толщина его оказалась более тонкой;</w:t>
      </w:r>
    </w:p>
    <w:p w:rsidR="0095028B" w:rsidRPr="00EC48BB" w:rsidRDefault="0095028B" w:rsidP="00830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8BB">
        <w:rPr>
          <w:rFonts w:ascii="Times New Roman" w:hAnsi="Times New Roman" w:cs="Times New Roman"/>
          <w:sz w:val="28"/>
          <w:szCs w:val="28"/>
        </w:rPr>
        <w:t>- ниппельная развальцовка на оборванном  конце трубопровода  выполнена с нарушением ТТ. Внутренний диаметр трубопровода на расстоянии 3,5 мм от места разрушения равен 5,7 мм, а наружный диаметр трубопровода в этом же месте равен 6,3 мм, то есть толщина стенки трубопровода в месте разрушения составляет всего 0,3 мм (см. фото с указанием размеров).</w:t>
      </w:r>
      <w:proofErr w:type="gramEnd"/>
    </w:p>
    <w:p w:rsidR="0095028B" w:rsidRPr="00EC48BB" w:rsidRDefault="0095028B" w:rsidP="00F2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 При правильной развальцовке, внутренний диаметр трубопровода одинаков на всём протяжении трубопровода до развальцованной части (см. рис 1). Противоположный конец трубопровода выполнен в соответствие 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- примыкающий к месту развальцованной части трубопровод имеет наружный диаметр 6 мм, а внутренний диаметр 4 мм, толщина стенки трубопровода до развальцованной части составляет 1 мм, что подтверждается замерами противоположного конца  трубки.</w:t>
      </w:r>
    </w:p>
    <w:p w:rsidR="0095028B" w:rsidRPr="00EC48BB" w:rsidRDefault="0095028B" w:rsidP="00F21E5D">
      <w:pPr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EC48BB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EC48BB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EC48BB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EC48BB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EC48BB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EC48BB">
      <w:pPr>
        <w:pStyle w:val="afc"/>
        <w:shd w:val="clear" w:color="auto" w:fill="FFFFFF"/>
        <w:tabs>
          <w:tab w:val="left" w:pos="1860"/>
        </w:tabs>
        <w:spacing w:before="0" w:beforeAutospacing="0" w:after="0" w:afterAutospacing="0"/>
        <w:jc w:val="both"/>
        <w:rPr>
          <w:b/>
          <w:color w:val="22232F"/>
          <w:sz w:val="28"/>
          <w:szCs w:val="28"/>
        </w:rPr>
      </w:pPr>
      <w:r w:rsidRPr="00EC48BB">
        <w:rPr>
          <w:color w:val="22232F"/>
          <w:sz w:val="28"/>
          <w:szCs w:val="28"/>
        </w:rPr>
        <w:t xml:space="preserve">    </w:t>
      </w:r>
      <w:r w:rsidRPr="00EC48BB">
        <w:rPr>
          <w:b/>
          <w:color w:val="22232F"/>
          <w:sz w:val="28"/>
          <w:szCs w:val="28"/>
        </w:rPr>
        <w:t xml:space="preserve">                   </w:t>
      </w:r>
      <w:r w:rsidRPr="00EC48BB">
        <w:rPr>
          <w:color w:val="22232F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862"/>
      </w:tblGrid>
      <w:tr w:rsidR="0095028B" w:rsidRPr="00EC48BB" w:rsidTr="0095028B">
        <w:trPr>
          <w:trHeight w:val="24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color w:val="22232F"/>
                <w:sz w:val="28"/>
                <w:szCs w:val="28"/>
              </w:rPr>
              <w:t xml:space="preserve">                    4</w:t>
            </w:r>
          </w:p>
        </w:tc>
        <w:tc>
          <w:tcPr>
            <w:tcW w:w="586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noProof/>
                <w:color w:val="22232F"/>
                <w:sz w:val="28"/>
                <w:szCs w:val="28"/>
              </w:rPr>
              <w:drawing>
                <wp:inline distT="0" distB="0" distL="0" distR="0" wp14:anchorId="1C666D73" wp14:editId="20819272">
                  <wp:extent cx="3779520" cy="22402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9520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color w:val="22232F"/>
                <w:sz w:val="28"/>
                <w:szCs w:val="28"/>
              </w:rPr>
              <w:t>Фото дефектного участка трубопровода: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color w:val="22232F"/>
                <w:sz w:val="28"/>
                <w:szCs w:val="28"/>
              </w:rPr>
              <w:t>Ø4 – внутренний диаметр трубопровода;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color w:val="22232F"/>
                <w:sz w:val="28"/>
                <w:szCs w:val="28"/>
              </w:rPr>
              <w:t>Ø6 – внешний диаметр трубопровода;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color w:val="22232F"/>
                <w:sz w:val="28"/>
                <w:szCs w:val="28"/>
              </w:rPr>
              <w:t>Ø5,7 – внутренний диаметр дефектного участка, длиной 3,5 мм.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color w:val="22232F"/>
                <w:sz w:val="28"/>
                <w:szCs w:val="28"/>
              </w:rPr>
              <w:t>Ø6,3 – внешний диаметр дефектного участка, длиной 3,5 мм.</w:t>
            </w:r>
          </w:p>
        </w:tc>
      </w:tr>
      <w:tr w:rsidR="0095028B" w:rsidRPr="00EC48BB" w:rsidTr="0095028B">
        <w:trPr>
          <w:trHeight w:val="177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noProof/>
                <w:color w:val="22232F"/>
                <w:sz w:val="28"/>
                <w:szCs w:val="28"/>
              </w:rPr>
              <w:drawing>
                <wp:inline distT="0" distB="0" distL="0" distR="0" wp14:anchorId="25DBE5B3" wp14:editId="0007C60B">
                  <wp:extent cx="2171700" cy="967740"/>
                  <wp:effectExtent l="0" t="0" r="0" b="3810"/>
                  <wp:docPr id="1" name="Рисунок 1" descr="Конструкция элементов бензосистемы Авиационные бензиновые ба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нструкция элементов бензосистемы Авиационные бензиновые ба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color w:val="22232F"/>
                <w:sz w:val="28"/>
                <w:szCs w:val="28"/>
              </w:rPr>
              <w:t>Рис 1.  Соединение типа Паркера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EC48BB">
              <w:rPr>
                <w:b/>
                <w:bCs/>
                <w:sz w:val="28"/>
                <w:szCs w:val="28"/>
              </w:rPr>
              <w:t>1-штуцер;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C48BB">
              <w:rPr>
                <w:b/>
                <w:bCs/>
                <w:sz w:val="28"/>
                <w:szCs w:val="28"/>
              </w:rPr>
              <w:t>2-ниппель;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C48BB">
              <w:rPr>
                <w:b/>
                <w:bCs/>
                <w:sz w:val="28"/>
                <w:szCs w:val="28"/>
              </w:rPr>
              <w:t>3-трубопровод;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  <w:r w:rsidRPr="00EC48BB">
              <w:rPr>
                <w:b/>
                <w:bCs/>
                <w:sz w:val="28"/>
                <w:szCs w:val="28"/>
              </w:rPr>
              <w:t xml:space="preserve">4-гайка. </w:t>
            </w:r>
          </w:p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</w:p>
        </w:tc>
        <w:tc>
          <w:tcPr>
            <w:tcW w:w="5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28B" w:rsidRPr="00EC48BB" w:rsidRDefault="0095028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32F"/>
                <w:sz w:val="28"/>
                <w:szCs w:val="28"/>
              </w:rPr>
            </w:pPr>
          </w:p>
        </w:tc>
      </w:tr>
      <w:tr w:rsidR="0095028B" w:rsidRPr="00EC48BB" w:rsidTr="0095028B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5028B" w:rsidRPr="00EC48BB" w:rsidRDefault="0095028B" w:rsidP="00EC48BB">
            <w:pPr>
              <w:pStyle w:val="afc"/>
              <w:tabs>
                <w:tab w:val="left" w:pos="1860"/>
              </w:tabs>
              <w:spacing w:before="0" w:beforeAutospacing="0" w:after="0" w:afterAutospacing="0"/>
              <w:jc w:val="both"/>
              <w:rPr>
                <w:b/>
                <w:bCs/>
                <w:color w:val="22232F"/>
                <w:sz w:val="28"/>
                <w:szCs w:val="28"/>
              </w:rPr>
            </w:pPr>
          </w:p>
        </w:tc>
        <w:tc>
          <w:tcPr>
            <w:tcW w:w="58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028B" w:rsidRPr="00EC48BB" w:rsidRDefault="0095028B" w:rsidP="00EC48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22232F"/>
                <w:sz w:val="28"/>
                <w:szCs w:val="28"/>
              </w:rPr>
            </w:pPr>
          </w:p>
        </w:tc>
      </w:tr>
    </w:tbl>
    <w:p w:rsidR="0095028B" w:rsidRPr="00EC48BB" w:rsidRDefault="0095028B" w:rsidP="00F2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- недостаточный уровень жидкости в баке основной гидросистемы. Понижение уровня жидкости в баке основной гидросистемы произошло вследствие разрушения трубопровода.</w:t>
      </w:r>
    </w:p>
    <w:p w:rsidR="0095028B" w:rsidRPr="00EC48BB" w:rsidRDefault="0095028B" w:rsidP="00F2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8BB">
        <w:rPr>
          <w:rFonts w:ascii="Times New Roman" w:hAnsi="Times New Roman" w:cs="Times New Roman"/>
          <w:sz w:val="28"/>
          <w:szCs w:val="28"/>
        </w:rPr>
        <w:t>При проверке объёма выполненных работ по техническому обслуживанию самолёта с начала эксплуатации (наработка ВС СНЭ = 649 часов) установлено, что работы по демонтажу (монтажу) трубопровода подачи гидрожидкости к крану стояночного тормоза аварийной гидросистемы (позиция 13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HN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C48BB">
        <w:rPr>
          <w:rFonts w:ascii="Times New Roman" w:hAnsi="Times New Roman" w:cs="Times New Roman"/>
          <w:sz w:val="28"/>
          <w:szCs w:val="28"/>
        </w:rPr>
        <w:t>557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C48BB">
        <w:rPr>
          <w:rFonts w:ascii="Times New Roman" w:hAnsi="Times New Roman" w:cs="Times New Roman"/>
          <w:sz w:val="28"/>
          <w:szCs w:val="28"/>
        </w:rPr>
        <w:t>611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C48BB">
        <w:rPr>
          <w:rFonts w:ascii="Times New Roman" w:hAnsi="Times New Roman" w:cs="Times New Roman"/>
          <w:sz w:val="28"/>
          <w:szCs w:val="28"/>
        </w:rPr>
        <w:t xml:space="preserve">) в </w:t>
      </w:r>
      <w:r w:rsidRPr="00EC48BB">
        <w:rPr>
          <w:rFonts w:ascii="Times New Roman" w:hAnsi="Times New Roman" w:cs="Times New Roman"/>
          <w:sz w:val="28"/>
          <w:szCs w:val="28"/>
        </w:rPr>
        <w:lastRenderedPageBreak/>
        <w:t>эксплуатации не производились, в процессе осмотра трубопроводов гидросистемы определить установку трубопровода с остаточным напряжением и состояние ниппельного соединения трубопровода в соединении со штуцером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было невозможно, повреждение трубопровода в эксплуатации исключено, так как доступ к данному трубопроводу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закрыт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и контроль состояния трубопровода производится визуально.</w:t>
      </w:r>
    </w:p>
    <w:p w:rsidR="0095028B" w:rsidRPr="00EC48BB" w:rsidRDefault="0095028B" w:rsidP="00F2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Из выше перечисленного следует, что причиной обрыва трубопровода явилось некачественное изготовление ниппельного соединения (развальцовки) трубопровода на заводе-изготовителе и установка его с остаточным напряжением. </w:t>
      </w:r>
    </w:p>
    <w:p w:rsidR="0095028B" w:rsidRPr="00EC48BB" w:rsidRDefault="0095028B" w:rsidP="00012B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Заводу-изготовителю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Aircraft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Industries</w:t>
      </w:r>
      <w:r w:rsidRPr="00EC48BB">
        <w:rPr>
          <w:rFonts w:ascii="Times New Roman" w:hAnsi="Times New Roman" w:cs="Times New Roman"/>
          <w:sz w:val="28"/>
          <w:szCs w:val="28"/>
        </w:rPr>
        <w:t xml:space="preserve">,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C48BB">
        <w:rPr>
          <w:rFonts w:ascii="Times New Roman" w:hAnsi="Times New Roman" w:cs="Times New Roman"/>
          <w:sz w:val="28"/>
          <w:szCs w:val="28"/>
        </w:rPr>
        <w:t>.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C48BB">
        <w:rPr>
          <w:rFonts w:ascii="Times New Roman" w:hAnsi="Times New Roman" w:cs="Times New Roman"/>
          <w:sz w:val="28"/>
          <w:szCs w:val="28"/>
        </w:rPr>
        <w:t xml:space="preserve">. предъявлен рекламационный Акт. </w:t>
      </w:r>
    </w:p>
    <w:p w:rsidR="0095028B" w:rsidRPr="00EC48BB" w:rsidRDefault="0095028B" w:rsidP="00F21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48BB">
        <w:rPr>
          <w:rFonts w:ascii="Times New Roman" w:hAnsi="Times New Roman" w:cs="Times New Roman"/>
          <w:sz w:val="28"/>
          <w:szCs w:val="28"/>
        </w:rPr>
        <w:t>Завод-изготовитель поставил в адрес КГУП «Хабаровские авиалинии» трубопровод 1-ой категории, который установлен на ВС взамен некондиционного.</w:t>
      </w:r>
      <w:proofErr w:type="gramEnd"/>
    </w:p>
    <w:p w:rsidR="0095028B" w:rsidRPr="00EC48BB" w:rsidRDefault="0095028B" w:rsidP="00EC48BB">
      <w:pPr>
        <w:spacing w:after="0" w:line="240" w:lineRule="auto"/>
        <w:ind w:right="-15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8B" w:rsidRPr="00EC48BB" w:rsidRDefault="0095028B" w:rsidP="00481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BB">
        <w:rPr>
          <w:rFonts w:ascii="Times New Roman" w:hAnsi="Times New Roman" w:cs="Times New Roman"/>
          <w:b/>
          <w:sz w:val="28"/>
          <w:szCs w:val="28"/>
        </w:rPr>
        <w:t xml:space="preserve">По самолетам </w:t>
      </w:r>
      <w:r w:rsidRPr="00EC48BB">
        <w:rPr>
          <w:rFonts w:ascii="Times New Roman" w:hAnsi="Times New Roman" w:cs="Times New Roman"/>
          <w:b/>
          <w:sz w:val="28"/>
          <w:szCs w:val="28"/>
          <w:lang w:val="en-US"/>
        </w:rPr>
        <w:t>DHC</w:t>
      </w:r>
      <w:r w:rsidRPr="00EC48BB">
        <w:rPr>
          <w:rFonts w:ascii="Times New Roman" w:hAnsi="Times New Roman" w:cs="Times New Roman"/>
          <w:b/>
          <w:sz w:val="28"/>
          <w:szCs w:val="28"/>
        </w:rPr>
        <w:t>-8</w:t>
      </w:r>
    </w:p>
    <w:p w:rsidR="0095028B" w:rsidRPr="00EC48BB" w:rsidRDefault="0095028B" w:rsidP="00EC48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028B" w:rsidRPr="00EC48BB" w:rsidRDefault="0095028B" w:rsidP="004819AC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D7E">
        <w:rPr>
          <w:rFonts w:ascii="Times New Roman" w:hAnsi="Times New Roman" w:cs="Times New Roman"/>
          <w:bCs/>
          <w:sz w:val="28"/>
          <w:szCs w:val="28"/>
        </w:rPr>
        <w:t>1</w:t>
      </w:r>
      <w:r w:rsidRPr="00044D7E">
        <w:rPr>
          <w:rFonts w:ascii="Times New Roman" w:hAnsi="Times New Roman" w:cs="Times New Roman"/>
          <w:sz w:val="28"/>
          <w:szCs w:val="28"/>
        </w:rPr>
        <w:t>7.02.</w:t>
      </w:r>
      <w:r w:rsidR="00044D7E" w:rsidRPr="00044D7E">
        <w:rPr>
          <w:rFonts w:ascii="Times New Roman" w:hAnsi="Times New Roman" w:cs="Times New Roman"/>
          <w:sz w:val="28"/>
          <w:szCs w:val="28"/>
        </w:rPr>
        <w:t>20</w:t>
      </w:r>
      <w:r w:rsidRPr="00044D7E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при выполнении рейса 783 Южно-Сахалинск - Оха на ВС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EC48BB">
        <w:rPr>
          <w:rFonts w:ascii="Times New Roman" w:hAnsi="Times New Roman" w:cs="Times New Roman"/>
          <w:sz w:val="28"/>
          <w:szCs w:val="28"/>
        </w:rPr>
        <w:t xml:space="preserve">-8-300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-67251  на эшелоне произошло срабатывание предупреждающих сигналов «#1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EC48BB">
        <w:rPr>
          <w:rFonts w:ascii="Times New Roman" w:hAnsi="Times New Roman" w:cs="Times New Roman"/>
          <w:sz w:val="28"/>
          <w:szCs w:val="28"/>
        </w:rPr>
        <w:t xml:space="preserve">», «#2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Pr="00EC48BB">
        <w:rPr>
          <w:rFonts w:ascii="Times New Roman" w:hAnsi="Times New Roman" w:cs="Times New Roman"/>
          <w:sz w:val="28"/>
          <w:szCs w:val="28"/>
        </w:rPr>
        <w:t>», «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TRU</w:t>
      </w:r>
      <w:r w:rsidRPr="00EC48BB">
        <w:rPr>
          <w:rFonts w:ascii="Times New Roman" w:hAnsi="Times New Roman" w:cs="Times New Roman"/>
          <w:sz w:val="28"/>
          <w:szCs w:val="28"/>
        </w:rPr>
        <w:t>», «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TRU</w:t>
      </w:r>
      <w:r w:rsidRPr="00EC48BB">
        <w:rPr>
          <w:rFonts w:ascii="Times New Roman" w:hAnsi="Times New Roman" w:cs="Times New Roman"/>
          <w:sz w:val="28"/>
          <w:szCs w:val="28"/>
        </w:rPr>
        <w:t>», «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C48BB">
        <w:rPr>
          <w:rFonts w:ascii="Times New Roman" w:hAnsi="Times New Roman" w:cs="Times New Roman"/>
          <w:sz w:val="28"/>
          <w:szCs w:val="28"/>
        </w:rPr>
        <w:t xml:space="preserve"> 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ELEV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HORN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EC48BB">
        <w:rPr>
          <w:rFonts w:ascii="Times New Roman" w:hAnsi="Times New Roman" w:cs="Times New Roman"/>
          <w:sz w:val="28"/>
          <w:szCs w:val="28"/>
        </w:rPr>
        <w:t>», «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48BB">
        <w:rPr>
          <w:rFonts w:ascii="Times New Roman" w:hAnsi="Times New Roman" w:cs="Times New Roman"/>
          <w:sz w:val="28"/>
          <w:szCs w:val="28"/>
        </w:rPr>
        <w:t xml:space="preserve"> 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ELEV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HORN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EC48BB">
        <w:rPr>
          <w:rFonts w:ascii="Times New Roman" w:hAnsi="Times New Roman" w:cs="Times New Roman"/>
          <w:sz w:val="28"/>
          <w:szCs w:val="28"/>
        </w:rPr>
        <w:t xml:space="preserve">», «#2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SPU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AUX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PWR</w:t>
      </w:r>
      <w:r w:rsidRPr="00EC48BB">
        <w:rPr>
          <w:rFonts w:ascii="Times New Roman" w:hAnsi="Times New Roman" w:cs="Times New Roman"/>
          <w:sz w:val="28"/>
          <w:szCs w:val="28"/>
        </w:rPr>
        <w:t>» на «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C48BB">
        <w:rPr>
          <w:rFonts w:ascii="Times New Roman" w:hAnsi="Times New Roman" w:cs="Times New Roman"/>
          <w:sz w:val="28"/>
          <w:szCs w:val="28"/>
          <w:lang w:val="en-US"/>
        </w:rPr>
        <w:t>UTION</w:t>
      </w:r>
      <w:r w:rsidRPr="00EC48BB">
        <w:rPr>
          <w:rFonts w:ascii="Times New Roman" w:hAnsi="Times New Roman" w:cs="Times New Roman"/>
          <w:sz w:val="28"/>
          <w:szCs w:val="28"/>
        </w:rPr>
        <w:t xml:space="preserve"> 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LIGHT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PANEL</w:t>
      </w:r>
      <w:r w:rsidRPr="00EC48BB">
        <w:rPr>
          <w:rFonts w:ascii="Times New Roman" w:hAnsi="Times New Roman" w:cs="Times New Roman"/>
          <w:sz w:val="28"/>
          <w:szCs w:val="28"/>
        </w:rPr>
        <w:t>».. Экипаж принял решение о возврате в аэропорт вылета и произвел благополучную посадку в а/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 Хомутово (Южно-Сахалинск).</w:t>
      </w:r>
    </w:p>
    <w:p w:rsidR="0095028B" w:rsidRPr="00EC48BB" w:rsidRDefault="004819AC" w:rsidP="004819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5028B" w:rsidRPr="00EC48BB">
        <w:rPr>
          <w:rFonts w:ascii="Times New Roman" w:hAnsi="Times New Roman" w:cs="Times New Roman"/>
          <w:sz w:val="28"/>
          <w:szCs w:val="28"/>
        </w:rPr>
        <w:t>Причиной срабатывания  предупреждающих сигналов «#1 AC GEN», «#2 AC GEN», «L TRU», «R TRU», «L  ELEV HORN HEAT», «R  ELEV HORN HEAT», «#2 SPU AUX PWR» на «C</w:t>
      </w:r>
      <w:proofErr w:type="gramStart"/>
      <w:r w:rsidR="0095028B" w:rsidRPr="00EC48B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5028B" w:rsidRPr="00EC48BB">
        <w:rPr>
          <w:rFonts w:ascii="Times New Roman" w:hAnsi="Times New Roman" w:cs="Times New Roman"/>
          <w:sz w:val="28"/>
          <w:szCs w:val="28"/>
        </w:rPr>
        <w:t>UTION  LIGHT PANEL» явилось короткое замыкание в проводах системы переменного тока переменной частоты 115/200V вследствие перетирания проводов о край переходной колодки крепления к заднему лонжерону правого  полукрыла.</w:t>
      </w:r>
    </w:p>
    <w:p w:rsidR="0095028B" w:rsidRPr="00044D7E" w:rsidRDefault="0095028B" w:rsidP="004819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044D7E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  Мероприятия</w:t>
      </w:r>
      <w:r w:rsidRPr="00044D7E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95028B" w:rsidRPr="00EC48BB" w:rsidRDefault="0095028B" w:rsidP="007E2B6A">
      <w:pPr>
        <w:pStyle w:val="a4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8BB">
        <w:rPr>
          <w:rFonts w:ascii="Times New Roman" w:hAnsi="Times New Roman" w:cs="Times New Roman"/>
          <w:bCs/>
          <w:sz w:val="28"/>
          <w:szCs w:val="28"/>
        </w:rPr>
        <w:t xml:space="preserve">Материалы расследования авиационного инцидента изучить со всем летным и инженерно-техническим персоналом ОАО «Авиакомпания «Аврора». </w:t>
      </w:r>
    </w:p>
    <w:p w:rsidR="0095028B" w:rsidRPr="00EC48BB" w:rsidRDefault="0095028B" w:rsidP="007E2B6A">
      <w:pPr>
        <w:pStyle w:val="a4"/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Эксплуатантам  эксплуатирующим ВС типа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EC48BB">
        <w:rPr>
          <w:rFonts w:ascii="Times New Roman" w:hAnsi="Times New Roman" w:cs="Times New Roman"/>
          <w:sz w:val="28"/>
          <w:szCs w:val="28"/>
        </w:rPr>
        <w:t xml:space="preserve">-8 организовать выполнение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SB</w:t>
      </w:r>
      <w:r w:rsidRPr="00EC48BB">
        <w:rPr>
          <w:rFonts w:ascii="Times New Roman" w:hAnsi="Times New Roman" w:cs="Times New Roman"/>
          <w:sz w:val="28"/>
          <w:szCs w:val="28"/>
        </w:rPr>
        <w:t xml:space="preserve"> 8-24-86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EC48BB">
        <w:rPr>
          <w:rFonts w:ascii="Times New Roman" w:hAnsi="Times New Roman" w:cs="Times New Roman"/>
          <w:sz w:val="28"/>
          <w:szCs w:val="28"/>
        </w:rPr>
        <w:t>-8 (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Rev</w:t>
      </w:r>
      <w:r w:rsidRPr="00EC48BB">
        <w:rPr>
          <w:rFonts w:ascii="Times New Roman" w:hAnsi="Times New Roman" w:cs="Times New Roman"/>
          <w:sz w:val="28"/>
          <w:szCs w:val="28"/>
        </w:rPr>
        <w:t xml:space="preserve"> «А» от 10.02.2014 г.) в кратчайшие сроки.</w:t>
      </w:r>
    </w:p>
    <w:p w:rsidR="0095028B" w:rsidRPr="00EC48BB" w:rsidRDefault="0095028B" w:rsidP="00044D7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D7E">
        <w:rPr>
          <w:rFonts w:ascii="Times New Roman" w:hAnsi="Times New Roman" w:cs="Times New Roman"/>
          <w:sz w:val="28"/>
          <w:szCs w:val="28"/>
        </w:rPr>
        <w:t>14.05.</w:t>
      </w:r>
      <w:r w:rsidR="00044D7E" w:rsidRPr="00044D7E">
        <w:rPr>
          <w:rFonts w:ascii="Times New Roman" w:hAnsi="Times New Roman" w:cs="Times New Roman"/>
          <w:sz w:val="28"/>
          <w:szCs w:val="28"/>
        </w:rPr>
        <w:t>20</w:t>
      </w:r>
      <w:r w:rsidRPr="00044D7E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при выполнении рейса 9237 по маршруту  Южно-Сахалинск - Ноглики, на ВС 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EC48BB">
        <w:rPr>
          <w:rFonts w:ascii="Times New Roman" w:hAnsi="Times New Roman" w:cs="Times New Roman"/>
          <w:sz w:val="28"/>
          <w:szCs w:val="28"/>
        </w:rPr>
        <w:t xml:space="preserve">-8-200 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-67263  в наборе высоты  после установки оборотов пропеллера 1050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RPM</w:t>
      </w:r>
      <w:r w:rsidRPr="00EC48BB">
        <w:rPr>
          <w:rFonts w:ascii="Times New Roman" w:hAnsi="Times New Roman" w:cs="Times New Roman"/>
          <w:sz w:val="28"/>
          <w:szCs w:val="28"/>
        </w:rPr>
        <w:t xml:space="preserve">  началась раскачка параметров крутящего момента правого двигателя. Экипаж принял решение о возврате и произвел благополучную посадку в аэропорту вылета.</w:t>
      </w:r>
    </w:p>
    <w:p w:rsidR="0095028B" w:rsidRPr="00EC48BB" w:rsidRDefault="0095028B" w:rsidP="00E04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Причиной раскачки параметров </w:t>
      </w:r>
      <w:proofErr w:type="spellStart"/>
      <w:r w:rsidRPr="00EC48BB">
        <w:rPr>
          <w:rFonts w:ascii="Times New Roman" w:hAnsi="Times New Roman" w:cs="Times New Roman"/>
          <w:sz w:val="28"/>
          <w:szCs w:val="28"/>
          <w:lang w:val="en-US"/>
        </w:rPr>
        <w:t>Tq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(крутящего момента) воздушного винта правого двигателя явилась некорректная работа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PCU</w:t>
      </w:r>
      <w:r w:rsidRPr="00EC48BB">
        <w:rPr>
          <w:rFonts w:ascii="Times New Roman" w:hAnsi="Times New Roman" w:cs="Times New Roman"/>
          <w:sz w:val="28"/>
          <w:szCs w:val="28"/>
        </w:rPr>
        <w:t xml:space="preserve"> (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ropeller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ontrol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nit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(агрегата  управления работой пропеллера)) и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EC48BB">
        <w:rPr>
          <w:rFonts w:ascii="Times New Roman" w:hAnsi="Times New Roman" w:cs="Times New Roman"/>
          <w:sz w:val="28"/>
          <w:szCs w:val="28"/>
        </w:rPr>
        <w:t xml:space="preserve"> (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Mechanical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Fuel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Control</w:t>
      </w:r>
      <w:r w:rsidRPr="00EC48BB">
        <w:rPr>
          <w:rFonts w:ascii="Times New Roman" w:hAnsi="Times New Roman" w:cs="Times New Roman"/>
          <w:sz w:val="28"/>
          <w:szCs w:val="28"/>
        </w:rPr>
        <w:t>(механического агрегата управления топливом)).</w:t>
      </w:r>
    </w:p>
    <w:p w:rsidR="0095028B" w:rsidRPr="00EC48BB" w:rsidRDefault="0095028B" w:rsidP="00E04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Агрегаты отправлены на исследование, расследование не завершено.</w:t>
      </w:r>
    </w:p>
    <w:p w:rsidR="0095028B" w:rsidRPr="00EC48BB" w:rsidRDefault="0095028B" w:rsidP="004819A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A3">
        <w:rPr>
          <w:rFonts w:ascii="Times New Roman" w:hAnsi="Times New Roman" w:cs="Times New Roman"/>
          <w:sz w:val="28"/>
          <w:szCs w:val="28"/>
        </w:rPr>
        <w:t>29.05.</w:t>
      </w:r>
      <w:r w:rsidR="00E04EA3" w:rsidRPr="00E04EA3">
        <w:rPr>
          <w:rFonts w:ascii="Times New Roman" w:hAnsi="Times New Roman" w:cs="Times New Roman"/>
          <w:sz w:val="28"/>
          <w:szCs w:val="28"/>
        </w:rPr>
        <w:t>20</w:t>
      </w:r>
      <w:r w:rsidRPr="00E04EA3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C48BB">
        <w:rPr>
          <w:rFonts w:ascii="Times New Roman" w:hAnsi="Times New Roman" w:cs="Times New Roman"/>
          <w:sz w:val="28"/>
          <w:szCs w:val="28"/>
        </w:rPr>
        <w:t xml:space="preserve">при выполнении рейса 783 Южно-Сахалинск – Оха на ВС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EC48BB">
        <w:rPr>
          <w:rFonts w:ascii="Times New Roman" w:hAnsi="Times New Roman" w:cs="Times New Roman"/>
          <w:sz w:val="28"/>
          <w:szCs w:val="28"/>
        </w:rPr>
        <w:t xml:space="preserve">-8-300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-67251 на эшелоне 190 экипаж обнаружил признаки отказа гидросистемы №2. </w:t>
      </w:r>
    </w:p>
    <w:p w:rsidR="0095028B" w:rsidRPr="00EC48BB" w:rsidRDefault="0095028B" w:rsidP="00481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lastRenderedPageBreak/>
        <w:t>КВС принял решение произвести возврат на аэродром Южно-Сахалинск, посадка произошла благополучно. После посадки экипажем произведена запись: «В горизонтальном полете на эшелоне  Н=19000 FT обнаружили отсутствие гидрожидкости в системе № 2. Через несколько минут загорелось  CAUTION LIGHT «#2 ENG HYD PUMP» с одновременным падением давления до «0» в гидросистеме».</w:t>
      </w:r>
    </w:p>
    <w:p w:rsidR="0095028B" w:rsidRPr="00EC48BB" w:rsidRDefault="0095028B" w:rsidP="002F09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Причиной отсутствия гидрожидкости в системе № 2 и срабатывания  сигнализации   «#2ENG HYD PUMP» на панели «CAUTION LIGHT PANEL» с одновременным падением давления «ноля» явилось  вытекание гидрожидкости вследствие разрушения  фитинга  магистрали высокого давления, установленном на корпусе PRESSURE MAN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48BB">
        <w:rPr>
          <w:rFonts w:ascii="Times New Roman" w:hAnsi="Times New Roman" w:cs="Times New Roman"/>
          <w:sz w:val="28"/>
          <w:szCs w:val="28"/>
        </w:rPr>
        <w:t xml:space="preserve">FOLD. </w:t>
      </w:r>
    </w:p>
    <w:p w:rsidR="0095028B" w:rsidRPr="00E04EA3" w:rsidRDefault="0095028B" w:rsidP="002F09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4EA3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95028B" w:rsidRPr="00EC48BB" w:rsidRDefault="0095028B" w:rsidP="00E04E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•</w:t>
      </w:r>
      <w:r w:rsidRPr="00EC48BB">
        <w:rPr>
          <w:rFonts w:ascii="Times New Roman" w:hAnsi="Times New Roman" w:cs="Times New Roman"/>
          <w:sz w:val="28"/>
          <w:szCs w:val="28"/>
        </w:rPr>
        <w:tab/>
        <w:t xml:space="preserve">  Материалы расследования авиационного инцидента изучить со всем летным и инженерно-техническим персоналом ОАО «Авиакомпания «Аврора». </w:t>
      </w:r>
    </w:p>
    <w:p w:rsidR="0095028B" w:rsidRPr="00EC48BB" w:rsidRDefault="00E04EA3" w:rsidP="00E04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95028B" w:rsidRPr="00EC48BB">
        <w:rPr>
          <w:rFonts w:ascii="Times New Roman" w:hAnsi="Times New Roman" w:cs="Times New Roman"/>
          <w:sz w:val="28"/>
          <w:szCs w:val="28"/>
        </w:rPr>
        <w:t>Произвести замену фитингов (UNION) p/n AN815-10D магистрали высокого давления, установленном на корпусе PRESSURE MANIFOLD на всех ВС типа DHC-8 ОАО «Авиакомпания «Аврора».</w:t>
      </w:r>
    </w:p>
    <w:p w:rsidR="0095028B" w:rsidRPr="00EC48BB" w:rsidRDefault="00E04EA3" w:rsidP="00E04E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</w:t>
      </w:r>
      <w:r>
        <w:rPr>
          <w:rFonts w:ascii="Times New Roman" w:hAnsi="Times New Roman" w:cs="Times New Roman"/>
          <w:sz w:val="28"/>
          <w:szCs w:val="28"/>
        </w:rPr>
        <w:tab/>
      </w:r>
      <w:r w:rsidR="0095028B" w:rsidRPr="00EC48BB">
        <w:rPr>
          <w:rFonts w:ascii="Times New Roman" w:hAnsi="Times New Roman" w:cs="Times New Roman"/>
          <w:sz w:val="28"/>
          <w:szCs w:val="28"/>
        </w:rPr>
        <w:t>В соответствии с РУБП ОАО «Авиакомпания «Аврора», определить опасность и внести в Реестр выявленных рисков технической дирекции новый выявленный риск, связанный с происшедшим авиационным  инцидентом с ВС  DHC-8-311 RA-67251 .</w:t>
      </w:r>
    </w:p>
    <w:p w:rsidR="0095028B" w:rsidRPr="00EC48BB" w:rsidRDefault="0095028B" w:rsidP="00481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5028B" w:rsidRPr="00EC48BB" w:rsidRDefault="0095028B" w:rsidP="002F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BB">
        <w:rPr>
          <w:rFonts w:ascii="Times New Roman" w:hAnsi="Times New Roman" w:cs="Times New Roman"/>
          <w:b/>
          <w:sz w:val="28"/>
          <w:szCs w:val="28"/>
        </w:rPr>
        <w:t>По вертолетам Ми-8</w:t>
      </w:r>
    </w:p>
    <w:p w:rsidR="0095028B" w:rsidRPr="00EC48BB" w:rsidRDefault="0095028B" w:rsidP="002F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28B" w:rsidRPr="00EC48BB" w:rsidRDefault="0095028B" w:rsidP="002F09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A3">
        <w:rPr>
          <w:rFonts w:ascii="Times New Roman" w:hAnsi="Times New Roman" w:cs="Times New Roman"/>
          <w:sz w:val="28"/>
          <w:szCs w:val="28"/>
        </w:rPr>
        <w:t>04.03.</w:t>
      </w:r>
      <w:r w:rsidR="00E04EA3" w:rsidRPr="00E04EA3">
        <w:rPr>
          <w:rFonts w:ascii="Times New Roman" w:hAnsi="Times New Roman" w:cs="Times New Roman"/>
          <w:sz w:val="28"/>
          <w:szCs w:val="28"/>
        </w:rPr>
        <w:t>20</w:t>
      </w:r>
      <w:r w:rsidRPr="00E04EA3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экипаж вертолёта Ми-8МТВ-1 RA-25486 в составе: командира ВС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Лаптиева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В.С., командира-инструктора Овчаренко А.В., бортового механика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С.Н., бортового проводника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Мударисова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И.Х. выполнял полёт по заявке ООН по маршруту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Кадале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– Могадишо. Пассажиров и груза не было. Вылет с посадочной площадки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Кадале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в 11.20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UTC</w:t>
      </w:r>
      <w:r w:rsidRPr="00EC48BB">
        <w:rPr>
          <w:rFonts w:ascii="Times New Roman" w:hAnsi="Times New Roman" w:cs="Times New Roman"/>
          <w:sz w:val="28"/>
          <w:szCs w:val="28"/>
        </w:rPr>
        <w:t xml:space="preserve"> (14.20 местного времени) до аэропорта Могадишо.</w:t>
      </w:r>
    </w:p>
    <w:p w:rsidR="0095028B" w:rsidRPr="00EC48BB" w:rsidRDefault="0095028B" w:rsidP="002F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Днём в простых метеоусловиях на высоте 2000 метров в горизонтальном полёте в 17 милях северо-восточнее аэропорта Могадишо за 20 минут до посадки (11.48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UTC</w:t>
      </w:r>
      <w:r w:rsidRPr="00EC48BB">
        <w:rPr>
          <w:rFonts w:ascii="Times New Roman" w:hAnsi="Times New Roman" w:cs="Times New Roman"/>
          <w:sz w:val="28"/>
          <w:szCs w:val="28"/>
        </w:rPr>
        <w:t xml:space="preserve">, 14.48 местного времени) произошло кратковременное падение оборотов турбокомпрессора правого двигателя с 92 % до 86 %, сопровождающееся посторонним звуком в районе правого двигателя. После уменьшения экипажем режима работы двигателей общим шагом, произошло восстановление оборотов до 89%-90%. Через 5 минут произошло повторное падение оборотов правого двигателя до 60 %, сопровождающееся посторонним звуком в районе правого двигателя, и сработало табло правого двигателя «ЭРД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ОТКЛ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>». Экипаж выключил правый двигатель и продолжил полёт на одном работающем левом двигателе до аэропорта назначения Могадишо. Посадка произведена в 12.08 UTC (15.08 местного времени) благополучно. Экипаж не пострадал.</w:t>
      </w:r>
    </w:p>
    <w:p w:rsidR="0095028B" w:rsidRPr="00EC48BB" w:rsidRDefault="0095028B" w:rsidP="002F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При осмотре воздушного судна после посадки инженерно-техническим персоналом обнаружены значительные повреждения соплового аппарата и лопаток рабочего колеса свободной турбины правого двигателя.</w:t>
      </w:r>
    </w:p>
    <w:p w:rsidR="0095028B" w:rsidRPr="00EC48BB" w:rsidRDefault="0095028B" w:rsidP="002F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Расследование не завершено.</w:t>
      </w:r>
    </w:p>
    <w:p w:rsidR="0095028B" w:rsidRPr="00EC48BB" w:rsidRDefault="0095028B" w:rsidP="002F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32">
        <w:rPr>
          <w:rFonts w:ascii="Times New Roman" w:hAnsi="Times New Roman" w:cs="Times New Roman"/>
          <w:sz w:val="28"/>
          <w:szCs w:val="28"/>
        </w:rPr>
        <w:lastRenderedPageBreak/>
        <w:t>01.05.</w:t>
      </w:r>
      <w:r w:rsidR="00EA1232" w:rsidRPr="00EA1232">
        <w:rPr>
          <w:rFonts w:ascii="Times New Roman" w:hAnsi="Times New Roman" w:cs="Times New Roman"/>
          <w:sz w:val="28"/>
          <w:szCs w:val="28"/>
        </w:rPr>
        <w:t>20</w:t>
      </w:r>
      <w:r w:rsidRPr="00EA123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вертолет Ми-8МТВ-1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-25825, принадлежащий ООО «шТурМан-2» перегонялся с Омского ремонтного завода. На участке Чита-Зея в районе н.п. Могоча при попадании в обледенение произошло попадание льда в левый двигатель. Посадка произведена благополучно в н.п. Зея. При осмотре на земле было обнаружено повреждение первой ступени ВНА и первой ступени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компрссора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>.</w:t>
      </w:r>
    </w:p>
    <w:p w:rsidR="0095028B" w:rsidRPr="00EC48BB" w:rsidRDefault="0095028B" w:rsidP="002F09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Причиной инцидента явился сброс льда с обтекателя антенны 3-го диапазона изделия 6201, установленного перед люком осмотра двигателей и попадание его (льда) в газовоздушный тракт левого двигателя при полете вертолета в условиях обледенения. </w:t>
      </w:r>
    </w:p>
    <w:p w:rsidR="0095028B" w:rsidRPr="00EC48BB" w:rsidRDefault="0095028B" w:rsidP="00EC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2F0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BB">
        <w:rPr>
          <w:rFonts w:ascii="Times New Roman" w:hAnsi="Times New Roman" w:cs="Times New Roman"/>
          <w:b/>
          <w:sz w:val="28"/>
          <w:szCs w:val="28"/>
        </w:rPr>
        <w:t>По самолетам Ан-38</w:t>
      </w:r>
    </w:p>
    <w:p w:rsidR="0095028B" w:rsidRPr="00EC48BB" w:rsidRDefault="0095028B" w:rsidP="00EC48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8B" w:rsidRPr="00EC48BB" w:rsidRDefault="0095028B" w:rsidP="008E054B">
      <w:pPr>
        <w:tabs>
          <w:tab w:val="left" w:pos="709"/>
          <w:tab w:val="right" w:leader="do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32">
        <w:rPr>
          <w:rFonts w:ascii="Times New Roman" w:hAnsi="Times New Roman" w:cs="Times New Roman"/>
          <w:sz w:val="28"/>
          <w:szCs w:val="28"/>
        </w:rPr>
        <w:t>05.03.</w:t>
      </w:r>
      <w:r w:rsidR="00EA1232" w:rsidRPr="00EA1232">
        <w:rPr>
          <w:rFonts w:ascii="Times New Roman" w:hAnsi="Times New Roman" w:cs="Times New Roman"/>
          <w:sz w:val="28"/>
          <w:szCs w:val="28"/>
        </w:rPr>
        <w:t>20</w:t>
      </w:r>
      <w:r w:rsidRPr="00EA123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 самолёт Ан-38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-41903 при посадке днем в ПМУ в а/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Магадан был остановлен на ВПП, экипаж доложил о разрыве правого пневматика и необходимости буксировки. Экипаж и пассажиры не пострадали. При осмотре обнаружена локальная сквозная потёртость пневматика колеса правой основной опоры. Причиной авиационного инцидента явилось разрушение пневматика правого колеса КТ-231 из-за не растормаживания колеса на пробеге при посадке ВС. Не растормаживание колеса произошло по причине невозможности сброса давления гидрожидкости из тормоза колеса (при срабатывании инерционного датчика УА-54/7) из-за наличия ледяной пробки в трубопроводе линии торможения.</w:t>
      </w:r>
    </w:p>
    <w:p w:rsidR="0095028B" w:rsidRPr="00EC48BB" w:rsidRDefault="0095028B" w:rsidP="008E054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Материалы расследования авиационного инцидента с самолётом Ан-38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-41903  изучены с ИТП АТБ, выполнены рекомендации комиссии по расследованию АИ. </w:t>
      </w:r>
    </w:p>
    <w:p w:rsidR="0095028B" w:rsidRPr="00EC48BB" w:rsidRDefault="0095028B" w:rsidP="00EA1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8BB">
        <w:rPr>
          <w:rFonts w:ascii="Times New Roman" w:hAnsi="Times New Roman" w:cs="Times New Roman"/>
          <w:b/>
          <w:sz w:val="28"/>
          <w:szCs w:val="28"/>
        </w:rPr>
        <w:t>По самолетам ТВС-2АМ-1</w:t>
      </w:r>
    </w:p>
    <w:p w:rsidR="0095028B" w:rsidRPr="00EC48BB" w:rsidRDefault="0095028B" w:rsidP="002F0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2F09E9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232">
        <w:rPr>
          <w:rFonts w:ascii="Times New Roman" w:hAnsi="Times New Roman" w:cs="Times New Roman"/>
          <w:sz w:val="28"/>
          <w:szCs w:val="28"/>
        </w:rPr>
        <w:t>08.02.</w:t>
      </w:r>
      <w:r w:rsidR="00EA1232" w:rsidRPr="00EA1232">
        <w:rPr>
          <w:rFonts w:ascii="Times New Roman" w:hAnsi="Times New Roman" w:cs="Times New Roman"/>
          <w:sz w:val="28"/>
          <w:szCs w:val="28"/>
        </w:rPr>
        <w:t>20</w:t>
      </w:r>
      <w:r w:rsidRPr="00EA1232">
        <w:rPr>
          <w:rFonts w:ascii="Times New Roman" w:hAnsi="Times New Roman" w:cs="Times New Roman"/>
          <w:sz w:val="28"/>
          <w:szCs w:val="28"/>
        </w:rPr>
        <w:t>15</w:t>
      </w:r>
      <w:r w:rsidR="00EA12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самолет ТВС-2АМ-1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-01444, принадлежащий ГАУ Амурской области «Авиабаза», готовился для выполнения санитарного задания по маршруту Благовещенск-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. При техническом обслуживании самолета авиатехником ЛАиД, в нарушении регламента, не была снята заглушка ВНА двигателя. Прибывший экипаж произвел запуск двигателя, выруливание и взлет. После убытия самолета были обнаружены обломки заглушки на земле. Технический состав сообщил экипажу в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о необходимости осмотра ВНА. Экипаж при осмотре на земле обнаружил повреждение лопаток. При осмотре двигателя ТРЕ 331-12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UHR</w:t>
      </w:r>
      <w:r w:rsidRPr="00EC48BB">
        <w:rPr>
          <w:rFonts w:ascii="Times New Roman" w:hAnsi="Times New Roman" w:cs="Times New Roman"/>
          <w:sz w:val="28"/>
          <w:szCs w:val="28"/>
        </w:rPr>
        <w:t>-702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C48BB">
        <w:rPr>
          <w:rFonts w:ascii="Times New Roman" w:hAnsi="Times New Roman" w:cs="Times New Roman"/>
          <w:sz w:val="28"/>
          <w:szCs w:val="28"/>
        </w:rPr>
        <w:t xml:space="preserve"> обнаружено значительное повреждение крыльчатки центробежного колеса первой ступени компрессора. Двигатель подлежит замене.</w:t>
      </w:r>
    </w:p>
    <w:p w:rsidR="0095028B" w:rsidRPr="00EC48BB" w:rsidRDefault="0095028B" w:rsidP="008E054B">
      <w:pPr>
        <w:tabs>
          <w:tab w:val="left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Повреждение лопаток двигателя произошло по причине попадания (засасывания) оставленной заглушки ВНА в компрессор двигателя при его запуске из-за невыполнения пункта 1.02.01 Регламента технического обслуживания самолета в части осмотра техническим составом ВНА на отсутствие разрушений, следов попадания посторонних предметов.</w:t>
      </w:r>
    </w:p>
    <w:p w:rsidR="0095028B" w:rsidRPr="00EC48BB" w:rsidRDefault="0095028B" w:rsidP="008E054B">
      <w:pPr>
        <w:tabs>
          <w:tab w:val="left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Сопутствующей причиной явилось невыполнение экипажем пункта 3.4.1 Руководства по летной эксплуатации самолета ТВС-2АМ-1 в части прекращения запуска двигателя при постороннем шуме и вибрации.</w:t>
      </w:r>
    </w:p>
    <w:p w:rsidR="0095028B" w:rsidRPr="00EC48BB" w:rsidRDefault="0095028B" w:rsidP="008E054B">
      <w:pPr>
        <w:tabs>
          <w:tab w:val="left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8E054B">
      <w:pPr>
        <w:tabs>
          <w:tab w:val="left" w:pos="709"/>
        </w:tabs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lastRenderedPageBreak/>
        <w:t>Инциденты с ВС, вызванные конструктивно-производственными недостатками, некачественным ремонтом в АРЗ и не установленными причинами отказов АТ в 1 полугодии 2015 года представлены:</w:t>
      </w:r>
    </w:p>
    <w:p w:rsidR="0095028B" w:rsidRPr="00EC48BB" w:rsidRDefault="0095028B" w:rsidP="007E2B6A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отказами двигателей – 5</w:t>
      </w:r>
    </w:p>
    <w:p w:rsidR="0095028B" w:rsidRPr="00EC48BB" w:rsidRDefault="0095028B" w:rsidP="007E2B6A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отказами гидросистем – 2</w:t>
      </w:r>
    </w:p>
    <w:p w:rsidR="0095028B" w:rsidRPr="00EC48BB" w:rsidRDefault="0095028B" w:rsidP="007E2B6A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отказами в системе уборки–выпуска шасси – 1</w:t>
      </w:r>
    </w:p>
    <w:p w:rsidR="0095028B" w:rsidRPr="00EC48BB" w:rsidRDefault="0095028B" w:rsidP="007E2B6A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отказами систем АиРЭО – 2</w:t>
      </w:r>
    </w:p>
    <w:p w:rsidR="0095028B" w:rsidRPr="00EC48BB" w:rsidRDefault="0095028B" w:rsidP="007E2B6A">
      <w:pPr>
        <w:numPr>
          <w:ilvl w:val="0"/>
          <w:numId w:val="15"/>
        </w:num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средства ПИ- 1</w:t>
      </w:r>
    </w:p>
    <w:p w:rsidR="0095028B" w:rsidRPr="00EC48BB" w:rsidRDefault="0095028B" w:rsidP="008E054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2 инцидента 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с отказами изделий АиРЭО. </w:t>
      </w:r>
    </w:p>
    <w:p w:rsidR="0095028B" w:rsidRPr="00EC48BB" w:rsidRDefault="0095028B" w:rsidP="008E054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Расследование большинства инцидентов завершено, в материалах расследования представлены разработанные комиссиями рекомендации и профилактические мероприятия. Расследования части инцидентов продолжается.</w:t>
      </w:r>
    </w:p>
    <w:p w:rsidR="0095028B" w:rsidRPr="00EC48BB" w:rsidRDefault="0095028B" w:rsidP="008E054B">
      <w:pPr>
        <w:pStyle w:val="2"/>
        <w:tabs>
          <w:tab w:val="left" w:pos="709"/>
        </w:tabs>
        <w:ind w:firstLine="720"/>
        <w:jc w:val="both"/>
        <w:rPr>
          <w:bCs/>
          <w:sz w:val="28"/>
          <w:szCs w:val="28"/>
        </w:rPr>
      </w:pPr>
    </w:p>
    <w:p w:rsidR="0095028B" w:rsidRPr="00EC48BB" w:rsidRDefault="0095028B" w:rsidP="007E2B6A">
      <w:pPr>
        <w:pStyle w:val="2"/>
        <w:numPr>
          <w:ilvl w:val="0"/>
          <w:numId w:val="16"/>
        </w:numPr>
        <w:ind w:hanging="772"/>
        <w:jc w:val="both"/>
        <w:rPr>
          <w:b/>
          <w:bCs/>
          <w:sz w:val="28"/>
          <w:szCs w:val="28"/>
        </w:rPr>
      </w:pPr>
      <w:r w:rsidRPr="00EC48BB">
        <w:rPr>
          <w:b/>
          <w:bCs/>
          <w:sz w:val="28"/>
          <w:szCs w:val="28"/>
        </w:rPr>
        <w:t>Обеспечение качества ТО ВС</w:t>
      </w:r>
    </w:p>
    <w:p w:rsidR="0095028B" w:rsidRPr="00EC48BB" w:rsidRDefault="0095028B" w:rsidP="00EC48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8E054B">
      <w:pPr>
        <w:pStyle w:val="23"/>
        <w:spacing w:before="0" w:line="240" w:lineRule="auto"/>
        <w:ind w:firstLine="709"/>
        <w:rPr>
          <w:sz w:val="28"/>
          <w:szCs w:val="28"/>
        </w:rPr>
      </w:pPr>
      <w:r w:rsidRPr="00EC48BB">
        <w:rPr>
          <w:sz w:val="28"/>
          <w:szCs w:val="28"/>
        </w:rPr>
        <w:t>В анализируемом периоде эксплуатанты отметили незначительное сокращение количества грубых нарушений технологической дисциплины при ТО ВС. Основными недостатками поддержания летной годности ВС                                                        являются: отсутствие должного отношения к оформлению производственно-технической документации, как со стороны исполнителей, так и со стороны инженерного состава; недостаточный инженерный анализ отказов и неисправностей.</w:t>
      </w:r>
    </w:p>
    <w:p w:rsidR="0095028B" w:rsidRPr="00EC48BB" w:rsidRDefault="0095028B" w:rsidP="00EC48BB">
      <w:pPr>
        <w:pStyle w:val="a9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28B" w:rsidRPr="00EC48BB" w:rsidRDefault="0095028B" w:rsidP="007E2B6A">
      <w:pPr>
        <w:pStyle w:val="a9"/>
        <w:widowControl w:val="0"/>
        <w:numPr>
          <w:ilvl w:val="0"/>
          <w:numId w:val="16"/>
        </w:numPr>
        <w:tabs>
          <w:tab w:val="num" w:pos="1843"/>
        </w:tabs>
        <w:snapToGrid w:val="0"/>
        <w:spacing w:after="0" w:line="240" w:lineRule="auto"/>
        <w:ind w:left="1843" w:hanging="48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b/>
          <w:sz w:val="28"/>
          <w:szCs w:val="28"/>
        </w:rPr>
        <w:t>Нарушения правил ТО, ошибки и упущения инженерно – технического персонала</w:t>
      </w:r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28B" w:rsidRPr="00EC48BB" w:rsidRDefault="0095028B" w:rsidP="00EC48BB">
      <w:pPr>
        <w:pStyle w:val="a9"/>
        <w:spacing w:after="0" w:line="240" w:lineRule="auto"/>
        <w:ind w:left="1830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8E054B">
      <w:pPr>
        <w:pStyle w:val="23"/>
        <w:spacing w:before="0" w:line="240" w:lineRule="auto"/>
        <w:ind w:firstLine="709"/>
        <w:rPr>
          <w:sz w:val="28"/>
          <w:szCs w:val="28"/>
        </w:rPr>
      </w:pPr>
      <w:r w:rsidRPr="00EC48BB">
        <w:rPr>
          <w:sz w:val="28"/>
          <w:szCs w:val="28"/>
        </w:rPr>
        <w:t>Приводятся недостатки в организации и обеспечении ТО ВС, нарушения, ошибки, брак при выполнении ТО АТ инженерно-техническим персоналом, допущенные в 1 полугодии 2015  года.</w:t>
      </w:r>
    </w:p>
    <w:p w:rsidR="0095028B" w:rsidRPr="00EC48BB" w:rsidRDefault="0095028B" w:rsidP="008A34B0">
      <w:pPr>
        <w:pStyle w:val="23"/>
        <w:tabs>
          <w:tab w:val="left" w:pos="709"/>
        </w:tabs>
        <w:spacing w:before="0" w:line="240" w:lineRule="auto"/>
        <w:ind w:firstLine="709"/>
        <w:rPr>
          <w:sz w:val="28"/>
          <w:szCs w:val="28"/>
        </w:rPr>
      </w:pPr>
      <w:r w:rsidRPr="00EA1232">
        <w:rPr>
          <w:sz w:val="28"/>
          <w:szCs w:val="28"/>
        </w:rPr>
        <w:t>02.01.</w:t>
      </w:r>
      <w:r w:rsidR="00EA1232" w:rsidRPr="00EA1232">
        <w:rPr>
          <w:sz w:val="28"/>
          <w:szCs w:val="28"/>
        </w:rPr>
        <w:t>20</w:t>
      </w:r>
      <w:r w:rsidRPr="00EA1232">
        <w:rPr>
          <w:sz w:val="28"/>
          <w:szCs w:val="28"/>
        </w:rPr>
        <w:t>15</w:t>
      </w:r>
      <w:r w:rsidRPr="00EC48BB">
        <w:rPr>
          <w:sz w:val="28"/>
          <w:szCs w:val="28"/>
        </w:rPr>
        <w:t xml:space="preserve"> ВС А319 </w:t>
      </w:r>
      <w:r w:rsidRPr="00EC48BB">
        <w:rPr>
          <w:sz w:val="28"/>
          <w:szCs w:val="28"/>
          <w:lang w:val="en-US"/>
        </w:rPr>
        <w:t>VP</w:t>
      </w:r>
      <w:r w:rsidRPr="00EC48BB">
        <w:rPr>
          <w:sz w:val="28"/>
          <w:szCs w:val="28"/>
        </w:rPr>
        <w:t>-</w:t>
      </w:r>
      <w:r w:rsidRPr="00EC48BB">
        <w:rPr>
          <w:sz w:val="28"/>
          <w:szCs w:val="28"/>
          <w:lang w:val="en-US"/>
        </w:rPr>
        <w:t>BUK</w:t>
      </w:r>
      <w:r w:rsidRPr="00EC48BB">
        <w:rPr>
          <w:sz w:val="28"/>
          <w:szCs w:val="28"/>
        </w:rPr>
        <w:t xml:space="preserve">, рейс </w:t>
      </w:r>
      <w:r w:rsidRPr="00EC48BB">
        <w:rPr>
          <w:sz w:val="28"/>
          <w:szCs w:val="28"/>
          <w:lang w:val="en-US"/>
        </w:rPr>
        <w:t>HZ</w:t>
      </w:r>
      <w:r w:rsidRPr="00EC48BB">
        <w:rPr>
          <w:sz w:val="28"/>
          <w:szCs w:val="28"/>
        </w:rPr>
        <w:t xml:space="preserve"> - 5652 по маршруту Хабаровск – Иркутск. После запуска двигателей перед вылетом экипаж сообщил о появлении сообщения </w:t>
      </w:r>
      <w:r w:rsidRPr="00EC48BB">
        <w:rPr>
          <w:sz w:val="28"/>
          <w:szCs w:val="28"/>
          <w:lang w:val="en-US"/>
        </w:rPr>
        <w:t>AIR</w:t>
      </w:r>
      <w:r w:rsidRPr="00EC48BB">
        <w:rPr>
          <w:sz w:val="28"/>
          <w:szCs w:val="28"/>
        </w:rPr>
        <w:t xml:space="preserve"> </w:t>
      </w:r>
      <w:r w:rsidRPr="00EC48BB">
        <w:rPr>
          <w:sz w:val="28"/>
          <w:szCs w:val="28"/>
          <w:lang w:val="en-US"/>
        </w:rPr>
        <w:t>COND</w:t>
      </w:r>
      <w:r w:rsidRPr="00EC48BB">
        <w:rPr>
          <w:sz w:val="28"/>
          <w:szCs w:val="28"/>
        </w:rPr>
        <w:t xml:space="preserve"> </w:t>
      </w:r>
      <w:r w:rsidRPr="00EC48BB">
        <w:rPr>
          <w:sz w:val="28"/>
          <w:szCs w:val="28"/>
          <w:lang w:val="en-US"/>
        </w:rPr>
        <w:t>PARK</w:t>
      </w:r>
      <w:r w:rsidRPr="00EC48BB">
        <w:rPr>
          <w:sz w:val="28"/>
          <w:szCs w:val="28"/>
        </w:rPr>
        <w:t xml:space="preserve"> 1 </w:t>
      </w:r>
      <w:r w:rsidRPr="00EC48BB">
        <w:rPr>
          <w:sz w:val="28"/>
          <w:szCs w:val="28"/>
          <w:lang w:val="en-US"/>
        </w:rPr>
        <w:t>REGUL</w:t>
      </w:r>
      <w:r w:rsidRPr="00EC48BB">
        <w:rPr>
          <w:sz w:val="28"/>
          <w:szCs w:val="28"/>
        </w:rPr>
        <w:t xml:space="preserve"> </w:t>
      </w:r>
      <w:r w:rsidRPr="00EC48BB">
        <w:rPr>
          <w:sz w:val="28"/>
          <w:szCs w:val="28"/>
          <w:lang w:val="en-US"/>
        </w:rPr>
        <w:t>FAULT</w:t>
      </w:r>
      <w:r w:rsidRPr="00EC48BB">
        <w:rPr>
          <w:sz w:val="28"/>
          <w:szCs w:val="28"/>
        </w:rPr>
        <w:t xml:space="preserve"> (отказ одной </w:t>
      </w:r>
      <w:proofErr w:type="spellStart"/>
      <w:r w:rsidRPr="00EC48BB">
        <w:rPr>
          <w:sz w:val="28"/>
          <w:szCs w:val="28"/>
        </w:rPr>
        <w:t>полусистемы</w:t>
      </w:r>
      <w:proofErr w:type="spellEnd"/>
      <w:r w:rsidRPr="00EC48BB">
        <w:rPr>
          <w:sz w:val="28"/>
          <w:szCs w:val="28"/>
        </w:rPr>
        <w:t xml:space="preserve"> кондиционирования). После выключения двигателей, силами ИТП выполнен </w:t>
      </w:r>
      <w:r w:rsidRPr="00EC48BB">
        <w:rPr>
          <w:sz w:val="28"/>
          <w:szCs w:val="28"/>
          <w:lang w:val="en-US"/>
        </w:rPr>
        <w:t>RESET</w:t>
      </w:r>
      <w:r w:rsidRPr="00EC48BB">
        <w:rPr>
          <w:sz w:val="28"/>
          <w:szCs w:val="28"/>
        </w:rPr>
        <w:t xml:space="preserve"> системы кондиционирования и необходимые тесты, в дальнейшем дефект не проявлялся.</w:t>
      </w:r>
    </w:p>
    <w:p w:rsidR="0095028B" w:rsidRPr="00EC48BB" w:rsidRDefault="0095028B" w:rsidP="008A34B0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EA1232">
        <w:rPr>
          <w:rFonts w:ascii="Times New Roman" w:eastAsia="Calibri" w:hAnsi="Times New Roman" w:cs="Times New Roman"/>
          <w:sz w:val="28"/>
          <w:szCs w:val="28"/>
        </w:rPr>
        <w:t>20.01.</w:t>
      </w:r>
      <w:r w:rsidR="00EA1232" w:rsidRPr="00EA1232">
        <w:rPr>
          <w:rFonts w:ascii="Times New Roman" w:eastAsia="Calibri" w:hAnsi="Times New Roman" w:cs="Times New Roman"/>
          <w:sz w:val="28"/>
          <w:szCs w:val="28"/>
        </w:rPr>
        <w:t>20</w:t>
      </w:r>
      <w:r w:rsidRPr="00EA1232">
        <w:rPr>
          <w:rFonts w:ascii="Times New Roman" w:eastAsia="Calibri" w:hAnsi="Times New Roman" w:cs="Times New Roman"/>
          <w:sz w:val="28"/>
          <w:szCs w:val="28"/>
        </w:rPr>
        <w:t>15</w:t>
      </w:r>
      <w:r w:rsidRPr="00EC48BB">
        <w:rPr>
          <w:rFonts w:ascii="Times New Roman" w:eastAsia="Calibri" w:hAnsi="Times New Roman" w:cs="Times New Roman"/>
          <w:sz w:val="28"/>
          <w:szCs w:val="28"/>
        </w:rPr>
        <w:t xml:space="preserve">  при контроле выполнения  послеполетного  ТО на вертолете Ми-8МТВ-1 </w:t>
      </w:r>
      <w:r w:rsidRPr="00EC48BB">
        <w:rPr>
          <w:rFonts w:ascii="Times New Roman" w:eastAsia="Calibri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eastAsia="Calibri" w:hAnsi="Times New Roman" w:cs="Times New Roman"/>
          <w:sz w:val="28"/>
          <w:szCs w:val="28"/>
        </w:rPr>
        <w:t xml:space="preserve">-25420 выявлено невыполнение пункта 129.20.00в РО Ми-8 МТВ-1 часть 2, не  установлены заглушки в кожухи кассет ЭКСР-46 перед буксировкой ВС в ангар. </w:t>
      </w:r>
      <w:r w:rsidRPr="00EC48B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95028B" w:rsidRPr="00EC48BB" w:rsidRDefault="0095028B" w:rsidP="008A34B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BB">
        <w:rPr>
          <w:rFonts w:ascii="Times New Roman" w:hAnsi="Times New Roman" w:cs="Times New Roman"/>
          <w:sz w:val="28"/>
          <w:szCs w:val="28"/>
        </w:rPr>
        <w:tab/>
      </w:r>
      <w:r w:rsidRPr="00EA1232">
        <w:rPr>
          <w:rFonts w:ascii="Times New Roman" w:hAnsi="Times New Roman" w:cs="Times New Roman"/>
          <w:sz w:val="28"/>
          <w:szCs w:val="28"/>
        </w:rPr>
        <w:t>28.01.</w:t>
      </w:r>
      <w:r w:rsidR="00EA1232" w:rsidRPr="00EA1232">
        <w:rPr>
          <w:rFonts w:ascii="Times New Roman" w:hAnsi="Times New Roman" w:cs="Times New Roman"/>
          <w:sz w:val="28"/>
          <w:szCs w:val="28"/>
        </w:rPr>
        <w:t>20</w:t>
      </w:r>
      <w:r w:rsidRPr="00EA123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при выполнении оперативного технического обслуживания вертолёта Ми-8Т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-22915 по форме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ОВ-ОВ-1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а/техником Кондратьевым П.Е. не выполнена проверка вращения ротора ТК двигателей (п.1.01.15 РО Ми-8). </w:t>
      </w:r>
    </w:p>
    <w:p w:rsidR="0095028B" w:rsidRPr="00EC48BB" w:rsidRDefault="0095028B" w:rsidP="008A34B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232">
        <w:rPr>
          <w:rFonts w:ascii="Times New Roman" w:hAnsi="Times New Roman" w:cs="Times New Roman"/>
          <w:sz w:val="28"/>
          <w:szCs w:val="28"/>
        </w:rPr>
        <w:t xml:space="preserve">          06.02.</w:t>
      </w:r>
      <w:r w:rsidR="00EA1232" w:rsidRPr="00EA1232">
        <w:rPr>
          <w:rFonts w:ascii="Times New Roman" w:hAnsi="Times New Roman" w:cs="Times New Roman"/>
          <w:sz w:val="28"/>
          <w:szCs w:val="28"/>
        </w:rPr>
        <w:t>20</w:t>
      </w:r>
      <w:r w:rsidRPr="00EA123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при осмотре вертолета Ми-8АМТ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-22445 после выполнения периодического ТО по Ф-5 (1000 час) и замене комплекта гидроусилителей авиатехником Григорьевым В.А. был внесен серьезный дефект: приступая к замене гидроусилителя, авиатехник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расконтрил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шплинт в нижнем узле крепления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lastRenderedPageBreak/>
        <w:t>добустерной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тяги. Затем, передумав рассоединять тягу в этом месте, не вернул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контровку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в исходное положение, чем внес в качество ТО серьезный недостаток. </w:t>
      </w:r>
    </w:p>
    <w:p w:rsidR="0095028B" w:rsidRPr="008872E2" w:rsidRDefault="0095028B" w:rsidP="008A34B0">
      <w:pPr>
        <w:tabs>
          <w:tab w:val="left" w:pos="709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ab/>
      </w:r>
      <w:r w:rsidRPr="00EA1232">
        <w:rPr>
          <w:rFonts w:ascii="Times New Roman" w:hAnsi="Times New Roman" w:cs="Times New Roman"/>
          <w:sz w:val="28"/>
          <w:szCs w:val="28"/>
        </w:rPr>
        <w:t>22.02.</w:t>
      </w:r>
      <w:r w:rsidR="00EA1232" w:rsidRPr="00EA1232">
        <w:rPr>
          <w:rFonts w:ascii="Times New Roman" w:hAnsi="Times New Roman" w:cs="Times New Roman"/>
          <w:sz w:val="28"/>
          <w:szCs w:val="28"/>
        </w:rPr>
        <w:t>20</w:t>
      </w:r>
      <w:r w:rsidRPr="00EA123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при сливе излишков масла из главного редуктора вертолета Ми-8Т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24171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а/т по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Яковлевым И.О. не по ТУ установлена магнитная пробка. </w:t>
      </w:r>
    </w:p>
    <w:p w:rsidR="0095028B" w:rsidRPr="00EC48BB" w:rsidRDefault="0095028B" w:rsidP="008A34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E2">
        <w:rPr>
          <w:rFonts w:ascii="Times New Roman" w:hAnsi="Times New Roman" w:cs="Times New Roman"/>
          <w:sz w:val="28"/>
          <w:szCs w:val="28"/>
        </w:rPr>
        <w:t xml:space="preserve">         16.05.</w:t>
      </w:r>
      <w:r w:rsidR="008872E2" w:rsidRPr="008872E2">
        <w:rPr>
          <w:rFonts w:ascii="Times New Roman" w:hAnsi="Times New Roman" w:cs="Times New Roman"/>
          <w:sz w:val="28"/>
          <w:szCs w:val="28"/>
        </w:rPr>
        <w:t>20</w:t>
      </w:r>
      <w:r w:rsidRPr="008872E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на вертолёте Ми-8Т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C48BB">
        <w:rPr>
          <w:rFonts w:ascii="Times New Roman" w:hAnsi="Times New Roman" w:cs="Times New Roman"/>
          <w:sz w:val="28"/>
          <w:szCs w:val="28"/>
        </w:rPr>
        <w:t xml:space="preserve">А-25357 при обслуживании втулки НВ авиатехник-стажёр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Циммер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А.А. не по ТУ («на отворачивание») законтрил магнитную пробку ОШ (рукав № 3).</w:t>
      </w:r>
    </w:p>
    <w:p w:rsidR="0095028B" w:rsidRPr="00EC48BB" w:rsidRDefault="008A34B0" w:rsidP="008A34B0">
      <w:pPr>
        <w:tabs>
          <w:tab w:val="left" w:pos="709"/>
        </w:tabs>
        <w:snapToGri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8872E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5028B" w:rsidRPr="008872E2">
        <w:rPr>
          <w:rFonts w:ascii="Times New Roman" w:hAnsi="Times New Roman" w:cs="Times New Roman"/>
          <w:sz w:val="28"/>
          <w:szCs w:val="28"/>
        </w:rPr>
        <w:t>08.01.</w:t>
      </w:r>
      <w:r w:rsidR="008872E2" w:rsidRPr="008872E2">
        <w:rPr>
          <w:rFonts w:ascii="Times New Roman" w:hAnsi="Times New Roman" w:cs="Times New Roman"/>
          <w:sz w:val="28"/>
          <w:szCs w:val="28"/>
        </w:rPr>
        <w:t>20</w:t>
      </w:r>
      <w:r w:rsidR="0095028B" w:rsidRPr="008872E2">
        <w:rPr>
          <w:rFonts w:ascii="Times New Roman" w:hAnsi="Times New Roman" w:cs="Times New Roman"/>
          <w:sz w:val="28"/>
          <w:szCs w:val="28"/>
        </w:rPr>
        <w:t>15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  на вертолёте Ми-8Т </w:t>
      </w:r>
      <w:r w:rsidR="0095028B"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-24500 при выполнении периодического ТО по </w:t>
      </w:r>
      <w:proofErr w:type="gramStart"/>
      <w:r w:rsidR="0095028B" w:rsidRPr="00EC48BB">
        <w:rPr>
          <w:rFonts w:ascii="Times New Roman" w:hAnsi="Times New Roman" w:cs="Times New Roman"/>
          <w:sz w:val="28"/>
          <w:szCs w:val="28"/>
        </w:rPr>
        <w:t>Ф-12</w:t>
      </w:r>
      <w:proofErr w:type="gramEnd"/>
      <w:r w:rsidR="0095028B" w:rsidRPr="00EC48BB">
        <w:rPr>
          <w:rFonts w:ascii="Times New Roman" w:hAnsi="Times New Roman" w:cs="Times New Roman"/>
          <w:sz w:val="28"/>
          <w:szCs w:val="28"/>
        </w:rPr>
        <w:t xml:space="preserve"> а/т по АиРЭО Белоусовым А.П. в ведомости дополнительных работ не указана причина снятия рамки АРК-9. Случай разобран на дне качества.</w:t>
      </w:r>
    </w:p>
    <w:p w:rsidR="0095028B" w:rsidRPr="00EC48BB" w:rsidRDefault="0095028B" w:rsidP="008A34B0">
      <w:pPr>
        <w:tabs>
          <w:tab w:val="left" w:pos="709"/>
        </w:tabs>
        <w:snapToGri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872E2">
        <w:rPr>
          <w:rFonts w:ascii="Times New Roman" w:hAnsi="Times New Roman" w:cs="Times New Roman"/>
          <w:sz w:val="28"/>
          <w:szCs w:val="28"/>
        </w:rPr>
        <w:t>02.02.</w:t>
      </w:r>
      <w:r w:rsidR="008872E2" w:rsidRPr="008872E2">
        <w:rPr>
          <w:rFonts w:ascii="Times New Roman" w:hAnsi="Times New Roman" w:cs="Times New Roman"/>
          <w:sz w:val="28"/>
          <w:szCs w:val="28"/>
        </w:rPr>
        <w:t>20</w:t>
      </w:r>
      <w:r w:rsidRPr="008872E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при выполнении оперативного технического обслуживания на вертолёте Ми-8Т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-24171 по форме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ВС-А2-ОС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а/т по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Яковлевым И.О. в к/наряде не указано время начала и окончания обслуживания. Случай разобран на дне качества.</w:t>
      </w:r>
    </w:p>
    <w:p w:rsidR="0095028B" w:rsidRPr="00EC48BB" w:rsidRDefault="008A34B0" w:rsidP="008A34B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5028B" w:rsidRPr="008872E2">
        <w:rPr>
          <w:rFonts w:ascii="Times New Roman" w:hAnsi="Times New Roman" w:cs="Times New Roman"/>
          <w:color w:val="000000"/>
          <w:sz w:val="28"/>
          <w:szCs w:val="28"/>
        </w:rPr>
        <w:t>04.04.</w:t>
      </w:r>
      <w:r w:rsidR="008872E2" w:rsidRPr="008872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5028B" w:rsidRPr="008872E2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872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</w:rPr>
        <w:t xml:space="preserve">ВС А319 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  <w:lang w:val="en-US"/>
        </w:rPr>
        <w:t>VP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  <w:lang w:val="en-US"/>
        </w:rPr>
        <w:t>BUN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5028B" w:rsidRPr="00EC48BB">
        <w:rPr>
          <w:rFonts w:ascii="Times New Roman" w:hAnsi="Times New Roman" w:cs="Times New Roman"/>
          <w:bCs/>
          <w:sz w:val="28"/>
          <w:szCs w:val="28"/>
        </w:rPr>
        <w:t>рейс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  <w:lang w:val="en-US"/>
        </w:rPr>
        <w:t>HZ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</w:rPr>
        <w:t>-5625</w:t>
      </w:r>
      <w:r w:rsidR="0095028B" w:rsidRPr="00EC4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028B" w:rsidRPr="00EC48BB">
        <w:rPr>
          <w:rFonts w:ascii="Times New Roman" w:hAnsi="Times New Roman" w:cs="Times New Roman"/>
          <w:color w:val="000000"/>
          <w:sz w:val="28"/>
          <w:szCs w:val="28"/>
        </w:rPr>
        <w:t xml:space="preserve">Южно-Сахалинск –  Хабаровск. </w:t>
      </w:r>
    </w:p>
    <w:p w:rsidR="0095028B" w:rsidRPr="00EC48BB" w:rsidRDefault="0095028B" w:rsidP="008A34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 После запуска двигателей экипаж сообщил о прохождении сигнализации «Рассогласование автомата тяги». </w:t>
      </w:r>
    </w:p>
    <w:p w:rsidR="0095028B" w:rsidRPr="00EC48BB" w:rsidRDefault="0095028B" w:rsidP="008A34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После заруливания на стоянку и высадки пассажиров при проведении поиска неисправности дополнительно выявлена сбойная сигнализация в системе питания постоянным током. </w:t>
      </w:r>
    </w:p>
    <w:p w:rsidR="0095028B" w:rsidRPr="00EC48BB" w:rsidRDefault="0095028B" w:rsidP="008A34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Для снятия отказа на ВС выполнен комплекс работ согласно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TSM</w:t>
      </w:r>
      <w:r w:rsidRPr="00EC4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28B" w:rsidRPr="00EC48BB" w:rsidRDefault="008A34B0" w:rsidP="008A34B0">
      <w:pPr>
        <w:pStyle w:val="32"/>
        <w:tabs>
          <w:tab w:val="left" w:pos="660"/>
          <w:tab w:val="left" w:pos="709"/>
          <w:tab w:val="center" w:pos="5001"/>
        </w:tabs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5028B" w:rsidRPr="008872E2">
        <w:rPr>
          <w:rFonts w:ascii="Times New Roman" w:hAnsi="Times New Roman" w:cs="Times New Roman"/>
          <w:sz w:val="28"/>
          <w:szCs w:val="28"/>
        </w:rPr>
        <w:t>19.04.</w:t>
      </w:r>
      <w:r w:rsidR="008872E2" w:rsidRPr="008872E2">
        <w:rPr>
          <w:rFonts w:ascii="Times New Roman" w:hAnsi="Times New Roman" w:cs="Times New Roman"/>
          <w:sz w:val="28"/>
          <w:szCs w:val="28"/>
        </w:rPr>
        <w:t>20</w:t>
      </w:r>
      <w:r w:rsidR="0095028B" w:rsidRPr="008872E2">
        <w:rPr>
          <w:rFonts w:ascii="Times New Roman" w:hAnsi="Times New Roman" w:cs="Times New Roman"/>
          <w:sz w:val="28"/>
          <w:szCs w:val="28"/>
        </w:rPr>
        <w:t>15</w:t>
      </w:r>
      <w:r w:rsidR="0095028B"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при оформлении к/наряда на оперативное техническое обслуживание вертолёта Ми-8 </w:t>
      </w:r>
      <w:r w:rsidR="0095028B"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-24488 по форме </w:t>
      </w:r>
      <w:proofErr w:type="gramStart"/>
      <w:r w:rsidR="0095028B" w:rsidRPr="00EC48BB">
        <w:rPr>
          <w:rFonts w:ascii="Times New Roman" w:hAnsi="Times New Roman" w:cs="Times New Roman"/>
          <w:sz w:val="28"/>
          <w:szCs w:val="28"/>
        </w:rPr>
        <w:t>ОС</w:t>
      </w:r>
      <w:proofErr w:type="gramEnd"/>
      <w:r w:rsidR="0095028B" w:rsidRPr="00EC48BB">
        <w:rPr>
          <w:rFonts w:ascii="Times New Roman" w:hAnsi="Times New Roman" w:cs="Times New Roman"/>
          <w:sz w:val="28"/>
          <w:szCs w:val="28"/>
        </w:rPr>
        <w:t xml:space="preserve">  а/т по </w:t>
      </w:r>
      <w:proofErr w:type="spellStart"/>
      <w:r w:rsidR="0095028B" w:rsidRPr="00EC48BB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="0095028B" w:rsidRPr="00EC48BB">
        <w:rPr>
          <w:rFonts w:ascii="Times New Roman" w:hAnsi="Times New Roman" w:cs="Times New Roman"/>
          <w:sz w:val="28"/>
          <w:szCs w:val="28"/>
        </w:rPr>
        <w:t xml:space="preserve"> Копылов А.В не указал время начала обслуживания, дату и время окончания обслуживания. Случай разобран на дне качества.</w:t>
      </w:r>
    </w:p>
    <w:p w:rsidR="0095028B" w:rsidRPr="00EC48BB" w:rsidRDefault="008A34B0" w:rsidP="008A34B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2E2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5028B" w:rsidRPr="008872E2">
        <w:rPr>
          <w:rFonts w:ascii="Times New Roman" w:hAnsi="Times New Roman" w:cs="Times New Roman"/>
          <w:bCs/>
          <w:sz w:val="28"/>
          <w:szCs w:val="28"/>
        </w:rPr>
        <w:t>19</w:t>
      </w:r>
      <w:r w:rsidR="0095028B" w:rsidRPr="008872E2">
        <w:rPr>
          <w:rFonts w:ascii="Times New Roman" w:hAnsi="Times New Roman" w:cs="Times New Roman"/>
          <w:sz w:val="28"/>
          <w:szCs w:val="28"/>
        </w:rPr>
        <w:t>.06.</w:t>
      </w:r>
      <w:r w:rsidR="008872E2" w:rsidRPr="008872E2">
        <w:rPr>
          <w:rFonts w:ascii="Times New Roman" w:hAnsi="Times New Roman" w:cs="Times New Roman"/>
          <w:sz w:val="28"/>
          <w:szCs w:val="28"/>
        </w:rPr>
        <w:t>20</w:t>
      </w:r>
      <w:r w:rsidR="0095028B" w:rsidRPr="008872E2">
        <w:rPr>
          <w:rFonts w:ascii="Times New Roman" w:hAnsi="Times New Roman" w:cs="Times New Roman"/>
          <w:sz w:val="28"/>
          <w:szCs w:val="28"/>
        </w:rPr>
        <w:t>15</w:t>
      </w:r>
      <w:r w:rsidR="0095028B" w:rsidRPr="00EC48BB">
        <w:rPr>
          <w:rFonts w:ascii="Times New Roman" w:hAnsi="Times New Roman" w:cs="Times New Roman"/>
          <w:sz w:val="28"/>
          <w:szCs w:val="28"/>
        </w:rPr>
        <w:t xml:space="preserve"> ВС DHC-6-400 RA-67283, рейс </w:t>
      </w:r>
      <w:r w:rsidR="0095028B" w:rsidRPr="00EC48BB">
        <w:rPr>
          <w:rFonts w:ascii="Times New Roman" w:hAnsi="Times New Roman" w:cs="Times New Roman"/>
          <w:sz w:val="28"/>
          <w:szCs w:val="28"/>
          <w:lang w:val="en-US"/>
        </w:rPr>
        <w:t>HZ</w:t>
      </w:r>
      <w:r w:rsidR="0095028B" w:rsidRPr="00EC48BB">
        <w:rPr>
          <w:rFonts w:ascii="Times New Roman" w:hAnsi="Times New Roman" w:cs="Times New Roman"/>
          <w:sz w:val="28"/>
          <w:szCs w:val="28"/>
        </w:rPr>
        <w:t>-525 Владивосток – Пластун. Перед вылетом в 09:05 экипаж сообщил о неисправности на ВС – «Самопроизвольная перезагрузка мониторов MFD и PFD». (МФД – многофункциональный дисплей, ОПД – основной пилотажный дисплей).</w:t>
      </w:r>
    </w:p>
    <w:p w:rsidR="0095028B" w:rsidRPr="00EC48BB" w:rsidRDefault="0095028B" w:rsidP="008A3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 xml:space="preserve">При выполнении работ по поиску неисправности был выполнен комплекс работ. </w:t>
      </w:r>
    </w:p>
    <w:p w:rsidR="0095028B" w:rsidRPr="00EC48BB" w:rsidRDefault="0095028B" w:rsidP="00EC48BB">
      <w:pPr>
        <w:pStyle w:val="32"/>
        <w:tabs>
          <w:tab w:val="left" w:pos="660"/>
          <w:tab w:val="center" w:pos="5001"/>
        </w:tabs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8B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5028B" w:rsidRPr="00EC48BB" w:rsidRDefault="0095028B" w:rsidP="007E2B6A">
      <w:pPr>
        <w:pStyle w:val="32"/>
        <w:widowControl w:val="0"/>
        <w:numPr>
          <w:ilvl w:val="0"/>
          <w:numId w:val="16"/>
        </w:numPr>
        <w:tabs>
          <w:tab w:val="left" w:pos="1701"/>
        </w:tabs>
        <w:snapToGrid w:val="0"/>
        <w:spacing w:after="0" w:line="240" w:lineRule="auto"/>
        <w:ind w:right="-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8BB">
        <w:rPr>
          <w:rFonts w:ascii="Times New Roman" w:hAnsi="Times New Roman" w:cs="Times New Roman"/>
          <w:b/>
          <w:bCs/>
          <w:sz w:val="28"/>
          <w:szCs w:val="28"/>
        </w:rPr>
        <w:t>Положительный опыт эксплуатации ВС</w:t>
      </w:r>
    </w:p>
    <w:p w:rsidR="0095028B" w:rsidRPr="00EC48BB" w:rsidRDefault="0095028B" w:rsidP="00EC48BB">
      <w:pPr>
        <w:pStyle w:val="32"/>
        <w:tabs>
          <w:tab w:val="left" w:pos="1701"/>
        </w:tabs>
        <w:spacing w:after="0" w:line="240" w:lineRule="auto"/>
        <w:ind w:left="1702" w:right="-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028B" w:rsidRPr="00EC48BB" w:rsidRDefault="0095028B" w:rsidP="0024438D">
      <w:pPr>
        <w:pStyle w:val="a9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E2">
        <w:rPr>
          <w:rFonts w:ascii="Times New Roman" w:hAnsi="Times New Roman" w:cs="Times New Roman"/>
          <w:sz w:val="28"/>
          <w:szCs w:val="28"/>
        </w:rPr>
        <w:t>05.01.</w:t>
      </w:r>
      <w:r w:rsidR="008872E2" w:rsidRPr="008872E2">
        <w:rPr>
          <w:rFonts w:ascii="Times New Roman" w:hAnsi="Times New Roman" w:cs="Times New Roman"/>
          <w:sz w:val="28"/>
          <w:szCs w:val="28"/>
        </w:rPr>
        <w:t>20</w:t>
      </w:r>
      <w:r w:rsidRPr="008872E2">
        <w:rPr>
          <w:rFonts w:ascii="Times New Roman" w:hAnsi="Times New Roman" w:cs="Times New Roman"/>
          <w:sz w:val="28"/>
          <w:szCs w:val="28"/>
        </w:rPr>
        <w:t>15</w:t>
      </w:r>
      <w:r w:rsidR="00887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на самолете DHC-8-200 RA-67257 при выполнении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опера</w:t>
      </w:r>
      <w:r w:rsidR="008872E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обслуживания по форме DL+ОВ авиатехник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Трикиша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А.М. обнаружил капельную течь топлива с дренажа щитка заправки топливом.</w:t>
      </w:r>
    </w:p>
    <w:p w:rsidR="0095028B" w:rsidRPr="00EC48BB" w:rsidRDefault="0095028B" w:rsidP="0024438D">
      <w:pPr>
        <w:pStyle w:val="a9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BB">
        <w:rPr>
          <w:rFonts w:ascii="Times New Roman" w:hAnsi="Times New Roman" w:cs="Times New Roman"/>
          <w:sz w:val="28"/>
          <w:szCs w:val="28"/>
        </w:rPr>
        <w:t>Выполнены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>работы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>по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>замене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>прокладок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PACKING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PERFORMED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VALVE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ASSY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>и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PACKING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PERFORMED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RING</w:t>
      </w:r>
      <w:r w:rsidRPr="007E2B6A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Pr="00EC48BB">
        <w:rPr>
          <w:rFonts w:ascii="Times New Roman" w:hAnsi="Times New Roman" w:cs="Times New Roman"/>
          <w:sz w:val="28"/>
          <w:szCs w:val="28"/>
        </w:rPr>
        <w:t xml:space="preserve">Произведена проверка давлением заправочной системы согласно AMM 28-25-11. Замечаний нет. </w:t>
      </w:r>
    </w:p>
    <w:p w:rsidR="0095028B" w:rsidRPr="00EC48BB" w:rsidRDefault="0095028B" w:rsidP="0024438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E2">
        <w:rPr>
          <w:rFonts w:ascii="Times New Roman" w:hAnsi="Times New Roman" w:cs="Times New Roman"/>
          <w:sz w:val="28"/>
          <w:szCs w:val="28"/>
        </w:rPr>
        <w:t>20.02.</w:t>
      </w:r>
      <w:r w:rsidR="008872E2" w:rsidRPr="008872E2">
        <w:rPr>
          <w:rFonts w:ascii="Times New Roman" w:hAnsi="Times New Roman" w:cs="Times New Roman"/>
          <w:sz w:val="28"/>
          <w:szCs w:val="28"/>
        </w:rPr>
        <w:t>20</w:t>
      </w:r>
      <w:r w:rsidRPr="008872E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при выполнении оперативного технического обслуживания по форме «ОВ-ОВ1» на вертолёте Ми-8Т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-24488, обнаружено подтекание топлива из дополнительного топливного бака. Причина – трещина дополнительного топливного бака по сварному шву в месте предыдущего ремонта. Произведена замена топливного бака.</w:t>
      </w:r>
    </w:p>
    <w:p w:rsidR="0095028B" w:rsidRPr="00EC48BB" w:rsidRDefault="0095028B" w:rsidP="00632BDA">
      <w:pPr>
        <w:pStyle w:val="a9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2E2">
        <w:rPr>
          <w:rFonts w:ascii="Times New Roman" w:hAnsi="Times New Roman" w:cs="Times New Roman"/>
          <w:sz w:val="28"/>
          <w:szCs w:val="28"/>
        </w:rPr>
        <w:lastRenderedPageBreak/>
        <w:t>07.03.</w:t>
      </w:r>
      <w:r w:rsidR="008872E2" w:rsidRPr="008872E2">
        <w:rPr>
          <w:rFonts w:ascii="Times New Roman" w:hAnsi="Times New Roman" w:cs="Times New Roman"/>
          <w:sz w:val="28"/>
          <w:szCs w:val="28"/>
        </w:rPr>
        <w:t>20</w:t>
      </w:r>
      <w:r w:rsidRPr="008872E2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 на самолете DHC-8-300 RA-67251 при выполнении оперативного  обслуживания по форме TR+О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 инженер Шевелев А. обнаружил, что при включении преобразователя AUX INVERТER в положение LEFT загорается CAUTION LIGHT «AUX INV». Заменен преобразователь PRIMARY INVERTER. Проверена работа согласно AMM 24-22-01, ТУ соответствует.</w:t>
      </w:r>
    </w:p>
    <w:p w:rsidR="0095028B" w:rsidRPr="00EC48BB" w:rsidRDefault="0095028B" w:rsidP="001F695D">
      <w:pPr>
        <w:pStyle w:val="a9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2E2">
        <w:rPr>
          <w:rFonts w:ascii="Times New Roman" w:hAnsi="Times New Roman" w:cs="Times New Roman"/>
          <w:bCs/>
          <w:sz w:val="28"/>
          <w:szCs w:val="28"/>
        </w:rPr>
        <w:t>23.03.</w:t>
      </w:r>
      <w:r w:rsidR="008872E2" w:rsidRPr="008872E2">
        <w:rPr>
          <w:rFonts w:ascii="Times New Roman" w:hAnsi="Times New Roman" w:cs="Times New Roman"/>
          <w:bCs/>
          <w:sz w:val="28"/>
          <w:szCs w:val="28"/>
        </w:rPr>
        <w:t>20</w:t>
      </w:r>
      <w:r w:rsidRPr="008872E2">
        <w:rPr>
          <w:rFonts w:ascii="Times New Roman" w:hAnsi="Times New Roman" w:cs="Times New Roman"/>
          <w:bCs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при выполнении оперативного технического обслуживания на вертолёте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Ми-8Т </w:t>
      </w:r>
      <w:proofErr w:type="gramStart"/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-22559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bCs/>
          <w:sz w:val="28"/>
          <w:szCs w:val="28"/>
        </w:rPr>
        <w:t xml:space="preserve">а/т по </w:t>
      </w:r>
      <w:proofErr w:type="spellStart"/>
      <w:r w:rsidRPr="00EC48BB">
        <w:rPr>
          <w:rFonts w:ascii="Times New Roman" w:hAnsi="Times New Roman" w:cs="Times New Roman"/>
          <w:bCs/>
          <w:sz w:val="28"/>
          <w:szCs w:val="28"/>
        </w:rPr>
        <w:t>ПиД</w:t>
      </w:r>
      <w:proofErr w:type="spellEnd"/>
      <w:r w:rsidRPr="00EC4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48BB">
        <w:rPr>
          <w:rFonts w:ascii="Times New Roman" w:hAnsi="Times New Roman" w:cs="Times New Roman"/>
          <w:bCs/>
          <w:sz w:val="28"/>
          <w:szCs w:val="28"/>
        </w:rPr>
        <w:t>Бельницким</w:t>
      </w:r>
      <w:proofErr w:type="spellEnd"/>
      <w:r w:rsidRPr="00EC48BB">
        <w:rPr>
          <w:rFonts w:ascii="Times New Roman" w:hAnsi="Times New Roman" w:cs="Times New Roman"/>
          <w:bCs/>
          <w:sz w:val="28"/>
          <w:szCs w:val="28"/>
        </w:rPr>
        <w:t xml:space="preserve"> Д.А. обнаружен повышенный  люфт ведущего вала хвостового редуктора в плоскости вращения при заторможенной трансмиссии. Произведена замена хвостового редуктора.</w:t>
      </w:r>
    </w:p>
    <w:p w:rsidR="0095028B" w:rsidRPr="00EC48BB" w:rsidRDefault="0095028B" w:rsidP="001F695D">
      <w:pPr>
        <w:pStyle w:val="Default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8872E2">
        <w:rPr>
          <w:bCs/>
          <w:sz w:val="28"/>
          <w:szCs w:val="28"/>
        </w:rPr>
        <w:t>02.05.</w:t>
      </w:r>
      <w:r w:rsidR="008872E2" w:rsidRPr="008872E2">
        <w:rPr>
          <w:bCs/>
          <w:sz w:val="28"/>
          <w:szCs w:val="28"/>
        </w:rPr>
        <w:t>20</w:t>
      </w:r>
      <w:r w:rsidRPr="008872E2">
        <w:rPr>
          <w:bCs/>
          <w:sz w:val="28"/>
          <w:szCs w:val="28"/>
        </w:rPr>
        <w:t>15</w:t>
      </w:r>
      <w:r w:rsidRPr="00EC48BB">
        <w:rPr>
          <w:b/>
          <w:bCs/>
          <w:sz w:val="28"/>
          <w:szCs w:val="28"/>
        </w:rPr>
        <w:t xml:space="preserve"> </w:t>
      </w:r>
      <w:r w:rsidRPr="00EC48BB">
        <w:rPr>
          <w:bCs/>
          <w:sz w:val="28"/>
          <w:szCs w:val="28"/>
        </w:rPr>
        <w:t>Самолет Як-40 RA-88216:</w:t>
      </w:r>
      <w:r w:rsidRPr="00EC48BB">
        <w:rPr>
          <w:b/>
          <w:bCs/>
          <w:sz w:val="28"/>
          <w:szCs w:val="28"/>
        </w:rPr>
        <w:t xml:space="preserve"> </w:t>
      </w:r>
      <w:r w:rsidRPr="00EC48BB">
        <w:rPr>
          <w:bCs/>
          <w:sz w:val="28"/>
          <w:szCs w:val="28"/>
        </w:rPr>
        <w:t>п</w:t>
      </w:r>
      <w:r w:rsidRPr="00EC48BB">
        <w:rPr>
          <w:sz w:val="28"/>
          <w:szCs w:val="28"/>
        </w:rPr>
        <w:t>ри декодировании записи с МСРП-12-69 полета от 02.05.2015 года выявлено при заходе на посадку трехкратное ложное срабатывание «РЕВЕРС ВКЛЮЧЕН». Отказ устранен заменой распределительного щитка РЩ-4 в системе МСРП-12-69 и концевого выключателя в схеме сигнализации включения реверса.</w:t>
      </w:r>
    </w:p>
    <w:p w:rsidR="0095028B" w:rsidRPr="00EC48BB" w:rsidRDefault="0095028B" w:rsidP="001F69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08">
        <w:rPr>
          <w:rFonts w:ascii="Times New Roman" w:hAnsi="Times New Roman" w:cs="Times New Roman"/>
          <w:sz w:val="28"/>
          <w:szCs w:val="28"/>
        </w:rPr>
        <w:t>15.05.</w:t>
      </w:r>
      <w:r w:rsidR="006F0008" w:rsidRPr="006F0008">
        <w:rPr>
          <w:rFonts w:ascii="Times New Roman" w:hAnsi="Times New Roman" w:cs="Times New Roman"/>
          <w:sz w:val="28"/>
          <w:szCs w:val="28"/>
        </w:rPr>
        <w:t>20</w:t>
      </w:r>
      <w:r w:rsidRPr="006F0008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при выполнении оперативного технического обслуживания по форме «ОВ-ОВ1» на вертолёте Ми-8МТВ-1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-25429 при проверке нехарактерный звук насоса расходного бака. Причина-отказ насоса расходного бака (агрегат 463Б). Проведена замена насоса.</w:t>
      </w:r>
    </w:p>
    <w:p w:rsidR="0095028B" w:rsidRPr="00EC48BB" w:rsidRDefault="0095028B" w:rsidP="001F69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08">
        <w:rPr>
          <w:rFonts w:ascii="Times New Roman" w:hAnsi="Times New Roman" w:cs="Times New Roman"/>
          <w:sz w:val="28"/>
          <w:szCs w:val="28"/>
        </w:rPr>
        <w:t>25.05.</w:t>
      </w:r>
      <w:r w:rsidR="006F0008" w:rsidRPr="006F0008">
        <w:rPr>
          <w:rFonts w:ascii="Times New Roman" w:hAnsi="Times New Roman" w:cs="Times New Roman"/>
          <w:sz w:val="28"/>
          <w:szCs w:val="28"/>
        </w:rPr>
        <w:t>20</w:t>
      </w:r>
      <w:r w:rsidRPr="006F0008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при выполнении периодического ТО на вертолете Ми-8ПС </w:t>
      </w:r>
      <w:proofErr w:type="gramStart"/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-24640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а/т по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ПиД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Куделевич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 Ю.А. при осмотре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сружкосигнализатора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 xml:space="preserve"> СС-78 правого двигателя обнаружил выход из заделки переходника со 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стружкосигнализатором</w:t>
      </w:r>
      <w:proofErr w:type="spellEnd"/>
      <w:r w:rsidRPr="00EC48BB">
        <w:rPr>
          <w:rFonts w:ascii="Times New Roman" w:hAnsi="Times New Roman" w:cs="Times New Roman"/>
          <w:sz w:val="28"/>
          <w:szCs w:val="28"/>
        </w:rPr>
        <w:t>. При дальнейшем осмотре обнаружено повреждение контактных проводов. Произведена замена СС-78.</w:t>
      </w:r>
    </w:p>
    <w:p w:rsidR="0095028B" w:rsidRPr="00EC48BB" w:rsidRDefault="0095028B" w:rsidP="001F695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08">
        <w:rPr>
          <w:rFonts w:ascii="Times New Roman" w:hAnsi="Times New Roman" w:cs="Times New Roman"/>
          <w:sz w:val="28"/>
          <w:szCs w:val="28"/>
        </w:rPr>
        <w:t>02.06.</w:t>
      </w:r>
      <w:r w:rsidR="006F0008" w:rsidRPr="006F0008">
        <w:rPr>
          <w:rFonts w:ascii="Times New Roman" w:hAnsi="Times New Roman" w:cs="Times New Roman"/>
          <w:sz w:val="28"/>
          <w:szCs w:val="28"/>
        </w:rPr>
        <w:t>20</w:t>
      </w:r>
      <w:r w:rsidRPr="006F0008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на вертолете Ми-8АМТ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-22445был устранен дефект по не запуску ВСУ  АИ-9В. Причина дефекта: обрыв провода в контакторе ТКС-101КОД. Дефект устранен в условиях АТБ.</w:t>
      </w:r>
    </w:p>
    <w:p w:rsidR="0095028B" w:rsidRPr="00EC48BB" w:rsidRDefault="0095028B" w:rsidP="000477E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08">
        <w:rPr>
          <w:rFonts w:ascii="Times New Roman" w:hAnsi="Times New Roman" w:cs="Times New Roman"/>
          <w:sz w:val="28"/>
          <w:szCs w:val="28"/>
        </w:rPr>
        <w:t>08.06.</w:t>
      </w:r>
      <w:r w:rsidR="006F0008" w:rsidRPr="006F0008">
        <w:rPr>
          <w:rFonts w:ascii="Times New Roman" w:hAnsi="Times New Roman" w:cs="Times New Roman"/>
          <w:sz w:val="28"/>
          <w:szCs w:val="28"/>
        </w:rPr>
        <w:t>20</w:t>
      </w:r>
      <w:r w:rsidRPr="006F0008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sz w:val="28"/>
          <w:szCs w:val="28"/>
        </w:rPr>
        <w:t xml:space="preserve"> при выполнении оперативного технического обслуживания по форме «ОВ-ОВ1» на вертолёте Ми-8ПС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>-24640  при включении АЗС «СРППЗ» загорается табло «Отказ СРППЗ». На ТТА-12Н  не высвечивается ни одна надпись. Причина – отказ элементной базы. Произведена замена ТТА-12Н.</w:t>
      </w:r>
    </w:p>
    <w:p w:rsidR="0095028B" w:rsidRPr="00EC48BB" w:rsidRDefault="0095028B" w:rsidP="000477E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08">
        <w:rPr>
          <w:rFonts w:ascii="Times New Roman" w:hAnsi="Times New Roman" w:cs="Times New Roman"/>
          <w:sz w:val="28"/>
          <w:szCs w:val="28"/>
        </w:rPr>
        <w:t>20.06.</w:t>
      </w:r>
      <w:r w:rsidR="006F0008" w:rsidRPr="006F0008">
        <w:rPr>
          <w:rFonts w:ascii="Times New Roman" w:hAnsi="Times New Roman" w:cs="Times New Roman"/>
          <w:sz w:val="28"/>
          <w:szCs w:val="28"/>
        </w:rPr>
        <w:t>20</w:t>
      </w:r>
      <w:r w:rsidRPr="006F0008">
        <w:rPr>
          <w:rFonts w:ascii="Times New Roman" w:hAnsi="Times New Roman" w:cs="Times New Roman"/>
          <w:sz w:val="28"/>
          <w:szCs w:val="28"/>
        </w:rPr>
        <w:t>15</w:t>
      </w:r>
      <w:r w:rsidRPr="00EC4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 на самолёте Ан-24РВ №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EC48BB">
        <w:rPr>
          <w:rFonts w:ascii="Times New Roman" w:hAnsi="Times New Roman" w:cs="Times New Roman"/>
          <w:sz w:val="28"/>
          <w:szCs w:val="28"/>
        </w:rPr>
        <w:t xml:space="preserve">-47359 после выполнения рейса НИ 465 по маршруту Николаевск-на-Амуре – Хабаровск при выполнении оперативного ТО по Ф «ВС-А1» при проворачивании левого воздушного винта  АВ-72 прослушивался посторонний шум. При снятии обтекателя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винта</w:t>
      </w:r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обнаружен обрыв 3-х шпилек крепления. Воздушный  винт заменён.</w:t>
      </w:r>
    </w:p>
    <w:p w:rsidR="0095028B" w:rsidRPr="00EC48BB" w:rsidRDefault="0095028B" w:rsidP="000477E9">
      <w:pPr>
        <w:pStyle w:val="a9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008">
        <w:rPr>
          <w:rFonts w:ascii="Times New Roman" w:hAnsi="Times New Roman" w:cs="Times New Roman"/>
          <w:sz w:val="28"/>
          <w:szCs w:val="28"/>
        </w:rPr>
        <w:t>27.06.</w:t>
      </w:r>
      <w:r w:rsidR="006F0008" w:rsidRPr="006F0008">
        <w:rPr>
          <w:rFonts w:ascii="Times New Roman" w:hAnsi="Times New Roman" w:cs="Times New Roman"/>
          <w:sz w:val="28"/>
          <w:szCs w:val="28"/>
        </w:rPr>
        <w:t>20</w:t>
      </w:r>
      <w:r w:rsidRPr="006F0008">
        <w:rPr>
          <w:rFonts w:ascii="Times New Roman" w:hAnsi="Times New Roman" w:cs="Times New Roman"/>
          <w:sz w:val="28"/>
          <w:szCs w:val="28"/>
        </w:rPr>
        <w:t>15</w:t>
      </w:r>
      <w:r w:rsidR="006F0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</w:rPr>
        <w:t xml:space="preserve">на самолете DHC-8-200 RA-67257 при выполнении </w:t>
      </w:r>
      <w:proofErr w:type="gramStart"/>
      <w:r w:rsidRPr="00EC48BB">
        <w:rPr>
          <w:rFonts w:ascii="Times New Roman" w:hAnsi="Times New Roman" w:cs="Times New Roman"/>
          <w:sz w:val="28"/>
          <w:szCs w:val="28"/>
        </w:rPr>
        <w:t>опера</w:t>
      </w:r>
      <w:r w:rsidR="006F00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C48BB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EC48BB">
        <w:rPr>
          <w:rFonts w:ascii="Times New Roman" w:hAnsi="Times New Roman" w:cs="Times New Roman"/>
          <w:sz w:val="28"/>
          <w:szCs w:val="28"/>
        </w:rPr>
        <w:t xml:space="preserve">  обслуживания по форме DL+ОВ инженер Никитин В.В. обнаружил уход показаний резервного высотомера на индикаторе  STBY ALTITUDE INDICATOR по крену влево на земле. Заменен индикатор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STBY</w:t>
      </w:r>
      <w:r w:rsidRPr="000477E9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ALTITUDE</w:t>
      </w:r>
      <w:r w:rsidRPr="000477E9">
        <w:rPr>
          <w:rFonts w:ascii="Times New Roman" w:hAnsi="Times New Roman" w:cs="Times New Roman"/>
          <w:sz w:val="28"/>
          <w:szCs w:val="28"/>
        </w:rPr>
        <w:t xml:space="preserve"> </w:t>
      </w:r>
      <w:r w:rsidRPr="00EC48BB">
        <w:rPr>
          <w:rFonts w:ascii="Times New Roman" w:hAnsi="Times New Roman" w:cs="Times New Roman"/>
          <w:sz w:val="28"/>
          <w:szCs w:val="28"/>
          <w:lang w:val="en-US"/>
        </w:rPr>
        <w:t>INDICATOR</w:t>
      </w:r>
      <w:r w:rsidRPr="00EC48BB">
        <w:rPr>
          <w:rFonts w:ascii="Times New Roman" w:hAnsi="Times New Roman" w:cs="Times New Roman"/>
          <w:sz w:val="28"/>
          <w:szCs w:val="28"/>
        </w:rPr>
        <w:t>. Проверена работа, ТУ соответствует.</w:t>
      </w:r>
    </w:p>
    <w:p w:rsidR="0095028B" w:rsidRPr="00EC48BB" w:rsidRDefault="0095028B" w:rsidP="000477E9">
      <w:pPr>
        <w:pStyle w:val="a9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0477E9">
      <w:pPr>
        <w:pStyle w:val="af0"/>
        <w:tabs>
          <w:tab w:val="left" w:pos="708"/>
        </w:tabs>
        <w:jc w:val="both"/>
        <w:rPr>
          <w:b/>
          <w:bCs/>
          <w:sz w:val="28"/>
          <w:szCs w:val="28"/>
        </w:rPr>
      </w:pPr>
      <w:r w:rsidRPr="00EC48BB">
        <w:rPr>
          <w:b/>
          <w:bCs/>
          <w:sz w:val="28"/>
          <w:szCs w:val="28"/>
        </w:rPr>
        <w:t xml:space="preserve">                                          Выводы</w:t>
      </w:r>
    </w:p>
    <w:p w:rsidR="0095028B" w:rsidRPr="00EC48BB" w:rsidRDefault="0095028B" w:rsidP="00EC48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28B" w:rsidRPr="00EC48BB" w:rsidRDefault="0095028B" w:rsidP="000477E9">
      <w:pPr>
        <w:pStyle w:val="a5"/>
        <w:tabs>
          <w:tab w:val="left" w:pos="709"/>
        </w:tabs>
        <w:ind w:firstLine="720"/>
        <w:jc w:val="both"/>
        <w:rPr>
          <w:sz w:val="28"/>
          <w:szCs w:val="28"/>
        </w:rPr>
      </w:pPr>
      <w:r w:rsidRPr="00EC48BB">
        <w:rPr>
          <w:sz w:val="28"/>
          <w:szCs w:val="28"/>
        </w:rPr>
        <w:t xml:space="preserve">Инженерно-авиационные службы эксплуатантов и организаций по ТОиР АТ, подконтрольных Дальневосточному МТУ  Росавиации, справились с выполнением задач по поддержанию летной годности и обеспечили безаварийную эксплуатацию </w:t>
      </w:r>
      <w:r w:rsidRPr="00EC48BB">
        <w:rPr>
          <w:sz w:val="28"/>
          <w:szCs w:val="28"/>
        </w:rPr>
        <w:lastRenderedPageBreak/>
        <w:t xml:space="preserve">ВС       в 1 полугодии 2015 года. Имели место технологические нарушения при эксплуатации АТ, в </w:t>
      </w:r>
      <w:proofErr w:type="gramStart"/>
      <w:r w:rsidRPr="00EC48BB">
        <w:rPr>
          <w:sz w:val="28"/>
          <w:szCs w:val="28"/>
        </w:rPr>
        <w:t>связи</w:t>
      </w:r>
      <w:proofErr w:type="gramEnd"/>
      <w:r w:rsidRPr="00EC48BB">
        <w:rPr>
          <w:sz w:val="28"/>
          <w:szCs w:val="28"/>
        </w:rPr>
        <w:t xml:space="preserve"> с чем были разработаны и внедрены мероприятия по совершенствованию методов организации процессов технического обслуживания авиационной техники и профессиональной подготовки инженерно-технического персонала.</w:t>
      </w:r>
    </w:p>
    <w:p w:rsidR="0095028B" w:rsidRPr="00EC48BB" w:rsidRDefault="0095028B" w:rsidP="000477E9">
      <w:pPr>
        <w:pStyle w:val="23"/>
        <w:tabs>
          <w:tab w:val="left" w:pos="709"/>
        </w:tabs>
        <w:spacing w:before="0" w:line="240" w:lineRule="auto"/>
        <w:ind w:firstLine="708"/>
        <w:rPr>
          <w:sz w:val="28"/>
          <w:szCs w:val="28"/>
        </w:rPr>
      </w:pPr>
      <w:r w:rsidRPr="00EC48BB">
        <w:rPr>
          <w:sz w:val="28"/>
          <w:szCs w:val="28"/>
        </w:rPr>
        <w:t>Предлагаемые мероприятия по итогам анализа обеспечения безопасности полетов в первом полугодии 2015 года принять к исполнению в части касающейся.</w:t>
      </w:r>
    </w:p>
    <w:p w:rsidR="0095028B" w:rsidRPr="00EC48BB" w:rsidRDefault="0095028B" w:rsidP="000477E9">
      <w:pPr>
        <w:pStyle w:val="a5"/>
        <w:tabs>
          <w:tab w:val="left" w:pos="709"/>
        </w:tabs>
        <w:ind w:firstLine="284"/>
        <w:jc w:val="both"/>
        <w:rPr>
          <w:sz w:val="28"/>
          <w:szCs w:val="28"/>
        </w:rPr>
      </w:pPr>
      <w:r w:rsidRPr="00EC48BB">
        <w:rPr>
          <w:sz w:val="28"/>
          <w:szCs w:val="28"/>
        </w:rPr>
        <w:t xml:space="preserve">. </w:t>
      </w:r>
    </w:p>
    <w:p w:rsidR="00A561BD" w:rsidRDefault="00A561BD" w:rsidP="00A561B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обеспечения авиационной безопасности в подконтрольных предприятиях, оценка влияния на уровень безопасности полетов </w:t>
      </w:r>
    </w:p>
    <w:p w:rsidR="00A561BD" w:rsidRDefault="00A561BD" w:rsidP="00A56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CBA">
        <w:rPr>
          <w:rFonts w:ascii="Times New Roman" w:hAnsi="Times New Roman" w:cs="Times New Roman"/>
          <w:b/>
          <w:sz w:val="28"/>
          <w:szCs w:val="28"/>
        </w:rPr>
        <w:tab/>
      </w:r>
    </w:p>
    <w:p w:rsidR="006342FE" w:rsidRDefault="006342FE" w:rsidP="00634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данные по актам незаконного вмешательства (АНВ) в деятельность гражданской авиации по авиапредприятиям (аэропортам) за 6 месяцев 2015 г. по сравнению  с данными за 6 месяцев 2014 г. приведены в таблице 1                                                                   </w:t>
      </w:r>
      <w:r w:rsidR="009F560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6699"/>
        <w:gridCol w:w="979"/>
        <w:gridCol w:w="979"/>
      </w:tblGrid>
      <w:tr w:rsidR="006342FE" w:rsidTr="006342FE">
        <w:trPr>
          <w:trHeight w:val="654"/>
        </w:trPr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342FE" w:rsidRDefault="006342FE" w:rsidP="00B864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АНВ  в 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6342FE" w:rsidTr="006342FE">
        <w:trPr>
          <w:trHeight w:val="351"/>
        </w:trPr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 ВС / объекта ГА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Захват (угон) ВС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Попытка захвата (угона) ВС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захватом заложников)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Угрозы в 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(выявлено авторов угроз)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6(3)</w:t>
            </w:r>
          </w:p>
        </w:tc>
      </w:tr>
      <w:tr w:rsidR="006342FE" w:rsidTr="006342F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Блокирование ВС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2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Блокирование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1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Несанкционированное проникновение в ВС                           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2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Несанкционированное проникновение на 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Tr="006342FE">
        <w:trPr>
          <w:trHeight w:val="352"/>
        </w:trPr>
        <w:tc>
          <w:tcPr>
            <w:tcW w:w="5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АНВ (инциденты)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2FE" w:rsidTr="006342FE">
        <w:trPr>
          <w:trHeight w:val="697"/>
        </w:trPr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42FE" w:rsidRDefault="006342FE" w:rsidP="00B86428">
            <w:pPr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АНВ в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2FE" w:rsidRDefault="006342FE" w:rsidP="00B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2FE" w:rsidTr="006342FE">
        <w:trPr>
          <w:trHeight w:val="352"/>
        </w:trPr>
        <w:tc>
          <w:tcPr>
            <w:tcW w:w="5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 w:rsidP="00B86428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тренировок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учений по плану операции “Набат”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Default="006342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6342FE" w:rsidRDefault="006342FE" w:rsidP="006342F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Регулярно поступают угрозы в адрес гражданской авиации, анонимные звонки (аэропорт Хабаровск (Новый), аэропорт Владивосток).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каждому сообщению о возможном совершении террористических актов на воздушном транспорте службами авиационной безопасности совместно с правоохранительными органами проводится ряд специальных мероприятий по пресечению совершения возможного теракта, а также выявлению лиц, угрожающих безопасному функционированию гражданской авиации.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Зачастую пассажиры оставляют свой багаж, сумки, пакеты без присмотра (в аэровокзальных комплексах, на привокзальных площадях). После обнаружения бесхозных предметов, вещей, проводятся оперативные мероприятия по обнаружению взрывного устройства, оружия, опасных и запрещенных предметов. В мероприятиях по обнаружению задействованы кинологи, сотрудники ЛОП аэропортов, МВД, МЧС, ФСБ и сотрудники службы авиационной безопасности. 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 приказа Минтранса России от 16.02.2011 №56 «О порядке информировании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инфраструктуры" в аэропортах и авиакомпаниях отработана система передачи срочной информации в компетентные органы в области обеспечения транспортной безопасности, Федеральную службу по надзору в сфере транспорта и ее территориальные органы, органы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Федеральной службы безопасности Российской Федерации, органы внутренних дел Российской Федерации или их уполномоченные структурные подразделения. </w:t>
      </w:r>
    </w:p>
    <w:p w:rsidR="006342FE" w:rsidRDefault="006342FE" w:rsidP="006342FE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0233" w:rsidRDefault="006342FE" w:rsidP="00634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досмотра пассажиров и багажа, в том числе вещей, находящихся при пассажирах за 6 месяцев 2015 г. в сравнении с данными за 6 месяцев 2014 г. приведены в таблице 2.                                                     </w:t>
      </w:r>
    </w:p>
    <w:p w:rsidR="006342FE" w:rsidRDefault="006342FE" w:rsidP="006342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342FE" w:rsidRDefault="007D3487" w:rsidP="006342FE">
      <w:pPr>
        <w:ind w:left="7788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42F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814"/>
        <w:gridCol w:w="708"/>
        <w:gridCol w:w="1277"/>
        <w:gridCol w:w="1277"/>
      </w:tblGrid>
      <w:tr w:rsidR="006342FE" w:rsidRPr="00B84B35" w:rsidTr="007D3487">
        <w:trPr>
          <w:trHeight w:val="1170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</w:tr>
      <w:tr w:rsidR="006342FE" w:rsidRPr="00B84B35" w:rsidTr="006342FE">
        <w:trPr>
          <w:trHeight w:val="351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1 158 499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1 069 348</w:t>
            </w:r>
          </w:p>
        </w:tc>
      </w:tr>
      <w:tr w:rsidR="006342FE" w:rsidRPr="00B84B35" w:rsidTr="006342FE">
        <w:trPr>
          <w:trHeight w:val="351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Выявлено лиц, пытавшихся пронести в ВС запрещенные предметы и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</w:tr>
      <w:tr w:rsidR="006342FE" w:rsidRPr="00B84B35" w:rsidTr="006342FE">
        <w:trPr>
          <w:trHeight w:val="351"/>
        </w:trPr>
        <w:tc>
          <w:tcPr>
            <w:tcW w:w="39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Обнаружено и изъято   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2FE" w:rsidRPr="00B84B35" w:rsidTr="006342FE">
        <w:trPr>
          <w:trHeight w:val="351"/>
        </w:trPr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а) оружия всех видов,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342FE" w:rsidRPr="00B84B35" w:rsidTr="006342FE">
        <w:trPr>
          <w:trHeight w:val="351"/>
        </w:trPr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б) боеприпасов всех видов,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342FE" w:rsidRPr="00B84B35" w:rsidTr="006342FE">
        <w:trPr>
          <w:trHeight w:val="352"/>
        </w:trPr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в) взрывчатых веществ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6342FE" w:rsidRPr="00B84B35" w:rsidTr="006342FE">
        <w:trPr>
          <w:trHeight w:val="352"/>
        </w:trPr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г) легковоспламеняющихся  жидкостей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329,31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474,12</w:t>
            </w:r>
          </w:p>
        </w:tc>
      </w:tr>
      <w:tr w:rsidR="006342FE" w:rsidRPr="00B84B35" w:rsidTr="006342FE">
        <w:trPr>
          <w:trHeight w:val="352"/>
        </w:trPr>
        <w:tc>
          <w:tcPr>
            <w:tcW w:w="39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            д) ядовитых, и других веществ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167,96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342FE" w:rsidRPr="00B84B35" w:rsidTr="006342FE">
        <w:trPr>
          <w:trHeight w:val="352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Перевезено оружия пассажиров, изъятого на период полета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7D3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3 213</w:t>
            </w:r>
          </w:p>
        </w:tc>
      </w:tr>
      <w:tr w:rsidR="006342FE" w:rsidRPr="00B84B35" w:rsidTr="006342FE">
        <w:trPr>
          <w:trHeight w:val="352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обнаружения оружия и взрывных устройств (взрывчатых веществ) в  различных зонах аэропорта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6D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6D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6D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342FE" w:rsidRPr="00B84B35" w:rsidTr="006342FE">
        <w:trPr>
          <w:trHeight w:val="351"/>
        </w:trPr>
        <w:tc>
          <w:tcPr>
            <w:tcW w:w="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Случаи отправки и получения багажа без пассажиров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6D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6D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0/25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342FE" w:rsidRPr="00B84B35" w:rsidRDefault="006342FE" w:rsidP="006D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0/23</w:t>
            </w:r>
          </w:p>
        </w:tc>
      </w:tr>
    </w:tbl>
    <w:p w:rsidR="006342FE" w:rsidRDefault="006342FE" w:rsidP="006342FE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авиационной безопасности (САБ) созданы во всех аэропортах, укомплектованы согласно штатным расписаниям. Принимаемый персонал для работы в службу авиационной безопасности проходит обязательную проверку в органах МВД и здравоохранении в соответствии с требования Воздушного кодекса РФ.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службах авиационной безопасности разработаны, служебные обязанности распределены. Должностные инструкции сотрудников САБ (подразделений охраны) в международных аэропортах переработаны в связи с вводом в работу подразделений ФГКУ УВО УМВД России.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аэропортах местных воздушных линий должностные инструкции сотрудников САБ (подразделений охраны) уточняются по мере передачи аэропортов и объектов их инфраструктуры под охрану подразделениям ведомственной охраны ФГУП «УВО Минтранса России».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втором квартале 2015 года  подразделениям ведомственной охраны Приморского филиала ФГУП «УВО Минтранса России» переданы под охрану периметры аэропортов </w:t>
      </w:r>
      <w:proofErr w:type="spellStart"/>
      <w:r>
        <w:rPr>
          <w:rFonts w:ascii="Times New Roman" w:hAnsi="Times New Roman"/>
          <w:sz w:val="28"/>
          <w:szCs w:val="28"/>
        </w:rPr>
        <w:t>Аян</w:t>
      </w:r>
      <w:proofErr w:type="spellEnd"/>
      <w:r>
        <w:rPr>
          <w:rFonts w:ascii="Times New Roman" w:hAnsi="Times New Roman"/>
          <w:sz w:val="28"/>
          <w:szCs w:val="28"/>
        </w:rPr>
        <w:t xml:space="preserve"> и Чумикан ФКП «Аэропорты Дальнего Востока». 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третьем квартале планируется передать под охрану периметр аэропорта </w:t>
      </w:r>
      <w:proofErr w:type="spellStart"/>
      <w:r>
        <w:rPr>
          <w:rFonts w:ascii="Times New Roman" w:hAnsi="Times New Roman"/>
          <w:sz w:val="28"/>
          <w:szCs w:val="28"/>
        </w:rPr>
        <w:t>Херпучи</w:t>
      </w:r>
      <w:proofErr w:type="spellEnd"/>
      <w:r>
        <w:rPr>
          <w:rFonts w:ascii="Times New Roman" w:hAnsi="Times New Roman"/>
          <w:sz w:val="28"/>
          <w:szCs w:val="28"/>
        </w:rPr>
        <w:t xml:space="preserve"> ФКП «Аэропорты Дальнего Востока».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международные аэропорты и все аэропорты местных воздушных линий имеют действующие сертификаты соответствия по авиационной безопасности.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Досмотр пассажиров, багажа, в том числе вещей, находящихся при пассажирах, организован во всех аэропортах согласно требованиям нормативных документов. Строго ограничены вес и габариты ручной клади, усилены меры по обнаружению и изъятию из ручной клади колющих, режущих предметов, жидкостей, гелей, аэрозолей. Организована постоянная информация по мерам авиационной безопасности для пассажиров, осуществляется трансляция анимационных видеороликов по транспортной безопасности в аэропортах.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выявления и предупреждения нарушений мер авиационной безопасности в аэропортах Хабаровск, Южно-Сахалинск, Владивосток, Благовещенск активно действуют группы инспекторов отдела транспортной безопасности и безопасности полетов. 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аэровокзальных комплексах проводится информирование пассажиров в области обеспечения безопасности на воздушном транспорте с использованием технических средств. Радиотрансляцией по громкоговорящей связи передается информация о правилах авиационной безопасности в аэропорту, в залах прилета и вылета установлены видеомониторы, на которых транслируется информация для разъяснений правил поведения граждан при обнаружении бесхозных вещей, подозрительных предметов, меры ответственности граждан за нарушение правил авиационной безопасности, прокручиваются  видеоролики антитеррористического содержания. 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входах в аэровокзалы, в зонах регистрации и выходов на посадку, в местах ожидания, в зонах заполнения деклараций (международные аэропорты) установлены информационные стенды с нормами авиационной безопасности: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перечни опасных веществ и предметов, запрещенных к воздушной перевозке;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правила перевозки на воздушных судах оружия, боеприпасов, специальных средств, радио-, фото- и видеоаппаратуры, электронно-вычислительной и телевизионной техники, а также допустимые нормы провоза ручной клади;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соответствующие извлечения из Воздушного кодекса и других нормативных правовых актов по обеспечению авиационной безопасности;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соответствующие положения из Федерального закона от 13 июня 1996 года N 63-ФЗ "Уголовный кодекс Российской Федерации" и Федерального закона от 30 декабря 2001 года N 195-ФЗ "Кодекс Российской Федерации об административных правонарушениях" об ответственности пассажиров за нарушение мер авиационной безопасности.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Установлены информационные сообщения о запрещении фото и видеосъемок в контролируемой зоне аэропорта в зонах предполетного досмотра пассажиров и членов экипажей ВС.</w:t>
      </w:r>
    </w:p>
    <w:p w:rsidR="006342FE" w:rsidRDefault="006342FE" w:rsidP="006342FE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проведенных инспекционных проверок и отчетности аэропортов, авиапредприятий показывает, что по укомплектованности, профессиональной подготовке личного состава и технической оснащенности службы авиационной безопасности аэропортов и авиапредприятий способны обеспечить безопасность авиаперевозок пассажиров, грузов, почты.</w:t>
      </w:r>
    </w:p>
    <w:p w:rsidR="006342FE" w:rsidRDefault="006342FE" w:rsidP="006342FE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Состояние авиационной безопасности в аэропортах удовлетворительное.  </w:t>
      </w:r>
    </w:p>
    <w:p w:rsidR="006342FE" w:rsidRDefault="006342FE" w:rsidP="006342FE">
      <w:pPr>
        <w:pStyle w:val="afa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B67387" w:rsidRPr="00BC3BD0" w:rsidRDefault="00B67387" w:rsidP="00B6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D0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7387" w:rsidRPr="00BC3BD0" w:rsidRDefault="00B67387" w:rsidP="00B6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BD0">
        <w:rPr>
          <w:rFonts w:ascii="Times New Roman" w:hAnsi="Times New Roman" w:cs="Times New Roman"/>
          <w:b/>
          <w:sz w:val="28"/>
          <w:szCs w:val="28"/>
        </w:rPr>
        <w:t xml:space="preserve">состояния безопасности   на территории  деятельности  </w:t>
      </w:r>
      <w:r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BC3BD0">
        <w:rPr>
          <w:rFonts w:ascii="Times New Roman" w:hAnsi="Times New Roman" w:cs="Times New Roman"/>
          <w:b/>
          <w:sz w:val="28"/>
          <w:szCs w:val="28"/>
        </w:rPr>
        <w:t xml:space="preserve">   по     видам   аэропортовой деятельности: аэродромное обеспечение;   </w:t>
      </w:r>
      <w:proofErr w:type="spellStart"/>
      <w:r w:rsidRPr="00BC3BD0">
        <w:rPr>
          <w:rFonts w:ascii="Times New Roman" w:hAnsi="Times New Roman" w:cs="Times New Roman"/>
          <w:b/>
          <w:sz w:val="28"/>
          <w:szCs w:val="28"/>
        </w:rPr>
        <w:t>электросветотехническое</w:t>
      </w:r>
      <w:proofErr w:type="spellEnd"/>
      <w:r w:rsidRPr="00BC3BD0">
        <w:rPr>
          <w:rFonts w:ascii="Times New Roman" w:hAnsi="Times New Roman" w:cs="Times New Roman"/>
          <w:b/>
          <w:sz w:val="28"/>
          <w:szCs w:val="28"/>
        </w:rPr>
        <w:t xml:space="preserve">   обеспечение; </w:t>
      </w:r>
      <w:proofErr w:type="spellStart"/>
      <w:r w:rsidRPr="00BC3BD0">
        <w:rPr>
          <w:rFonts w:ascii="Times New Roman" w:hAnsi="Times New Roman" w:cs="Times New Roman"/>
          <w:b/>
          <w:sz w:val="28"/>
          <w:szCs w:val="28"/>
        </w:rPr>
        <w:t>авиатопливообеспечение</w:t>
      </w:r>
      <w:proofErr w:type="spellEnd"/>
      <w:r w:rsidRPr="00BC3BD0">
        <w:rPr>
          <w:rFonts w:ascii="Times New Roman" w:hAnsi="Times New Roman" w:cs="Times New Roman"/>
          <w:b/>
          <w:sz w:val="28"/>
          <w:szCs w:val="28"/>
        </w:rPr>
        <w:t xml:space="preserve">  воздушных перевозок; </w:t>
      </w:r>
      <w:r w:rsidRPr="00BC3BD0">
        <w:rPr>
          <w:rFonts w:ascii="Times New Roman" w:hAnsi="Times New Roman" w:cs="Times New Roman"/>
          <w:b/>
          <w:color w:val="000001"/>
          <w:sz w:val="28"/>
          <w:szCs w:val="28"/>
        </w:rPr>
        <w:t xml:space="preserve">осуществление контроля качества авиационных горюче-смазочных материалов; обеспечение </w:t>
      </w:r>
      <w:r w:rsidRPr="00BC3BD0">
        <w:rPr>
          <w:rFonts w:ascii="Times New Roman" w:hAnsi="Times New Roman" w:cs="Times New Roman"/>
          <w:b/>
          <w:sz w:val="28"/>
          <w:szCs w:val="28"/>
        </w:rPr>
        <w:t>обслуживания пассажиров, багажа, почт</w:t>
      </w:r>
      <w:r>
        <w:rPr>
          <w:rFonts w:ascii="Times New Roman" w:hAnsi="Times New Roman" w:cs="Times New Roman"/>
          <w:b/>
          <w:sz w:val="28"/>
          <w:szCs w:val="28"/>
        </w:rPr>
        <w:t xml:space="preserve">ы и грузов  </w:t>
      </w:r>
      <w:r w:rsidRPr="00BC3BD0">
        <w:rPr>
          <w:rFonts w:ascii="Times New Roman" w:hAnsi="Times New Roman" w:cs="Times New Roman"/>
          <w:b/>
          <w:sz w:val="28"/>
          <w:szCs w:val="28"/>
        </w:rPr>
        <w:t>за</w:t>
      </w:r>
      <w:r w:rsidR="009F7435">
        <w:rPr>
          <w:rFonts w:ascii="Times New Roman" w:hAnsi="Times New Roman" w:cs="Times New Roman"/>
          <w:b/>
          <w:sz w:val="28"/>
          <w:szCs w:val="28"/>
        </w:rPr>
        <w:t xml:space="preserve"> первое полугодие</w:t>
      </w:r>
      <w:r w:rsidRPr="00BC3BD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F7435">
        <w:rPr>
          <w:rFonts w:ascii="Times New Roman" w:hAnsi="Times New Roman" w:cs="Times New Roman"/>
          <w:b/>
          <w:sz w:val="28"/>
          <w:szCs w:val="28"/>
        </w:rPr>
        <w:t>5</w:t>
      </w:r>
      <w:r w:rsidRPr="00BC3B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F7435">
        <w:rPr>
          <w:rFonts w:ascii="Times New Roman" w:hAnsi="Times New Roman" w:cs="Times New Roman"/>
          <w:b/>
          <w:sz w:val="28"/>
          <w:szCs w:val="28"/>
        </w:rPr>
        <w:t>а</w:t>
      </w:r>
    </w:p>
    <w:p w:rsidR="00B67387" w:rsidRPr="00BC3BD0" w:rsidRDefault="00B67387" w:rsidP="00B67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7A8" w:rsidRPr="00C11079" w:rsidRDefault="009047A8" w:rsidP="009F74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79">
        <w:rPr>
          <w:rFonts w:ascii="Times New Roman" w:hAnsi="Times New Roman" w:cs="Times New Roman"/>
          <w:b/>
          <w:sz w:val="28"/>
          <w:szCs w:val="28"/>
        </w:rPr>
        <w:t xml:space="preserve">1. На  территории деятельности </w:t>
      </w:r>
      <w:proofErr w:type="gramStart"/>
      <w:r w:rsidRPr="00C11079">
        <w:rPr>
          <w:rFonts w:ascii="Times New Roman" w:hAnsi="Times New Roman" w:cs="Times New Roman"/>
          <w:b/>
          <w:sz w:val="28"/>
          <w:szCs w:val="28"/>
        </w:rPr>
        <w:t>Дальневосточного</w:t>
      </w:r>
      <w:proofErr w:type="gramEnd"/>
      <w:r w:rsidRPr="00C11079">
        <w:rPr>
          <w:rFonts w:ascii="Times New Roman" w:hAnsi="Times New Roman" w:cs="Times New Roman"/>
          <w:b/>
          <w:sz w:val="28"/>
          <w:szCs w:val="28"/>
        </w:rPr>
        <w:t xml:space="preserve">   МТУ Росавиации функционируют: 29 аэродромов и  25 аэропортов          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047A8" w:rsidRPr="00F92057" w:rsidRDefault="00F92057" w:rsidP="009047A8">
      <w:pPr>
        <w:spacing w:after="0" w:line="240" w:lineRule="auto"/>
        <w:ind w:left="5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47A8" w:rsidRPr="00F9205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6"/>
        <w:gridCol w:w="1983"/>
        <w:gridCol w:w="4537"/>
      </w:tblGrid>
      <w:tr w:rsidR="009047A8" w:rsidRPr="009047A8" w:rsidTr="009047A8">
        <w:trPr>
          <w:trHeight w:val="7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047A8" w:rsidRPr="009047A8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Аэродром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/класс/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Держатель сертификатов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соответствия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(Кневичи)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/А/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«Международный аэропорт              Владивосток»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(Новый)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/А/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Хабаровск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«Хабаровский аэропорт»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(Хомутово)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/А/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«Аэропорт Южно-Сахалинск»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 (Игнатьево)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/В/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ГУП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Амурской области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«Аэропорт Благовещенск»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Итуруп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/В/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Итуруп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КП                                                               «Аэропорты Курильских островов»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    (Дземги)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/В/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Филиал                                         ОАО «Компания   «Сухой»                                    «</w:t>
            </w: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КнААЗ</w:t>
            </w:r>
            <w:proofErr w:type="spellEnd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 им. Ю.А. Гагарина»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 (Хурба)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/В/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«Комсомольский-на-Амуре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 аэропорт»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ФКП                                                      «Аэропорты Дальнего Востока»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Зональное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Зональное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«Авиапредприятие «Зональное»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Нелькан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Нелькан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«АС Амур»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Николаевск-на-Амуре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Николаевск-на-Амуре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КГУП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«Хабаровские авиалинии»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Ноглики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Ноглики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«Аэропорт Ноглики»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Охотск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Охотск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ФКП                                                      «Аэропорты Дальнего Востока»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Советская Гавань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(Май-</w:t>
            </w: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Гатка</w:t>
            </w:r>
            <w:proofErr w:type="spellEnd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Советская  Гавань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КГУП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«Хабаровские авиалинии»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Тукчи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ОАО «АС Амур»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Тында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Тында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ФКП                                                        «Аэропорты Дальнего Востока»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Ургалан</w:t>
            </w:r>
            <w:proofErr w:type="spellEnd"/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ОАО «АС Амур»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Шахтерск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Шахтерск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«Аэропорт Шахтерск»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Южно-Курильск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(Менделеево)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/Г/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Южно-Курильск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КП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«Аэропорты Курильских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островов»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(Новостройка)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/Д/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«Сахалинский аэропорт Оха»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Пластун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/Д/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Пластун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КГУАП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 «Пластун-Авиа»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Экимчан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/Д/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Экимчан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ФКП                                                      «Аэропорты Дальнего Востока»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Мунук</w:t>
            </w:r>
            <w:proofErr w:type="spellEnd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/Е 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ФКП                                                      «Аэропорты Дальнего Востока»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/Е/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ФКП                                                      «Аэропорты Дальнего Востока»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/Е/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ООО «Взлет»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/Е/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  Полины Осипенко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«Авиакомпания «Восток»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Хабаровск МВЛ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/Е/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Хабаровск МВЛ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«Авиакомпания «Восток»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28     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Херпучи</w:t>
            </w:r>
            <w:proofErr w:type="spellEnd"/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/Е/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Херпучи</w:t>
            </w:r>
            <w:proofErr w:type="spellEnd"/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ФКП                                                      «Аэропорты Дальнего Востока»</w:t>
            </w:r>
          </w:p>
        </w:tc>
      </w:tr>
      <w:tr w:rsidR="009047A8" w:rsidRPr="009047A8" w:rsidTr="00904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</w:p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/Е/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5C4D4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D45">
              <w:rPr>
                <w:rFonts w:ascii="Times New Roman" w:hAnsi="Times New Roman" w:cs="Times New Roman"/>
                <w:sz w:val="24"/>
                <w:szCs w:val="24"/>
              </w:rPr>
              <w:t>ФКП                                                      «Аэропорты Дальнего Востока»</w:t>
            </w:r>
          </w:p>
        </w:tc>
      </w:tr>
    </w:tbl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47A8" w:rsidRPr="00C11079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1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Соответствие штатного расписания фактическому наличию  авиационного персонала </w:t>
      </w:r>
    </w:p>
    <w:p w:rsidR="009047A8" w:rsidRPr="00F92057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92057">
        <w:rPr>
          <w:rFonts w:ascii="Times New Roman" w:hAnsi="Times New Roman" w:cs="Times New Roman"/>
          <w:color w:val="000000"/>
          <w:sz w:val="28"/>
          <w:szCs w:val="28"/>
        </w:rPr>
        <w:t xml:space="preserve">Таблица 2.1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1514"/>
        <w:gridCol w:w="1701"/>
        <w:gridCol w:w="2658"/>
      </w:tblGrid>
      <w:tr w:rsidR="009047A8" w:rsidRPr="009047A8" w:rsidTr="009047A8"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(аэродром)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Авиационный персонал (чел.)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         </w:t>
            </w:r>
            <w:proofErr w:type="gramStart"/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авиационным</w:t>
            </w:r>
            <w:proofErr w:type="gramEnd"/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</w:tr>
      <w:tr w:rsidR="009047A8" w:rsidRPr="009047A8" w:rsidTr="009047A8"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8" w:rsidRPr="00727660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штату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</w:t>
            </w: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8" w:rsidRPr="00727660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7A8" w:rsidRPr="009047A8" w:rsidTr="009047A8">
        <w:trPr>
          <w:trHeight w:val="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9047A8" w:rsidRPr="009047A8" w:rsidTr="009047A8">
        <w:trPr>
          <w:trHeight w:val="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Благовещенск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</w:tr>
      <w:tr w:rsidR="009047A8" w:rsidRPr="009047A8" w:rsidTr="009047A8">
        <w:trPr>
          <w:trHeight w:val="38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  <w:r w:rsidRPr="007276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9047A8" w:rsidRPr="009047A8" w:rsidTr="009047A8">
        <w:trPr>
          <w:trHeight w:val="106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Дальнереченск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047A8" w:rsidRPr="009047A8" w:rsidTr="009047A8">
        <w:trPr>
          <w:trHeight w:val="4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Зея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Зональное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Итуруп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</w:tr>
      <w:tr w:rsidR="009047A8" w:rsidRPr="009047A8" w:rsidTr="009047A8">
        <w:trPr>
          <w:trHeight w:val="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Комсомольск-на-Амуре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(Дземги)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9047A8" w:rsidRPr="009047A8" w:rsidTr="009047A8">
        <w:trPr>
          <w:trHeight w:val="3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Комсомольск-на-Амуре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 (Хурба)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Нелькан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Николаевск-на-Амуре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Ноглики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Охотск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Пластун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Гавань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Тукчи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Тында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Ургалан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 МВЛ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Херпучи</w:t>
            </w:r>
            <w:proofErr w:type="spellEnd"/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Чумикан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77,8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Шахтерск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Экимчан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Южно-Курильск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</w:tr>
      <w:tr w:rsidR="009047A8" w:rsidRPr="009047A8" w:rsidTr="009047A8">
        <w:trPr>
          <w:trHeight w:val="2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</w:tr>
      <w:tr w:rsidR="009047A8" w:rsidRPr="009047A8" w:rsidTr="009047A8"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</w:tr>
    </w:tbl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7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</w:t>
      </w:r>
      <w:r w:rsidRPr="009047A8">
        <w:rPr>
          <w:rFonts w:ascii="Times New Roman" w:hAnsi="Times New Roman" w:cs="Times New Roman"/>
          <w:color w:val="000000"/>
          <w:sz w:val="28"/>
          <w:szCs w:val="28"/>
        </w:rPr>
        <w:t xml:space="preserve">Из   29  -  на 24 аэродромах (аэропортах)  укомплектованность авиационным персоналом относительно штатного расписания  составляет от 50,0% до  98,2%.  </w:t>
      </w:r>
    </w:p>
    <w:p w:rsidR="009047A8" w:rsidRPr="009047A8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047A8" w:rsidRPr="009047A8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047A8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E06E78" w:rsidRPr="009047A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9047A8" w:rsidRPr="00727660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27660">
        <w:rPr>
          <w:rFonts w:ascii="Times New Roman" w:hAnsi="Times New Roman" w:cs="Times New Roman"/>
          <w:color w:val="000000"/>
          <w:sz w:val="28"/>
          <w:szCs w:val="28"/>
        </w:rPr>
        <w:t>Таблица 2.2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605"/>
        <w:gridCol w:w="2265"/>
        <w:gridCol w:w="1794"/>
        <w:gridCol w:w="2759"/>
      </w:tblGrid>
      <w:tr w:rsidR="009047A8" w:rsidRPr="009047A8" w:rsidTr="009047A8"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(классы аэродромов)</w:t>
            </w:r>
          </w:p>
        </w:tc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Авиационный персонал (чел.)</w:t>
            </w:r>
          </w:p>
        </w:tc>
      </w:tr>
      <w:tr w:rsidR="009047A8" w:rsidRPr="009047A8" w:rsidTr="009047A8">
        <w:tc>
          <w:tcPr>
            <w:tcW w:w="3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8" w:rsidRPr="00727660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Штатное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наличие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укомплектованности</w:t>
            </w:r>
          </w:p>
        </w:tc>
      </w:tr>
      <w:tr w:rsidR="009047A8" w:rsidRPr="009047A8" w:rsidTr="009047A8">
        <w:trPr>
          <w:trHeight w:val="129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Аэродромная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96,1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88,3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76,9 </w:t>
            </w:r>
          </w:p>
        </w:tc>
      </w:tr>
      <w:tr w:rsidR="009047A8" w:rsidRPr="009047A8" w:rsidTr="009047A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спецтранспорта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589 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126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557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127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94,6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91,4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65,1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93,9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88,6 </w:t>
            </w:r>
          </w:p>
        </w:tc>
      </w:tr>
      <w:tr w:rsidR="009047A8" w:rsidRPr="009047A8" w:rsidTr="009047A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51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82,6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78,6 </w:t>
            </w:r>
          </w:p>
        </w:tc>
      </w:tr>
      <w:tr w:rsidR="009047A8" w:rsidRPr="009047A8" w:rsidTr="009047A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электро-светотехнического обеспечения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128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115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89,8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84,4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83,1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90,0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9047A8" w:rsidRPr="009047A8" w:rsidTr="009047A8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перевозок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709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640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90,3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94,6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85,7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80,0 </w:t>
            </w:r>
          </w:p>
        </w:tc>
      </w:tr>
      <w:tr w:rsidR="009047A8" w:rsidRPr="009047A8" w:rsidTr="009047A8"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90,2 </w:t>
            </w:r>
          </w:p>
        </w:tc>
      </w:tr>
    </w:tbl>
    <w:p w:rsidR="009047A8" w:rsidRPr="009047A8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7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Наименее укомплектованы авиационным персоналом службы на аэродромах классов: </w:t>
      </w:r>
    </w:p>
    <w:p w:rsidR="009047A8" w:rsidRPr="009047A8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04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8895"/>
      </w:tblGrid>
      <w:tr w:rsidR="009047A8" w:rsidRPr="009047A8" w:rsidTr="009047A8">
        <w:tc>
          <w:tcPr>
            <w:tcW w:w="959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Е</w:t>
            </w:r>
          </w:p>
        </w:tc>
        <w:tc>
          <w:tcPr>
            <w:tcW w:w="8895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аэродромная  служба;</w:t>
            </w:r>
          </w:p>
        </w:tc>
      </w:tr>
      <w:tr w:rsidR="009047A8" w:rsidRPr="009047A8" w:rsidTr="009047A8">
        <w:tc>
          <w:tcPr>
            <w:tcW w:w="959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Е</w:t>
            </w:r>
          </w:p>
        </w:tc>
        <w:tc>
          <w:tcPr>
            <w:tcW w:w="8895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служба спецтранспорта;</w:t>
            </w:r>
          </w:p>
        </w:tc>
      </w:tr>
      <w:tr w:rsidR="009047A8" w:rsidRPr="009047A8" w:rsidTr="009047A8">
        <w:tc>
          <w:tcPr>
            <w:tcW w:w="959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Е</w:t>
            </w:r>
          </w:p>
        </w:tc>
        <w:tc>
          <w:tcPr>
            <w:tcW w:w="8895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служба горюче-смазочных материалов;</w:t>
            </w:r>
          </w:p>
        </w:tc>
      </w:tr>
      <w:tr w:rsidR="009047A8" w:rsidRPr="009047A8" w:rsidTr="009047A8">
        <w:tc>
          <w:tcPr>
            <w:tcW w:w="959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Г</w:t>
            </w:r>
          </w:p>
        </w:tc>
        <w:tc>
          <w:tcPr>
            <w:tcW w:w="8895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служба </w:t>
            </w:r>
            <w:proofErr w:type="spellStart"/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электросветотехнического</w:t>
            </w:r>
            <w:proofErr w:type="spellEnd"/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обеспечения полетов;</w:t>
            </w:r>
          </w:p>
        </w:tc>
      </w:tr>
      <w:tr w:rsidR="009047A8" w:rsidRPr="009047A8" w:rsidTr="009047A8">
        <w:tc>
          <w:tcPr>
            <w:tcW w:w="959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Д, Е</w:t>
            </w:r>
          </w:p>
        </w:tc>
        <w:tc>
          <w:tcPr>
            <w:tcW w:w="8895" w:type="dxa"/>
            <w:shd w:val="clear" w:color="auto" w:fill="auto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служба организации перевозок.</w:t>
            </w:r>
          </w:p>
        </w:tc>
      </w:tr>
    </w:tbl>
    <w:p w:rsidR="009047A8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06E78" w:rsidRPr="009047A8" w:rsidRDefault="00E06E7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47A8" w:rsidRPr="00C11079" w:rsidRDefault="009047A8" w:rsidP="009047A8">
      <w:pPr>
        <w:widowControl w:val="0"/>
        <w:tabs>
          <w:tab w:val="left" w:pos="2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079">
        <w:rPr>
          <w:rFonts w:ascii="Times New Roman" w:hAnsi="Times New Roman" w:cs="Times New Roman"/>
          <w:b/>
          <w:sz w:val="28"/>
          <w:szCs w:val="28"/>
        </w:rPr>
        <w:t>3. Поддержание уровня профессиональной подготовленности авиационного персонала (обучение на курсах профессиональной      переподготовки   и   повышения квалификации  - далее ПП и ПК)</w:t>
      </w:r>
    </w:p>
    <w:p w:rsidR="009047A8" w:rsidRPr="00727660" w:rsidRDefault="009047A8" w:rsidP="00904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7660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2126"/>
        <w:gridCol w:w="2410"/>
        <w:gridCol w:w="2551"/>
      </w:tblGrid>
      <w:tr w:rsidR="009047A8" w:rsidRPr="009047A8" w:rsidTr="009047A8">
        <w:trPr>
          <w:trHeight w:val="241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(классы аэродромов)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авиационного</w:t>
            </w:r>
            <w:proofErr w:type="gramEnd"/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047A8" w:rsidRPr="009047A8" w:rsidTr="009047A8">
        <w:trPr>
          <w:trHeight w:val="394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8" w:rsidRPr="00727660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          на курсах   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ПП и  ПК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                     на курсах        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ПП и ПК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7A8" w:rsidRPr="009047A8" w:rsidTr="009047A8">
        <w:trPr>
          <w:trHeight w:val="1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Аэродромная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90,9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80,0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86,7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9047A8" w:rsidRPr="009047A8" w:rsidTr="009047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96,0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  <w:tr w:rsidR="009047A8" w:rsidRPr="009047A8" w:rsidTr="009047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100 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83,3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7A8" w:rsidRPr="009047A8" w:rsidTr="009047A8">
        <w:trPr>
          <w:trHeight w:val="17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Служба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электро-светотехнического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92,8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95,7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55,6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85,7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7A8" w:rsidRPr="009047A8" w:rsidTr="009047A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(А) 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7276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94,4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72,7 </w:t>
            </w:r>
          </w:p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</w:tc>
      </w:tr>
      <w:tr w:rsidR="009047A8" w:rsidRPr="009047A8" w:rsidTr="009047A8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727660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7660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</w:tr>
    </w:tbl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47A8">
        <w:rPr>
          <w:rFonts w:ascii="Times New Roman" w:hAnsi="Times New Roman" w:cs="Times New Roman"/>
          <w:color w:val="000000"/>
          <w:sz w:val="28"/>
          <w:szCs w:val="28"/>
        </w:rPr>
        <w:t xml:space="preserve">      Наименьший уровень профессиональной подготовленности авиационного персонала  на аэродромах классов:</w:t>
      </w:r>
      <w:r w:rsidRPr="009047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</w:p>
    <w:tbl>
      <w:tblPr>
        <w:tblW w:w="17406" w:type="dxa"/>
        <w:tblInd w:w="-34" w:type="dxa"/>
        <w:tblLook w:val="04A0" w:firstRow="1" w:lastRow="0" w:firstColumn="1" w:lastColumn="0" w:noHBand="0" w:noVBand="1"/>
      </w:tblPr>
      <w:tblGrid>
        <w:gridCol w:w="851"/>
        <w:gridCol w:w="709"/>
        <w:gridCol w:w="8363"/>
        <w:gridCol w:w="7483"/>
      </w:tblGrid>
      <w:tr w:rsidR="009047A8" w:rsidRPr="009047A8" w:rsidTr="009047A8">
        <w:tc>
          <w:tcPr>
            <w:tcW w:w="85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Д</w:t>
            </w:r>
          </w:p>
        </w:tc>
        <w:tc>
          <w:tcPr>
            <w:tcW w:w="709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  </w:t>
            </w:r>
          </w:p>
        </w:tc>
        <w:tc>
          <w:tcPr>
            <w:tcW w:w="8363" w:type="dxa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аэродромная  служба;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47A8" w:rsidRPr="009047A8" w:rsidTr="009047A8">
        <w:tc>
          <w:tcPr>
            <w:tcW w:w="85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</w:t>
            </w:r>
          </w:p>
        </w:tc>
        <w:tc>
          <w:tcPr>
            <w:tcW w:w="8363" w:type="dxa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служба спецтранспорта;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47A8" w:rsidRPr="009047A8" w:rsidTr="009047A8">
        <w:tc>
          <w:tcPr>
            <w:tcW w:w="85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В, Д</w:t>
            </w:r>
          </w:p>
        </w:tc>
        <w:tc>
          <w:tcPr>
            <w:tcW w:w="709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363" w:type="dxa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служба горюче-смазочных материалов;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47A8" w:rsidRPr="009047A8" w:rsidTr="009047A8">
        <w:tc>
          <w:tcPr>
            <w:tcW w:w="85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Д</w:t>
            </w:r>
          </w:p>
        </w:tc>
        <w:tc>
          <w:tcPr>
            <w:tcW w:w="709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 </w:t>
            </w:r>
          </w:p>
        </w:tc>
        <w:tc>
          <w:tcPr>
            <w:tcW w:w="8363" w:type="dxa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служба </w:t>
            </w:r>
            <w:proofErr w:type="spellStart"/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электросветотехнического</w:t>
            </w:r>
            <w:proofErr w:type="spellEnd"/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обеспечения полетов;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47A8" w:rsidRPr="009047A8" w:rsidTr="009047A8">
        <w:tc>
          <w:tcPr>
            <w:tcW w:w="85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Д, Е</w:t>
            </w:r>
          </w:p>
        </w:tc>
        <w:tc>
          <w:tcPr>
            <w:tcW w:w="709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 </w:t>
            </w:r>
          </w:p>
        </w:tc>
        <w:tc>
          <w:tcPr>
            <w:tcW w:w="8363" w:type="dxa"/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служба организации перевозок.</w:t>
            </w:r>
          </w:p>
        </w:tc>
        <w:tc>
          <w:tcPr>
            <w:tcW w:w="7483" w:type="dxa"/>
            <w:tcBorders>
              <w:left w:val="nil"/>
            </w:tcBorders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47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6E78" w:rsidRDefault="00E06E78" w:rsidP="009047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6E78" w:rsidRDefault="00E06E78" w:rsidP="009047A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06E78" w:rsidRPr="009047A8" w:rsidRDefault="00E06E78" w:rsidP="0090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47A8" w:rsidRPr="00D07EB6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07EB6">
        <w:rPr>
          <w:rFonts w:ascii="Times New Roman" w:hAnsi="Times New Roman" w:cs="Times New Roman"/>
          <w:b/>
          <w:color w:val="000000"/>
          <w:sz w:val="28"/>
          <w:szCs w:val="28"/>
        </w:rPr>
        <w:t>4.  Обеспеченность исправными и современными, в соответствии с  расчетом  выполнения планируемых  объемов работ и  учетом местных условий: спецтранспортом и средствами механизации, производственными помещениями, техническими сооружениями, технологическим оборудованием, средствами связи и оргтехникой (компьютеры, факсы, принтеры)</w:t>
      </w:r>
      <w:r w:rsidRPr="00D07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EB6">
        <w:rPr>
          <w:rFonts w:ascii="Times New Roman" w:hAnsi="Times New Roman" w:cs="Times New Roman"/>
          <w:b/>
        </w:rPr>
        <w:t xml:space="preserve"> </w:t>
      </w:r>
    </w:p>
    <w:p w:rsidR="009047A8" w:rsidRPr="00F777A4" w:rsidRDefault="009047A8" w:rsidP="009047A8">
      <w:pPr>
        <w:spacing w:after="0" w:line="240" w:lineRule="auto"/>
        <w:ind w:firstLine="224"/>
        <w:jc w:val="right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F777A4">
        <w:rPr>
          <w:rFonts w:ascii="Times New Roman" w:hAnsi="Times New Roman" w:cs="Times New Roman"/>
          <w:sz w:val="28"/>
          <w:szCs w:val="28"/>
        </w:rPr>
        <w:t xml:space="preserve">Таблица 4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851"/>
        <w:gridCol w:w="709"/>
        <w:gridCol w:w="850"/>
        <w:gridCol w:w="851"/>
        <w:gridCol w:w="850"/>
        <w:gridCol w:w="709"/>
        <w:gridCol w:w="709"/>
        <w:gridCol w:w="708"/>
        <w:gridCol w:w="709"/>
      </w:tblGrid>
      <w:tr w:rsidR="009047A8" w:rsidRPr="00F777A4" w:rsidTr="00F777A4">
        <w:trPr>
          <w:trHeight w:val="109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аэродромов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аэродромов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Спецтранспорт 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средства 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Производственные 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Оргтехника</w:t>
            </w:r>
          </w:p>
        </w:tc>
      </w:tr>
      <w:tr w:rsidR="009047A8" w:rsidRPr="009047A8" w:rsidTr="00F777A4">
        <w:trPr>
          <w:cantSplit/>
          <w:trHeight w:val="15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Исправность 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             ремонта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             ремонта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Исправность 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Исправность 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 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Исправность %</w:t>
            </w:r>
          </w:p>
        </w:tc>
      </w:tr>
      <w:tr w:rsidR="009047A8" w:rsidRPr="009047A8" w:rsidTr="00F777A4">
        <w:trPr>
          <w:cantSplit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</w:tr>
      <w:tr w:rsidR="009047A8" w:rsidRPr="009047A8" w:rsidTr="00F777A4">
        <w:trPr>
          <w:cantSplit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</w:tr>
      <w:tr w:rsidR="009047A8" w:rsidRPr="009047A8" w:rsidTr="00F777A4">
        <w:trPr>
          <w:cantSplit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9047A8" w:rsidRPr="009047A8" w:rsidTr="00F777A4">
        <w:trPr>
          <w:cantSplit/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</w:tr>
      <w:tr w:rsidR="009047A8" w:rsidRPr="009047A8" w:rsidTr="00F777A4">
        <w:trPr>
          <w:cantSplit/>
          <w:trHeight w:val="3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9047A8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97,2</w:t>
            </w:r>
          </w:p>
        </w:tc>
      </w:tr>
    </w:tbl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7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Наименьший уровень обеспеченности и исправности (необходимости ремонта) на аэродромах классов: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1526"/>
        <w:gridCol w:w="567"/>
        <w:gridCol w:w="7761"/>
      </w:tblGrid>
      <w:tr w:rsidR="009047A8" w:rsidRPr="009047A8" w:rsidTr="009047A8">
        <w:tc>
          <w:tcPr>
            <w:tcW w:w="1526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спецтранспортом и средствами механизации; </w:t>
            </w:r>
          </w:p>
        </w:tc>
      </w:tr>
      <w:tr w:rsidR="009047A8" w:rsidRPr="009047A8" w:rsidTr="009047A8">
        <w:tc>
          <w:tcPr>
            <w:tcW w:w="1526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Г, Д </w:t>
            </w:r>
          </w:p>
        </w:tc>
        <w:tc>
          <w:tcPr>
            <w:tcW w:w="567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производственными помещениями;   </w:t>
            </w:r>
          </w:p>
        </w:tc>
      </w:tr>
      <w:tr w:rsidR="009047A8" w:rsidRPr="009047A8" w:rsidTr="009047A8">
        <w:tc>
          <w:tcPr>
            <w:tcW w:w="1526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В, Г,  Е</w:t>
            </w:r>
          </w:p>
        </w:tc>
        <w:tc>
          <w:tcPr>
            <w:tcW w:w="567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техническими сооружениями;       </w:t>
            </w:r>
          </w:p>
        </w:tc>
      </w:tr>
      <w:tr w:rsidR="009047A8" w:rsidRPr="009047A8" w:rsidTr="009047A8">
        <w:tc>
          <w:tcPr>
            <w:tcW w:w="1526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Д</w:t>
            </w:r>
          </w:p>
        </w:tc>
        <w:tc>
          <w:tcPr>
            <w:tcW w:w="567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технологическим оборудованием; </w:t>
            </w:r>
          </w:p>
        </w:tc>
      </w:tr>
      <w:tr w:rsidR="009047A8" w:rsidRPr="009047A8" w:rsidTr="009047A8">
        <w:tc>
          <w:tcPr>
            <w:tcW w:w="1526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Г, Е</w:t>
            </w:r>
          </w:p>
        </w:tc>
        <w:tc>
          <w:tcPr>
            <w:tcW w:w="567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средствами связи;     </w:t>
            </w:r>
          </w:p>
        </w:tc>
      </w:tr>
      <w:tr w:rsidR="009047A8" w:rsidRPr="009047A8" w:rsidTr="009047A8">
        <w:tc>
          <w:tcPr>
            <w:tcW w:w="1526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761" w:type="dxa"/>
            <w:shd w:val="clear" w:color="auto" w:fill="auto"/>
          </w:tcPr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7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оргтехникой. </w:t>
            </w:r>
          </w:p>
          <w:p w:rsidR="009047A8" w:rsidRPr="009047A8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7EB6">
        <w:rPr>
          <w:rFonts w:ascii="Times New Roman" w:hAnsi="Times New Roman" w:cs="Times New Roman"/>
          <w:b/>
          <w:color w:val="000000"/>
          <w:sz w:val="28"/>
          <w:szCs w:val="28"/>
        </w:rPr>
        <w:t>5. Состояние регулярности полетов</w:t>
      </w:r>
    </w:p>
    <w:p w:rsidR="009047A8" w:rsidRPr="00F777A4" w:rsidRDefault="009047A8" w:rsidP="009047A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047A8">
        <w:rPr>
          <w:rFonts w:ascii="Times New Roman" w:hAnsi="Times New Roman" w:cs="Times New Roman"/>
          <w:color w:val="000000"/>
        </w:rPr>
        <w:t xml:space="preserve">      </w:t>
      </w:r>
      <w:r w:rsidRPr="00F777A4"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551"/>
        <w:gridCol w:w="1984"/>
        <w:gridCol w:w="1985"/>
      </w:tblGrid>
      <w:tr w:rsidR="009047A8" w:rsidRPr="009047A8" w:rsidTr="009047A8">
        <w:tc>
          <w:tcPr>
            <w:tcW w:w="3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задержек,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(классы аэродромов)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Количество задержек рейсов</w:t>
            </w:r>
          </w:p>
        </w:tc>
      </w:tr>
      <w:tr w:rsidR="009047A8" w:rsidRPr="009047A8" w:rsidTr="009047A8">
        <w:tc>
          <w:tcPr>
            <w:tcW w:w="3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A8" w:rsidRPr="00F777A4" w:rsidRDefault="009047A8" w:rsidP="00904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1-е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регулярности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047A8" w:rsidRPr="009047A8" w:rsidTr="009047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По метеоусловиям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-51,9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-78,8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-52,6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  <w:tr w:rsidR="009047A8" w:rsidRPr="009047A8" w:rsidTr="009047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Позднее прибытие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воздушного судна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-54,1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-45,0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-37,5</w:t>
            </w:r>
          </w:p>
        </w:tc>
      </w:tr>
      <w:tr w:rsidR="009047A8" w:rsidRPr="009047A8" w:rsidTr="009047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По вине служб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аэропорта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(аэродрома)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047A8" w:rsidRPr="009047A8" w:rsidTr="009047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Отказы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средств и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-75,0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-77,8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-20,0</w:t>
            </w:r>
          </w:p>
        </w:tc>
      </w:tr>
      <w:tr w:rsidR="009047A8" w:rsidRPr="009047A8" w:rsidTr="009047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Из-за недостаточной технической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оснащенности 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 xml:space="preserve">аэропорта 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(аэродрома)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(Д)</w:t>
            </w:r>
          </w:p>
          <w:p w:rsidR="009047A8" w:rsidRPr="00F777A4" w:rsidRDefault="009047A8" w:rsidP="009047A8">
            <w:pPr>
              <w:widowControl w:val="0"/>
              <w:tabs>
                <w:tab w:val="left" w:pos="2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-14,3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47A8" w:rsidRPr="009047A8" w:rsidTr="009047A8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tabs>
                <w:tab w:val="center" w:pos="1167"/>
                <w:tab w:val="right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A8" w:rsidRPr="00F777A4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4">
              <w:rPr>
                <w:rFonts w:ascii="Times New Roman" w:hAnsi="Times New Roman" w:cs="Times New Roman"/>
                <w:sz w:val="24"/>
                <w:szCs w:val="24"/>
              </w:rPr>
              <w:t>-8,8</w:t>
            </w:r>
            <w:r w:rsidRPr="00F777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 xml:space="preserve">        Регулярность полетов снизилась на 8,8% в сравнении с первым полугодием 2014 года: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1. По метеоусловиям на  аэродромах классов – А, В, Д.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2. Поздним прибытием воздушного судна на аэродромах классов -    В, Д, Е.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3. По вине служб аэропорта (аэродрома) на аэродромах классов    -  В, Г.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4. Отказы технических средств и оборудования на аэродромах класса - В, Г, Е.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 xml:space="preserve">5. Из-за недостаточной технической оснащенности аэропорта (аэродрома) 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на аэродромах классов - Г.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7A8" w:rsidRPr="00D07EB6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EB6">
        <w:rPr>
          <w:rFonts w:ascii="Times New Roman" w:hAnsi="Times New Roman" w:cs="Times New Roman"/>
          <w:b/>
          <w:sz w:val="28"/>
          <w:szCs w:val="28"/>
        </w:rPr>
        <w:t xml:space="preserve">6. Объем выполненных  работ  отделом АД и ВП </w:t>
      </w:r>
    </w:p>
    <w:p w:rsidR="009047A8" w:rsidRPr="00F777A4" w:rsidRDefault="009047A8" w:rsidP="00904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84B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777A4"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4"/>
      </w:tblGrid>
      <w:tr w:rsidR="009047A8" w:rsidRPr="009047A8" w:rsidTr="009047A8">
        <w:trPr>
          <w:trHeight w:val="730"/>
        </w:trPr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Перечень выполненных работ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Внесено в кодификаторы управления поступивших   сведений   о присвоениях,   изменениях,  отменах кодов авиаперевозчиков, городов, воздушных судов.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Обработано   информационных   телеграмм,   содержащих  сведения об оперативной корректировке расписания движения воздушных судов.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Зарегистрировано    и    внесено   изменений    в   реестр   аэропортовых   сборов  и тарифов.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Сформировано расписание движения воздушных судов из аэропорта Хабаровск.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Осуществлено проверок на соответствие сертификационным требованиям по видам  аэропортовой деятельности.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Осуществлено инспекционных контролей  на соответствие сертификационным требованиям   по   видам    аэропортовой деятельности.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Внесено изменений в Государственный реестр аэропортов РФ.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Внесено изменений в Государственный реестр аэродромов РФ.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Инспекционные проверки базовых объектов.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 xml:space="preserve">  Выдано или продлено удостоверений годности к эксплуатации систем светосигнального        оборудования   с огнями малой интенсивности. 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47A8" w:rsidRPr="009047A8" w:rsidTr="009047A8">
        <w:tc>
          <w:tcPr>
            <w:tcW w:w="817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Выдано сертификатов соответствия аэродромов</w:t>
            </w:r>
          </w:p>
        </w:tc>
        <w:tc>
          <w:tcPr>
            <w:tcW w:w="1134" w:type="dxa"/>
            <w:shd w:val="clear" w:color="auto" w:fill="auto"/>
          </w:tcPr>
          <w:p w:rsidR="009047A8" w:rsidRPr="00B84B35" w:rsidRDefault="009047A8" w:rsidP="00904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</w:rPr>
        <w:t xml:space="preserve">           </w:t>
      </w:r>
      <w:r w:rsidRPr="009047A8">
        <w:rPr>
          <w:rFonts w:ascii="Times New Roman" w:hAnsi="Times New Roman" w:cs="Times New Roman"/>
          <w:sz w:val="28"/>
          <w:szCs w:val="28"/>
        </w:rPr>
        <w:t xml:space="preserve">Объем работ выполнен  в соответствии с планом производственной деятельности за первое полугодие 2015 года.  </w:t>
      </w:r>
    </w:p>
    <w:p w:rsidR="009047A8" w:rsidRPr="009047A8" w:rsidRDefault="009047A8" w:rsidP="009047A8">
      <w:pPr>
        <w:spacing w:after="0" w:line="240" w:lineRule="auto"/>
        <w:ind w:left="280"/>
        <w:jc w:val="both"/>
        <w:rPr>
          <w:rFonts w:ascii="Times New Roman" w:hAnsi="Times New Roman" w:cs="Times New Roman"/>
        </w:rPr>
      </w:pP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47A8" w:rsidRPr="009047A8" w:rsidRDefault="009047A8" w:rsidP="00904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 xml:space="preserve">Выводы: Для поддержания необходимого уровня безопасности полетов по видам аэропортовой деятельности: аэродромное обеспечение; </w:t>
      </w:r>
      <w:proofErr w:type="spellStart"/>
      <w:r w:rsidRPr="009047A8">
        <w:rPr>
          <w:rFonts w:ascii="Times New Roman" w:hAnsi="Times New Roman" w:cs="Times New Roman"/>
          <w:sz w:val="28"/>
          <w:szCs w:val="28"/>
        </w:rPr>
        <w:t>электросветотехническое</w:t>
      </w:r>
      <w:proofErr w:type="spellEnd"/>
      <w:r w:rsidRPr="009047A8">
        <w:rPr>
          <w:rFonts w:ascii="Times New Roman" w:hAnsi="Times New Roman" w:cs="Times New Roman"/>
          <w:sz w:val="28"/>
          <w:szCs w:val="28"/>
        </w:rPr>
        <w:t xml:space="preserve"> обеспечение; </w:t>
      </w:r>
      <w:proofErr w:type="spellStart"/>
      <w:r w:rsidRPr="009047A8">
        <w:rPr>
          <w:rFonts w:ascii="Times New Roman" w:hAnsi="Times New Roman" w:cs="Times New Roman"/>
          <w:sz w:val="28"/>
          <w:szCs w:val="28"/>
        </w:rPr>
        <w:t>авиатопливообеспечение</w:t>
      </w:r>
      <w:proofErr w:type="spellEnd"/>
      <w:r w:rsidRPr="009047A8">
        <w:rPr>
          <w:rFonts w:ascii="Times New Roman" w:hAnsi="Times New Roman" w:cs="Times New Roman"/>
          <w:sz w:val="28"/>
          <w:szCs w:val="28"/>
        </w:rPr>
        <w:t xml:space="preserve"> воздушных перевозок; осуществление контроля качества авиационных горюче-смазочных материалов; обеспечение обслуживания пассажиров, багажа, почты и грузов - руководству предприятий необходимо: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1. Укомплектовать службы квалифицированным авиационным персоналом.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2. Своевременно направлять авиационный персонал  служб для прохождения обучения на курсах профессиональной переподготовки и повышения квалификации.</w:t>
      </w:r>
    </w:p>
    <w:p w:rsidR="009047A8" w:rsidRPr="009047A8" w:rsidRDefault="00E06E78" w:rsidP="00E06E7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047A8" w:rsidRPr="009047A8">
        <w:rPr>
          <w:rFonts w:ascii="Times New Roman" w:hAnsi="Times New Roman" w:cs="Times New Roman"/>
          <w:sz w:val="28"/>
          <w:szCs w:val="28"/>
        </w:rPr>
        <w:t>Организовать ремонт: спецтранспорта, средств механизации, производственных помещений, сооружений и технологического оборудования.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4. Обеспечить авиационный персонал современными средствами связи и оргтехникой.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7A8">
        <w:rPr>
          <w:rFonts w:ascii="Times New Roman" w:hAnsi="Times New Roman" w:cs="Times New Roman"/>
          <w:sz w:val="28"/>
          <w:szCs w:val="28"/>
        </w:rPr>
        <w:t>5. Принять меры   по техническому оснащению аэропортов (аэродромов) в соответствии с  планируемыми объемами работ и учетом местных условий.</w:t>
      </w:r>
    </w:p>
    <w:p w:rsidR="009047A8" w:rsidRPr="009047A8" w:rsidRDefault="009047A8" w:rsidP="0090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1C" w:rsidRPr="0064066F" w:rsidRDefault="00255A1C" w:rsidP="0028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6F">
        <w:rPr>
          <w:rFonts w:ascii="Times New Roman" w:hAnsi="Times New Roman" w:cs="Times New Roman"/>
          <w:b/>
          <w:sz w:val="28"/>
          <w:szCs w:val="28"/>
        </w:rPr>
        <w:t>Состояние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66F">
        <w:rPr>
          <w:rFonts w:ascii="Times New Roman" w:hAnsi="Times New Roman" w:cs="Times New Roman"/>
          <w:b/>
          <w:sz w:val="28"/>
          <w:szCs w:val="28"/>
        </w:rPr>
        <w:t>безопасности полетов при организации</w:t>
      </w:r>
    </w:p>
    <w:p w:rsidR="00255A1C" w:rsidRPr="0064066F" w:rsidRDefault="00255A1C" w:rsidP="0028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6F">
        <w:rPr>
          <w:rFonts w:ascii="Times New Roman" w:hAnsi="Times New Roman" w:cs="Times New Roman"/>
          <w:b/>
          <w:sz w:val="28"/>
          <w:szCs w:val="28"/>
        </w:rPr>
        <w:t>воздушного движения филиалами ФГУП ОрВД в зоне</w:t>
      </w:r>
    </w:p>
    <w:p w:rsidR="00255A1C" w:rsidRPr="0064066F" w:rsidRDefault="00255A1C" w:rsidP="0028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66F">
        <w:rPr>
          <w:rFonts w:ascii="Times New Roman" w:hAnsi="Times New Roman" w:cs="Times New Roman"/>
          <w:b/>
          <w:sz w:val="28"/>
          <w:szCs w:val="28"/>
        </w:rPr>
        <w:t>ответственности за</w:t>
      </w:r>
      <w:r w:rsidR="004C0518">
        <w:rPr>
          <w:rFonts w:ascii="Times New Roman" w:hAnsi="Times New Roman" w:cs="Times New Roman"/>
          <w:b/>
          <w:sz w:val="28"/>
          <w:szCs w:val="28"/>
        </w:rPr>
        <w:t xml:space="preserve"> первое полугодие</w:t>
      </w:r>
      <w:r w:rsidRPr="0064066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C0518">
        <w:rPr>
          <w:rFonts w:ascii="Times New Roman" w:hAnsi="Times New Roman" w:cs="Times New Roman"/>
          <w:b/>
          <w:sz w:val="28"/>
          <w:szCs w:val="28"/>
        </w:rPr>
        <w:t>5</w:t>
      </w:r>
      <w:r w:rsidRPr="0064066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C0518">
        <w:rPr>
          <w:rFonts w:ascii="Times New Roman" w:hAnsi="Times New Roman" w:cs="Times New Roman"/>
          <w:b/>
          <w:sz w:val="28"/>
          <w:szCs w:val="28"/>
        </w:rPr>
        <w:t>а</w:t>
      </w:r>
    </w:p>
    <w:p w:rsidR="00255A1C" w:rsidRPr="0064066F" w:rsidRDefault="00255A1C" w:rsidP="00285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518" w:rsidRPr="004C0518" w:rsidRDefault="004C0518" w:rsidP="00D275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В первом полугодии 2015 года комиссиями, назначенными приказами начальника Дальневосточного МТУ Росавиации проводились расследования по 6 </w:t>
      </w:r>
      <w:r w:rsidRPr="004C0518">
        <w:rPr>
          <w:rFonts w:ascii="Times New Roman" w:hAnsi="Times New Roman" w:cs="Times New Roman"/>
          <w:sz w:val="28"/>
          <w:szCs w:val="28"/>
        </w:rPr>
        <w:lastRenderedPageBreak/>
        <w:t xml:space="preserve">авиационным событиям, нарушения порядка использования воздушного пространства РФ, подтвердились по 5 случаям. </w:t>
      </w:r>
    </w:p>
    <w:p w:rsidR="004C0518" w:rsidRPr="004C0518" w:rsidRDefault="004C0518" w:rsidP="00D275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В таблице содержится информация о нарушениях порядка использования воздушного пространства Российской Федерации за первое полугодие 2015 года, в сравнении с первым полугодием 2014 года.</w:t>
      </w:r>
    </w:p>
    <w:p w:rsidR="004C0518" w:rsidRDefault="004C0518" w:rsidP="00D2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1"/>
        <w:gridCol w:w="2005"/>
        <w:gridCol w:w="1880"/>
      </w:tblGrid>
      <w:tr w:rsidR="004C0518" w:rsidRPr="004C0518" w:rsidTr="00D746F1">
        <w:tc>
          <w:tcPr>
            <w:tcW w:w="5861" w:type="dxa"/>
            <w:vMerge w:val="restart"/>
            <w:vAlign w:val="center"/>
          </w:tcPr>
          <w:p w:rsidR="004C0518" w:rsidRPr="00CB0C8A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A">
              <w:rPr>
                <w:rFonts w:ascii="Times New Roman" w:hAnsi="Times New Roman" w:cs="Times New Roman"/>
                <w:sz w:val="24"/>
                <w:szCs w:val="24"/>
              </w:rPr>
              <w:t>Вид нарушения порядка ИВП</w:t>
            </w:r>
          </w:p>
        </w:tc>
        <w:tc>
          <w:tcPr>
            <w:tcW w:w="3885" w:type="dxa"/>
            <w:gridSpan w:val="2"/>
            <w:vAlign w:val="center"/>
          </w:tcPr>
          <w:p w:rsidR="004C0518" w:rsidRPr="00CB0C8A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A">
              <w:rPr>
                <w:rFonts w:ascii="Times New Roman" w:hAnsi="Times New Roman" w:cs="Times New Roman"/>
                <w:sz w:val="24"/>
                <w:szCs w:val="24"/>
              </w:rPr>
              <w:t>Число нарушений</w:t>
            </w:r>
          </w:p>
        </w:tc>
      </w:tr>
      <w:tr w:rsidR="004C0518" w:rsidRPr="004C0518" w:rsidTr="00D746F1">
        <w:tc>
          <w:tcPr>
            <w:tcW w:w="5861" w:type="dxa"/>
            <w:vMerge/>
            <w:vAlign w:val="center"/>
          </w:tcPr>
          <w:p w:rsidR="004C0518" w:rsidRPr="00CB0C8A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4C0518" w:rsidRPr="00CB0C8A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A">
              <w:rPr>
                <w:rFonts w:ascii="Times New Roman" w:hAnsi="Times New Roman" w:cs="Times New Roman"/>
                <w:sz w:val="24"/>
                <w:szCs w:val="24"/>
              </w:rPr>
              <w:t>2014 год.</w:t>
            </w:r>
          </w:p>
        </w:tc>
        <w:tc>
          <w:tcPr>
            <w:tcW w:w="1880" w:type="dxa"/>
            <w:vAlign w:val="center"/>
          </w:tcPr>
          <w:p w:rsidR="004C0518" w:rsidRPr="00CB0C8A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A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</w:tc>
      </w:tr>
      <w:tr w:rsidR="004C0518" w:rsidRPr="004C0518" w:rsidTr="00D746F1">
        <w:tc>
          <w:tcPr>
            <w:tcW w:w="5861" w:type="dxa"/>
          </w:tcPr>
          <w:p w:rsidR="004C0518" w:rsidRPr="00AD7A0C" w:rsidRDefault="004C0518" w:rsidP="004C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Использование воздушного пространства без разрешения соответствующего центра Единой системы.</w:t>
            </w:r>
          </w:p>
        </w:tc>
        <w:tc>
          <w:tcPr>
            <w:tcW w:w="2005" w:type="dxa"/>
            <w:vAlign w:val="center"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0" w:type="dxa"/>
            <w:vAlign w:val="center"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518" w:rsidRPr="004C0518" w:rsidTr="00D746F1">
        <w:tc>
          <w:tcPr>
            <w:tcW w:w="5861" w:type="dxa"/>
          </w:tcPr>
          <w:p w:rsidR="004C0518" w:rsidRPr="00AD7A0C" w:rsidRDefault="004C0518" w:rsidP="004C05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Несоблюдение условий, доведенных центром Единой системы в разрешении на использование воздушного пространства</w:t>
            </w:r>
          </w:p>
        </w:tc>
        <w:tc>
          <w:tcPr>
            <w:tcW w:w="2005" w:type="dxa"/>
            <w:vMerge w:val="restart"/>
            <w:vAlign w:val="center"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vMerge w:val="restart"/>
            <w:vAlign w:val="center"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518" w:rsidRPr="004C0518" w:rsidTr="00D746F1">
        <w:tc>
          <w:tcPr>
            <w:tcW w:w="5861" w:type="dxa"/>
          </w:tcPr>
          <w:p w:rsidR="004C0518" w:rsidRPr="00AD7A0C" w:rsidRDefault="004C0518" w:rsidP="004C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Использование воздушного пространства запретной зоны, зоны ограничения полетов без разрешения.</w:t>
            </w:r>
          </w:p>
        </w:tc>
        <w:tc>
          <w:tcPr>
            <w:tcW w:w="2005" w:type="dxa"/>
            <w:vMerge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518" w:rsidRPr="004C0518" w:rsidTr="00D746F1">
        <w:tc>
          <w:tcPr>
            <w:tcW w:w="5861" w:type="dxa"/>
          </w:tcPr>
          <w:p w:rsidR="004C0518" w:rsidRPr="00AD7A0C" w:rsidRDefault="004C0518" w:rsidP="004C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Несоблюдение экипажем воздушного судна правил вертикального, продольного и бокового эшелонирования.</w:t>
            </w:r>
          </w:p>
        </w:tc>
        <w:tc>
          <w:tcPr>
            <w:tcW w:w="2005" w:type="dxa"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vAlign w:val="center"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C0518" w:rsidRPr="004C0518" w:rsidTr="00D746F1">
        <w:tc>
          <w:tcPr>
            <w:tcW w:w="5861" w:type="dxa"/>
          </w:tcPr>
          <w:p w:rsidR="004C0518" w:rsidRPr="00AD7A0C" w:rsidRDefault="004C0518" w:rsidP="004C05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Невыполнение команд органов обслуживания воздушного движения</w:t>
            </w:r>
          </w:p>
        </w:tc>
        <w:tc>
          <w:tcPr>
            <w:tcW w:w="2005" w:type="dxa"/>
            <w:vAlign w:val="center"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80" w:type="dxa"/>
            <w:vAlign w:val="center"/>
          </w:tcPr>
          <w:p w:rsidR="004C0518" w:rsidRPr="00AD7A0C" w:rsidRDefault="004C0518" w:rsidP="004C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C0518" w:rsidRPr="004C0518" w:rsidTr="00D746F1">
        <w:tc>
          <w:tcPr>
            <w:tcW w:w="5861" w:type="dxa"/>
          </w:tcPr>
          <w:p w:rsidR="004C0518" w:rsidRPr="00CB0C8A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05" w:type="dxa"/>
          </w:tcPr>
          <w:p w:rsidR="004C0518" w:rsidRPr="00CB0C8A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0" w:type="dxa"/>
          </w:tcPr>
          <w:p w:rsidR="004C0518" w:rsidRPr="00CB0C8A" w:rsidRDefault="004C0518" w:rsidP="004C0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C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0518" w:rsidRPr="004C0518" w:rsidRDefault="004C0518" w:rsidP="004C0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518" w:rsidRPr="004C0518" w:rsidRDefault="004C0518" w:rsidP="00D2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Анализ данных, приведенных в таблице позволяет сделать вывод о том, что общее число </w:t>
      </w:r>
      <w:proofErr w:type="gramStart"/>
      <w:r w:rsidRPr="004C0518">
        <w:rPr>
          <w:rFonts w:ascii="Times New Roman" w:hAnsi="Times New Roman" w:cs="Times New Roman"/>
          <w:sz w:val="28"/>
          <w:szCs w:val="28"/>
        </w:rPr>
        <w:t>нарушений порядка использования воздушного пространства Российской Федерации</w:t>
      </w:r>
      <w:proofErr w:type="gramEnd"/>
      <w:r w:rsidRPr="004C0518">
        <w:rPr>
          <w:rFonts w:ascii="Times New Roman" w:hAnsi="Times New Roman" w:cs="Times New Roman"/>
          <w:sz w:val="28"/>
          <w:szCs w:val="28"/>
        </w:rPr>
        <w:t xml:space="preserve"> за первое полугодие 2015 года, по сравнению с первым полугодием 2014 года сократилось.</w:t>
      </w:r>
    </w:p>
    <w:p w:rsidR="004C0518" w:rsidRPr="004C0518" w:rsidRDefault="004C0518" w:rsidP="00D27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Основными нарушителями порядка использования воздушного пространства в первом полугодии 2015 года являются частные лица, выполняющие полеты на парапланах свободного полета, а также легкомоторных воздушных судах.</w:t>
      </w:r>
    </w:p>
    <w:p w:rsidR="004C0518" w:rsidRPr="004C0518" w:rsidRDefault="004C0518" w:rsidP="00D275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A2A">
        <w:rPr>
          <w:rFonts w:ascii="Times New Roman" w:hAnsi="Times New Roman" w:cs="Times New Roman"/>
          <w:sz w:val="28"/>
          <w:szCs w:val="28"/>
        </w:rPr>
        <w:t>04.01.2015</w:t>
      </w:r>
      <w:r w:rsidRPr="004C05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518">
        <w:rPr>
          <w:rFonts w:ascii="Times New Roman" w:hAnsi="Times New Roman" w:cs="Times New Roman"/>
          <w:sz w:val="28"/>
          <w:szCs w:val="28"/>
        </w:rPr>
        <w:t xml:space="preserve">с 07.00 (UTC) гражданин Беляков А.А. и гражданин Колесников А.Л. выполняли полеты на принадлежащих им парапланах в районе технологического моста микрорайона Сокольники города Тында. </w:t>
      </w:r>
      <w:proofErr w:type="gramEnd"/>
    </w:p>
    <w:p w:rsidR="004C0518" w:rsidRPr="004C0518" w:rsidRDefault="004C0518" w:rsidP="00D275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Воздушное пространство, используемое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парапланеристами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для выполнения полетов, входит в границы района аэродрома Тында и диспетчерской зоны КДП МВЛ Тында.</w:t>
      </w:r>
    </w:p>
    <w:p w:rsidR="004C0518" w:rsidRPr="004C0518" w:rsidRDefault="004C0518" w:rsidP="00D275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В АИП РФ и стан СНГ книга 4 определен регламент работы КДП МВЛ Тында: ежедневно с 22.00 до 07.00 (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UTC</w:t>
      </w:r>
      <w:r w:rsidRPr="004C0518">
        <w:rPr>
          <w:rFonts w:ascii="Times New Roman" w:hAnsi="Times New Roman" w:cs="Times New Roman"/>
          <w:sz w:val="28"/>
          <w:szCs w:val="28"/>
        </w:rPr>
        <w:t xml:space="preserve">) кроме субботы, воскресенья и праздничных дней. </w:t>
      </w:r>
    </w:p>
    <w:p w:rsidR="004C0518" w:rsidRPr="004C0518" w:rsidRDefault="004C0518" w:rsidP="00014EE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С изданием НОТАМ от 25.10.2014 Х0388/14 изменено время в регламенте работы КДП МВЛ Тында с 2300 до 0800 (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UTC</w:t>
      </w:r>
      <w:r w:rsidRPr="004C0518">
        <w:rPr>
          <w:rFonts w:ascii="Times New Roman" w:hAnsi="Times New Roman" w:cs="Times New Roman"/>
          <w:sz w:val="28"/>
          <w:szCs w:val="28"/>
        </w:rPr>
        <w:t xml:space="preserve">) без изменения дней работы. </w:t>
      </w:r>
      <w:r w:rsidR="00014EE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518">
        <w:rPr>
          <w:rFonts w:ascii="Times New Roman" w:hAnsi="Times New Roman" w:cs="Times New Roman"/>
          <w:sz w:val="28"/>
          <w:szCs w:val="28"/>
        </w:rPr>
        <w:lastRenderedPageBreak/>
        <w:t xml:space="preserve">Воздушное пространство во время работы аэродрома классифицируется как воздушное пространство класса «С». </w:t>
      </w:r>
    </w:p>
    <w:p w:rsidR="004C0518" w:rsidRPr="004C0518" w:rsidRDefault="004C0518" w:rsidP="00014EEA">
      <w:pPr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Вне регламента работы, аэродром Тында используется как посадочная площадка, воздушное пространство классифицируется как воздушное пространство класса «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C051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518" w:rsidRPr="004C0518" w:rsidRDefault="004C0518" w:rsidP="005921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В период выполнения полётов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парапланеристами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воздушное пространство классифицировалось как воздушное пространство класса «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C0518">
        <w:rPr>
          <w:rFonts w:ascii="Times New Roman" w:hAnsi="Times New Roman" w:cs="Times New Roman"/>
          <w:sz w:val="28"/>
          <w:szCs w:val="28"/>
        </w:rPr>
        <w:t>».</w:t>
      </w:r>
    </w:p>
    <w:p w:rsidR="004C0518" w:rsidRPr="004C0518" w:rsidRDefault="004C0518" w:rsidP="00592141">
      <w:pPr>
        <w:pStyle w:val="ConsPlusTitle"/>
        <w:widowControl/>
        <w:ind w:firstLine="709"/>
        <w:jc w:val="both"/>
        <w:rPr>
          <w:b w:val="0"/>
        </w:rPr>
      </w:pPr>
      <w:r w:rsidRPr="004C0518">
        <w:rPr>
          <w:b w:val="0"/>
        </w:rPr>
        <w:t>Граждане Беляков А.А. и Колесников А.Л., планируя использовать воздушное пространстве класса «</w:t>
      </w:r>
      <w:r w:rsidRPr="004C0518">
        <w:rPr>
          <w:b w:val="0"/>
          <w:lang w:val="en-US"/>
        </w:rPr>
        <w:t>G</w:t>
      </w:r>
      <w:r w:rsidRPr="004C0518">
        <w:rPr>
          <w:b w:val="0"/>
        </w:rPr>
        <w:t xml:space="preserve">», в нарушение ст.16,70 Воздушного кодекса РФ, п.109, 124 Федеральных правил использования воздушного пространства Российской Федерации, утвержденных Постановлением Правительства РФ от 11.03.2010 г. № 138 (далее – ФП ИВП), </w:t>
      </w:r>
      <w:proofErr w:type="gramStart"/>
      <w:r w:rsidRPr="004C0518">
        <w:rPr>
          <w:b w:val="0"/>
        </w:rPr>
        <w:t>п</w:t>
      </w:r>
      <w:proofErr w:type="gramEnd"/>
      <w:r w:rsidRPr="004C0518">
        <w:rPr>
          <w:b w:val="0"/>
        </w:rPr>
        <w:t>/п 2.4 Приложения №2 к Табелю сообщений о движении ВС в РФ не подали план полета воздушного судна с целью уведомления органов обслуживания воздушного движения.</w:t>
      </w:r>
    </w:p>
    <w:p w:rsidR="004C0518" w:rsidRPr="005B2A2A" w:rsidRDefault="004C0518" w:rsidP="005921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Авиационное событие классифицируется как нарушение ФП ИВП   гл. VII ст. 147 пункты:</w:t>
      </w:r>
      <w:r w:rsidRPr="004C05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2A2A">
        <w:rPr>
          <w:rFonts w:ascii="Times New Roman" w:hAnsi="Times New Roman" w:cs="Times New Roman"/>
          <w:i/>
          <w:sz w:val="28"/>
          <w:szCs w:val="28"/>
        </w:rPr>
        <w:t>а) – «Использование воздушного пространства без разрешения соответствующего центра ЕС ОрВД».</w:t>
      </w:r>
    </w:p>
    <w:p w:rsidR="004C0518" w:rsidRPr="004C0518" w:rsidRDefault="004C0518" w:rsidP="005921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2A">
        <w:rPr>
          <w:rFonts w:ascii="Times New Roman" w:hAnsi="Times New Roman" w:cs="Times New Roman"/>
          <w:sz w:val="28"/>
          <w:szCs w:val="28"/>
        </w:rPr>
        <w:t>20.02.2015 с 01.45 (UTC) руководителю полетов</w:t>
      </w:r>
      <w:r w:rsidRPr="004C0518">
        <w:rPr>
          <w:rFonts w:ascii="Times New Roman" w:hAnsi="Times New Roman" w:cs="Times New Roman"/>
          <w:sz w:val="28"/>
          <w:szCs w:val="28"/>
        </w:rPr>
        <w:t xml:space="preserve"> аэродрома Южно-Сахалинска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Пирову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А.В. поступила информация от руководителя полетов войсковой части 2199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Бирулина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М.Ю.  о полете неопознанного воздушного судна севернее аэродрома </w:t>
      </w:r>
      <w:proofErr w:type="gramStart"/>
      <w:r w:rsidRPr="004C0518">
        <w:rPr>
          <w:rFonts w:ascii="Times New Roman" w:hAnsi="Times New Roman" w:cs="Times New Roman"/>
          <w:sz w:val="28"/>
          <w:szCs w:val="28"/>
        </w:rPr>
        <w:t>Старорусское</w:t>
      </w:r>
      <w:proofErr w:type="gramEnd"/>
      <w:r w:rsidRPr="004C0518">
        <w:rPr>
          <w:rFonts w:ascii="Times New Roman" w:hAnsi="Times New Roman" w:cs="Times New Roman"/>
          <w:sz w:val="28"/>
          <w:szCs w:val="28"/>
        </w:rPr>
        <w:t xml:space="preserve"> на высоте 150 метров в южном направлении.</w:t>
      </w:r>
    </w:p>
    <w:p w:rsidR="004C0518" w:rsidRPr="004C0518" w:rsidRDefault="004C0518" w:rsidP="005921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Воздушное пространство района аэродрома Старорусское в момент пролета неопознанного воздушного судна использовалось вертолетом Ми-8 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RF</w:t>
      </w:r>
      <w:r w:rsidRPr="004C0518">
        <w:rPr>
          <w:rFonts w:ascii="Times New Roman" w:hAnsi="Times New Roman" w:cs="Times New Roman"/>
          <w:sz w:val="28"/>
          <w:szCs w:val="28"/>
        </w:rPr>
        <w:t xml:space="preserve"> – 20458 для отработки десантирования личного состава войсковой части 2199. Экипаж вертолета Ми-8 наблюдал полет неопознанного воздушного судна на высоте 150 метров в южном направлении. По докладу экипажа, это был одномоторный самолет серебристого цвета с белой полосой. Опознавательных знаков экипаж не наблюдал.</w:t>
      </w:r>
    </w:p>
    <w:p w:rsidR="004C0518" w:rsidRPr="004C0518" w:rsidRDefault="004C0518" w:rsidP="005921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Диспетчер ДПК аэродрома Южно-Сахалинска отметку от неопознанного воздушного судна на индикаторе КСА УВД «Альфа-3» не наблюдал. Воздушное пространство во время работы аэродрома классифицируется как воздушное пространство класса «С». </w:t>
      </w:r>
    </w:p>
    <w:p w:rsidR="004C0518" w:rsidRPr="004C0518" w:rsidRDefault="004C0518" w:rsidP="005921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План полета легкого воздушного судна в указанном районе, в Хабаровский ЗЦ ЕС ОрВД не поступал, разрешение на ИВП не выдавалось.</w:t>
      </w:r>
    </w:p>
    <w:p w:rsidR="004C0518" w:rsidRPr="004C0518" w:rsidRDefault="004C0518" w:rsidP="005921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Информация о неопознанном воздушном судне, нарушающем порядок ИВП РФ, в Хабаровский ЗЦ ЕС ОрВД от органов ПВО не поступала, сигнал «Режим» не подавался.</w:t>
      </w:r>
    </w:p>
    <w:p w:rsidR="004C0518" w:rsidRPr="004C0518" w:rsidRDefault="004C0518" w:rsidP="005921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В 02.05 (UTC) руководителем полетов аэродрома Южно-Сахалинска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Пировым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А.В. принято решение о подаче сообщения АЛД и проведено оповещение правоохранительных органов. </w:t>
      </w:r>
    </w:p>
    <w:p w:rsidR="004C0518" w:rsidRPr="004C0518" w:rsidRDefault="004C0518" w:rsidP="005921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Экипаж линейного отдела полиции на задержание воздушного судна и его владельца не выезжал. Вследствие чего, определить принадлежность воздушного судна и его владельца не удалось.</w:t>
      </w:r>
    </w:p>
    <w:p w:rsidR="004C0518" w:rsidRPr="005B2A2A" w:rsidRDefault="004C0518" w:rsidP="00CB0C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Авиационное событие классифицируется как нарушение ФП ИВП   гл. </w:t>
      </w:r>
      <w:r w:rsidRPr="005B2A2A">
        <w:rPr>
          <w:rFonts w:ascii="Times New Roman" w:hAnsi="Times New Roman" w:cs="Times New Roman"/>
          <w:sz w:val="28"/>
          <w:szCs w:val="28"/>
        </w:rPr>
        <w:t>VII ст. 147 пункт:</w:t>
      </w:r>
      <w:r w:rsidRPr="005B2A2A">
        <w:rPr>
          <w:rFonts w:ascii="Times New Roman" w:hAnsi="Times New Roman" w:cs="Times New Roman"/>
          <w:i/>
          <w:sz w:val="28"/>
          <w:szCs w:val="28"/>
        </w:rPr>
        <w:t xml:space="preserve"> «а» – использование воздушного пространства без разрешения </w:t>
      </w:r>
      <w:r w:rsidRPr="005B2A2A">
        <w:rPr>
          <w:rFonts w:ascii="Times New Roman" w:hAnsi="Times New Roman" w:cs="Times New Roman"/>
          <w:i/>
          <w:sz w:val="28"/>
          <w:szCs w:val="28"/>
        </w:rPr>
        <w:lastRenderedPageBreak/>
        <w:t>соответствующего центра Единой системы при разрешительном порядке</w:t>
      </w:r>
      <w:r w:rsidRPr="004C05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B2A2A">
        <w:rPr>
          <w:rFonts w:ascii="Times New Roman" w:hAnsi="Times New Roman" w:cs="Times New Roman"/>
          <w:i/>
          <w:sz w:val="28"/>
          <w:szCs w:val="28"/>
        </w:rPr>
        <w:t xml:space="preserve">использования воздушного пространств. </w:t>
      </w:r>
    </w:p>
    <w:p w:rsidR="004C0518" w:rsidRPr="004C0518" w:rsidRDefault="004C0518" w:rsidP="00CB0C8A">
      <w:pPr>
        <w:pStyle w:val="3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5B2A2A">
        <w:rPr>
          <w:sz w:val="28"/>
          <w:szCs w:val="28"/>
        </w:rPr>
        <w:t xml:space="preserve">05.03.2015 в 02.00 экипаж Ка-32 RA-31590 ЗАО «Авиалифт Владивосток» выполнил взлет с </w:t>
      </w:r>
      <w:proofErr w:type="spellStart"/>
      <w:r w:rsidRPr="005B2A2A">
        <w:rPr>
          <w:sz w:val="28"/>
          <w:szCs w:val="28"/>
        </w:rPr>
        <w:t>п.п</w:t>
      </w:r>
      <w:proofErr w:type="spellEnd"/>
      <w:r w:rsidRPr="005B2A2A">
        <w:rPr>
          <w:sz w:val="28"/>
          <w:szCs w:val="28"/>
        </w:rPr>
        <w:t>. Матвеевка для следования</w:t>
      </w:r>
      <w:r w:rsidRPr="004C0518">
        <w:rPr>
          <w:sz w:val="28"/>
          <w:szCs w:val="28"/>
        </w:rPr>
        <w:t xml:space="preserve"> по маршруту: </w:t>
      </w:r>
      <w:proofErr w:type="spellStart"/>
      <w:r w:rsidRPr="004C0518">
        <w:rPr>
          <w:sz w:val="28"/>
          <w:szCs w:val="28"/>
        </w:rPr>
        <w:t>п.п</w:t>
      </w:r>
      <w:proofErr w:type="spellEnd"/>
      <w:r w:rsidRPr="004C0518">
        <w:rPr>
          <w:sz w:val="28"/>
          <w:szCs w:val="28"/>
        </w:rPr>
        <w:t>. Матвеевка – Дальнереченск – Владивосток. В соответствии с заданием на полет экипаж Ка-32 RA-31590 должен был следовать по МВЛ КД148 на высоте 300 метров.</w:t>
      </w:r>
    </w:p>
    <w:p w:rsidR="004C0518" w:rsidRPr="004C0518" w:rsidRDefault="004C0518" w:rsidP="00CB0C8A">
      <w:pPr>
        <w:pStyle w:val="3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4C0518">
        <w:rPr>
          <w:sz w:val="28"/>
          <w:szCs w:val="28"/>
        </w:rPr>
        <w:t xml:space="preserve">Выполнение полёта планировалось в приграничной полосе, вблизи государственной границы РФ и КНР, что требовало более тщательной предполётной подготовки. 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4C0518">
        <w:rPr>
          <w:sz w:val="28"/>
          <w:szCs w:val="28"/>
        </w:rPr>
        <w:t xml:space="preserve">При выдаче условий на использование воздушного пространства перед вылетом экипаж получил информацию о работавших в тот день полигонах, зонах ограничений полётов и аэродромах государственной авиации, в том числе о работе зоны ограничений полетов </w:t>
      </w:r>
      <w:r w:rsidRPr="004C0518">
        <w:rPr>
          <w:sz w:val="28"/>
          <w:szCs w:val="28"/>
          <w:lang w:val="en-US"/>
        </w:rPr>
        <w:t>UHR</w:t>
      </w:r>
      <w:r w:rsidRPr="004C0518">
        <w:rPr>
          <w:sz w:val="28"/>
          <w:szCs w:val="28"/>
        </w:rPr>
        <w:t>1302 в районе Корфовского.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4C0518">
        <w:rPr>
          <w:sz w:val="28"/>
          <w:szCs w:val="28"/>
        </w:rPr>
        <w:t xml:space="preserve">Информацию о расположении и круглосуточной работе зоны ограничений полетов </w:t>
      </w:r>
      <w:r w:rsidRPr="004C0518">
        <w:rPr>
          <w:sz w:val="28"/>
          <w:szCs w:val="28"/>
          <w:lang w:val="en-US"/>
        </w:rPr>
        <w:t>UHR</w:t>
      </w:r>
      <w:r w:rsidRPr="004C0518">
        <w:rPr>
          <w:sz w:val="28"/>
          <w:szCs w:val="28"/>
        </w:rPr>
        <w:t>1302 перед вылетом экипаж имел.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i/>
          <w:sz w:val="28"/>
          <w:szCs w:val="28"/>
        </w:rPr>
      </w:pPr>
      <w:r w:rsidRPr="004C0518">
        <w:rPr>
          <w:i/>
          <w:sz w:val="28"/>
          <w:szCs w:val="28"/>
        </w:rPr>
        <w:t>Примечание: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i/>
          <w:sz w:val="28"/>
          <w:szCs w:val="28"/>
        </w:rPr>
      </w:pPr>
      <w:r w:rsidRPr="004C0518">
        <w:rPr>
          <w:i/>
          <w:sz w:val="28"/>
          <w:szCs w:val="28"/>
        </w:rPr>
        <w:t xml:space="preserve">МВЛ КД148 проходит западнее 4 километра (за пределами) зоны ограничений полетов </w:t>
      </w:r>
      <w:r w:rsidRPr="004C0518">
        <w:rPr>
          <w:i/>
          <w:sz w:val="28"/>
          <w:szCs w:val="28"/>
          <w:lang w:val="en-US"/>
        </w:rPr>
        <w:t>UHR</w:t>
      </w:r>
      <w:r w:rsidRPr="004C0518">
        <w:rPr>
          <w:i/>
          <w:sz w:val="28"/>
          <w:szCs w:val="28"/>
        </w:rPr>
        <w:t>1302.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4C0518">
        <w:rPr>
          <w:sz w:val="28"/>
          <w:szCs w:val="28"/>
        </w:rPr>
        <w:t xml:space="preserve">Из объяснений КВС – стажера </w:t>
      </w:r>
      <w:proofErr w:type="spellStart"/>
      <w:r w:rsidRPr="004C0518">
        <w:rPr>
          <w:sz w:val="28"/>
          <w:szCs w:val="28"/>
        </w:rPr>
        <w:t>Хазова</w:t>
      </w:r>
      <w:proofErr w:type="spellEnd"/>
      <w:r w:rsidRPr="004C0518">
        <w:rPr>
          <w:sz w:val="28"/>
          <w:szCs w:val="28"/>
        </w:rPr>
        <w:t xml:space="preserve"> Д.Е. и проверяющего инструктора Шабанова В.Е. следует, что на участке маршрута </w:t>
      </w:r>
      <w:proofErr w:type="gramStart"/>
      <w:r w:rsidRPr="004C0518">
        <w:rPr>
          <w:sz w:val="28"/>
          <w:szCs w:val="28"/>
        </w:rPr>
        <w:t>от</w:t>
      </w:r>
      <w:proofErr w:type="gramEnd"/>
      <w:r w:rsidRPr="004C0518">
        <w:rPr>
          <w:sz w:val="28"/>
          <w:szCs w:val="28"/>
        </w:rPr>
        <w:t xml:space="preserve"> ПОД КЕКИР </w:t>
      </w:r>
      <w:proofErr w:type="gramStart"/>
      <w:r w:rsidRPr="004C0518">
        <w:rPr>
          <w:sz w:val="28"/>
          <w:szCs w:val="28"/>
        </w:rPr>
        <w:t>до</w:t>
      </w:r>
      <w:proofErr w:type="gramEnd"/>
      <w:r w:rsidRPr="004C0518">
        <w:rPr>
          <w:sz w:val="28"/>
          <w:szCs w:val="28"/>
        </w:rPr>
        <w:t xml:space="preserve"> ПОД МОГИК по причине сбоя курсовой системы вертолета (пояснительные записки членов экипажа) произошло отклонение вертолета вправо (западнее) от МВЛ в сторону государственной границы РФ и КНР.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4C0518">
        <w:rPr>
          <w:sz w:val="28"/>
          <w:szCs w:val="28"/>
        </w:rPr>
        <w:t xml:space="preserve">Экипаж своевременно не обнаружил отклонение, в </w:t>
      </w:r>
      <w:proofErr w:type="gramStart"/>
      <w:r w:rsidRPr="004C0518">
        <w:rPr>
          <w:sz w:val="28"/>
          <w:szCs w:val="28"/>
        </w:rPr>
        <w:t>связи</w:t>
      </w:r>
      <w:proofErr w:type="gramEnd"/>
      <w:r w:rsidRPr="004C0518">
        <w:rPr>
          <w:sz w:val="28"/>
          <w:szCs w:val="28"/>
        </w:rPr>
        <w:t xml:space="preserve"> с чем зона ограничения полетов </w:t>
      </w:r>
      <w:r w:rsidRPr="004C0518">
        <w:rPr>
          <w:sz w:val="28"/>
          <w:szCs w:val="28"/>
          <w:lang w:val="en-US"/>
        </w:rPr>
        <w:t>UHR</w:t>
      </w:r>
      <w:r w:rsidRPr="004C0518">
        <w:rPr>
          <w:sz w:val="28"/>
          <w:szCs w:val="28"/>
        </w:rPr>
        <w:t xml:space="preserve">1302 была пересечена на высоте 300 метров. 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i/>
          <w:sz w:val="28"/>
          <w:szCs w:val="28"/>
        </w:rPr>
      </w:pPr>
      <w:r w:rsidRPr="004C0518">
        <w:rPr>
          <w:i/>
          <w:sz w:val="28"/>
          <w:szCs w:val="28"/>
        </w:rPr>
        <w:t>Примечание: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i/>
          <w:sz w:val="28"/>
          <w:szCs w:val="28"/>
        </w:rPr>
      </w:pPr>
      <w:r w:rsidRPr="004C0518">
        <w:rPr>
          <w:i/>
          <w:sz w:val="28"/>
          <w:szCs w:val="28"/>
        </w:rPr>
        <w:t xml:space="preserve">Зона ограничения полетов </w:t>
      </w:r>
      <w:r w:rsidRPr="004C0518">
        <w:rPr>
          <w:i/>
          <w:sz w:val="28"/>
          <w:szCs w:val="28"/>
          <w:lang w:val="en-US"/>
        </w:rPr>
        <w:t>UHR</w:t>
      </w:r>
      <w:r w:rsidRPr="004C0518">
        <w:rPr>
          <w:i/>
          <w:sz w:val="28"/>
          <w:szCs w:val="28"/>
        </w:rPr>
        <w:t xml:space="preserve">1302, является элементом структуры воздушного пространства и установлена </w:t>
      </w:r>
      <w:hyperlink r:id="rId21" w:history="1">
        <w:r w:rsidRPr="004C0518">
          <w:rPr>
            <w:i/>
            <w:sz w:val="28"/>
            <w:szCs w:val="28"/>
          </w:rPr>
          <w:t>приказ</w:t>
        </w:r>
      </w:hyperlink>
      <w:r w:rsidRPr="004C0518">
        <w:rPr>
          <w:i/>
          <w:sz w:val="28"/>
          <w:szCs w:val="28"/>
        </w:rPr>
        <w:t xml:space="preserve">ом Министерства транспорта Российской Федерации </w:t>
      </w:r>
      <w:r w:rsidRPr="004C0518">
        <w:rPr>
          <w:bCs/>
          <w:i/>
          <w:sz w:val="28"/>
          <w:szCs w:val="28"/>
        </w:rPr>
        <w:t xml:space="preserve">от 5 сентября 2012 г. N 337 </w:t>
      </w:r>
      <w:r w:rsidRPr="004C0518">
        <w:rPr>
          <w:i/>
          <w:sz w:val="28"/>
          <w:szCs w:val="28"/>
        </w:rPr>
        <w:t xml:space="preserve">"Об установлении зон ограничения полетов" (Окружность радиусом 4 километра с центром 481112с 1350236в, от земли до 1900 AMSL). Является круглосуточно действующей зоной. 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i/>
          <w:sz w:val="28"/>
          <w:szCs w:val="28"/>
        </w:rPr>
      </w:pPr>
      <w:r w:rsidRPr="004C0518">
        <w:rPr>
          <w:i/>
          <w:sz w:val="28"/>
          <w:szCs w:val="28"/>
        </w:rPr>
        <w:t xml:space="preserve">Информация о зоне ограничения полетов </w:t>
      </w:r>
      <w:r w:rsidRPr="004C0518">
        <w:rPr>
          <w:i/>
          <w:sz w:val="28"/>
          <w:szCs w:val="28"/>
          <w:lang w:val="en-US"/>
        </w:rPr>
        <w:t>UHR</w:t>
      </w:r>
      <w:r w:rsidRPr="004C0518">
        <w:rPr>
          <w:i/>
          <w:sz w:val="28"/>
          <w:szCs w:val="28"/>
        </w:rPr>
        <w:t>1302 внесена в документы аэронавигационной информации, полётную карту экипажа.</w:t>
      </w:r>
    </w:p>
    <w:p w:rsidR="004C0518" w:rsidRPr="004C0518" w:rsidRDefault="004C0518" w:rsidP="00592141">
      <w:pPr>
        <w:pStyle w:val="34"/>
        <w:tabs>
          <w:tab w:val="left" w:pos="567"/>
        </w:tabs>
        <w:spacing w:after="0"/>
        <w:ind w:firstLine="709"/>
        <w:jc w:val="both"/>
        <w:rPr>
          <w:sz w:val="28"/>
          <w:szCs w:val="28"/>
        </w:rPr>
      </w:pPr>
      <w:r w:rsidRPr="004C0518">
        <w:rPr>
          <w:sz w:val="28"/>
          <w:szCs w:val="28"/>
        </w:rPr>
        <w:t xml:space="preserve">В дальнейшем после обнаружения сбоя в работе курсовой системы экипаж перевел ее работу на другой </w:t>
      </w:r>
      <w:proofErr w:type="spellStart"/>
      <w:r w:rsidRPr="004C0518">
        <w:rPr>
          <w:sz w:val="28"/>
          <w:szCs w:val="28"/>
        </w:rPr>
        <w:t>гироагрегат</w:t>
      </w:r>
      <w:proofErr w:type="spellEnd"/>
      <w:r w:rsidRPr="004C0518">
        <w:rPr>
          <w:sz w:val="28"/>
          <w:szCs w:val="28"/>
        </w:rPr>
        <w:t xml:space="preserve"> и продолжил дальнейший полет.</w:t>
      </w:r>
    </w:p>
    <w:p w:rsidR="004C0518" w:rsidRPr="004C0518" w:rsidRDefault="004C0518" w:rsidP="00CB0C8A">
      <w:pPr>
        <w:pStyle w:val="ConsPlusTitle"/>
        <w:widowControl/>
        <w:ind w:firstLine="709"/>
        <w:jc w:val="both"/>
        <w:rPr>
          <w:b w:val="0"/>
        </w:rPr>
      </w:pPr>
      <w:r w:rsidRPr="004C0518">
        <w:rPr>
          <w:b w:val="0"/>
        </w:rPr>
        <w:t xml:space="preserve">Экипаж, в нарушение требований п.1.2.2.4. ПРАПИ-98, п.44, 98, 99 Федеральных авиационных </w:t>
      </w:r>
      <w:hyperlink r:id="rId22" w:history="1">
        <w:r w:rsidRPr="004C0518">
          <w:rPr>
            <w:b w:val="0"/>
          </w:rPr>
          <w:t>правил</w:t>
        </w:r>
      </w:hyperlink>
      <w:r w:rsidRPr="004C0518">
        <w:rPr>
          <w:b w:val="0"/>
        </w:rPr>
        <w:t xml:space="preserve"> полетов в воздушном пространстве Российской Федерации, утвержденных приказами Министерства обороны Российской Федерации N 136, Министерства транспорта Российской Федерации N 42, Российского авиационно-космического агентство N 51 от 31 марта 2002 года, диспетчеру об отказе курсовой системы не доложил.</w:t>
      </w:r>
    </w:p>
    <w:p w:rsidR="004C0518" w:rsidRPr="004C0518" w:rsidRDefault="004C0518" w:rsidP="00CB0C8A">
      <w:pPr>
        <w:pStyle w:val="34"/>
        <w:tabs>
          <w:tab w:val="left" w:pos="567"/>
        </w:tabs>
        <w:spacing w:after="0"/>
        <w:ind w:firstLine="709"/>
        <w:jc w:val="both"/>
        <w:rPr>
          <w:i/>
          <w:sz w:val="28"/>
          <w:szCs w:val="28"/>
        </w:rPr>
      </w:pPr>
      <w:r w:rsidRPr="004C0518">
        <w:rPr>
          <w:i/>
          <w:sz w:val="28"/>
          <w:szCs w:val="28"/>
        </w:rPr>
        <w:t>Примечание:</w:t>
      </w:r>
    </w:p>
    <w:p w:rsidR="004C0518" w:rsidRPr="004C0518" w:rsidRDefault="004C0518" w:rsidP="00CB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0518">
        <w:rPr>
          <w:rFonts w:ascii="Times New Roman" w:hAnsi="Times New Roman" w:cs="Times New Roman"/>
          <w:i/>
          <w:sz w:val="28"/>
          <w:szCs w:val="28"/>
        </w:rPr>
        <w:t>п.98. ФАП Полетов в воздушном пространстве Российской Федерации:</w:t>
      </w:r>
    </w:p>
    <w:p w:rsidR="004C0518" w:rsidRPr="004C0518" w:rsidRDefault="004C0518" w:rsidP="00CB0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518">
        <w:rPr>
          <w:rFonts w:ascii="Times New Roman" w:hAnsi="Times New Roman" w:cs="Times New Roman"/>
          <w:i/>
          <w:sz w:val="28"/>
          <w:szCs w:val="28"/>
        </w:rPr>
        <w:t xml:space="preserve">В воздушном пространстве приграничной полосы вынужденные отклонения от воздушной трассы, МВЛ или маршрута полета производятся, как правило, в сторону от Государственной границы Российской Федерации с немедленным </w:t>
      </w:r>
      <w:r w:rsidRPr="004C0518">
        <w:rPr>
          <w:rFonts w:ascii="Times New Roman" w:hAnsi="Times New Roman" w:cs="Times New Roman"/>
          <w:i/>
          <w:sz w:val="28"/>
          <w:szCs w:val="28"/>
        </w:rPr>
        <w:lastRenderedPageBreak/>
        <w:t>докладом об этом органу ОВД (управления полетами), осуществляющему обслуживание (управление) полета данного воздушного судна.</w:t>
      </w:r>
    </w:p>
    <w:p w:rsidR="004C0518" w:rsidRPr="004C0518" w:rsidRDefault="006501A0" w:rsidP="00CB0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518" w:rsidRPr="004C0518">
        <w:rPr>
          <w:rFonts w:ascii="Times New Roman" w:hAnsi="Times New Roman" w:cs="Times New Roman"/>
          <w:sz w:val="28"/>
          <w:szCs w:val="28"/>
        </w:rPr>
        <w:t xml:space="preserve">На средствах наблюдения полёт вертолёта не отображался, из-за низкой высоты полёта вертолёта и отсутствия самолётного </w:t>
      </w:r>
      <w:proofErr w:type="spellStart"/>
      <w:r w:rsidR="004C0518" w:rsidRPr="004C0518">
        <w:rPr>
          <w:rFonts w:ascii="Times New Roman" w:hAnsi="Times New Roman" w:cs="Times New Roman"/>
          <w:sz w:val="28"/>
          <w:szCs w:val="28"/>
        </w:rPr>
        <w:t>радиоответчика</w:t>
      </w:r>
      <w:proofErr w:type="spellEnd"/>
      <w:r w:rsidR="004C0518" w:rsidRPr="004C0518">
        <w:rPr>
          <w:rFonts w:ascii="Times New Roman" w:hAnsi="Times New Roman" w:cs="Times New Roman"/>
          <w:sz w:val="28"/>
          <w:szCs w:val="28"/>
        </w:rPr>
        <w:t xml:space="preserve"> на борту. Первичные каналы аэродромного и трассового радиолокационных комплексов были включены.</w:t>
      </w:r>
    </w:p>
    <w:p w:rsidR="004C0518" w:rsidRPr="004C0518" w:rsidRDefault="006501A0" w:rsidP="006501A0">
      <w:pPr>
        <w:pStyle w:val="34"/>
        <w:tabs>
          <w:tab w:val="left" w:pos="0"/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518" w:rsidRPr="004C0518">
        <w:rPr>
          <w:sz w:val="28"/>
          <w:szCs w:val="28"/>
        </w:rPr>
        <w:t xml:space="preserve">Исходя из материалов записи радиообмена диспетчер МДП – экипаж следует что, экипаж Ка-32 RA-31590 в 02.15 доложил диспетчеру МДП о проходе ПОД ОРСАК на высоте 300 метров и расчетное время прохода ПОД КЕКИР. Далее после выхода на ПОД КЕКИР экипаж доложил о его проходе на высоте 300 метров и далее о следовании </w:t>
      </w:r>
      <w:proofErr w:type="gramStart"/>
      <w:r w:rsidR="004C0518" w:rsidRPr="004C0518">
        <w:rPr>
          <w:sz w:val="28"/>
          <w:szCs w:val="28"/>
        </w:rPr>
        <w:t>на</w:t>
      </w:r>
      <w:proofErr w:type="gramEnd"/>
      <w:r w:rsidR="004C0518" w:rsidRPr="004C0518">
        <w:rPr>
          <w:sz w:val="28"/>
          <w:szCs w:val="28"/>
        </w:rPr>
        <w:t xml:space="preserve"> ПОД МОГИК как указано в плане полета по МВЛ КД148.</w:t>
      </w:r>
    </w:p>
    <w:p w:rsidR="004C0518" w:rsidRPr="004C0518" w:rsidRDefault="006501A0" w:rsidP="00541DB1">
      <w:pPr>
        <w:pStyle w:val="34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518" w:rsidRPr="004C0518">
        <w:rPr>
          <w:sz w:val="28"/>
          <w:szCs w:val="28"/>
        </w:rPr>
        <w:t>Диспетчер МДП разрешил экипажу следовать по МВЛ КД148 в соответствии с утвержденным планом полёта и передал указание доложить пролёт ПОД МОГИК (ПОД ГРАНИ является пунктом донесения по запросу диспетчера).</w:t>
      </w:r>
    </w:p>
    <w:p w:rsidR="004C0518" w:rsidRPr="004C0518" w:rsidRDefault="006501A0" w:rsidP="00541DB1">
      <w:pPr>
        <w:pStyle w:val="34"/>
        <w:tabs>
          <w:tab w:val="left" w:pos="567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518" w:rsidRPr="004C0518">
        <w:rPr>
          <w:sz w:val="28"/>
          <w:szCs w:val="28"/>
        </w:rPr>
        <w:t xml:space="preserve">Экипаж запрос о следовании с отклонением от утвержденного плана полёта вне МВЛ не передавал, а диспетчер МДП не разрешал экипажу следовать с нарушением утвержденного плана полёта вне МВЛ: напрямую </w:t>
      </w:r>
      <w:proofErr w:type="gramStart"/>
      <w:r w:rsidR="004C0518" w:rsidRPr="004C0518">
        <w:rPr>
          <w:sz w:val="28"/>
          <w:szCs w:val="28"/>
        </w:rPr>
        <w:t>от</w:t>
      </w:r>
      <w:proofErr w:type="gramEnd"/>
      <w:r w:rsidR="004C0518" w:rsidRPr="004C0518">
        <w:rPr>
          <w:sz w:val="28"/>
          <w:szCs w:val="28"/>
        </w:rPr>
        <w:t xml:space="preserve"> ПОД КЕКИР на ПОД МОГИК («31590, МОГИК в 30-ю минуту, понял»).</w:t>
      </w:r>
    </w:p>
    <w:p w:rsidR="004C0518" w:rsidRPr="004C0518" w:rsidRDefault="006501A0" w:rsidP="004C083E">
      <w:pPr>
        <w:pStyle w:val="34"/>
        <w:tabs>
          <w:tab w:val="left" w:pos="567"/>
          <w:tab w:val="left" w:pos="70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518" w:rsidRPr="004C0518">
        <w:rPr>
          <w:sz w:val="28"/>
          <w:szCs w:val="28"/>
        </w:rPr>
        <w:t xml:space="preserve">Из проведенного анализа следует, что сбой курсовой системы не повлиял на выполнение полета так, как экипаж нарушил план полета, исключив из маршрута ПОД ГРАНИ, и выполнил полет </w:t>
      </w:r>
      <w:proofErr w:type="gramStart"/>
      <w:r w:rsidR="004C0518" w:rsidRPr="004C0518">
        <w:rPr>
          <w:sz w:val="28"/>
          <w:szCs w:val="28"/>
        </w:rPr>
        <w:t>от</w:t>
      </w:r>
      <w:proofErr w:type="gramEnd"/>
      <w:r w:rsidR="004C0518" w:rsidRPr="004C0518">
        <w:rPr>
          <w:sz w:val="28"/>
          <w:szCs w:val="28"/>
        </w:rPr>
        <w:t xml:space="preserve"> ПОД КЕКИР </w:t>
      </w:r>
      <w:proofErr w:type="gramStart"/>
      <w:r w:rsidR="004C0518" w:rsidRPr="004C0518">
        <w:rPr>
          <w:sz w:val="28"/>
          <w:szCs w:val="28"/>
        </w:rPr>
        <w:t>на</w:t>
      </w:r>
      <w:proofErr w:type="gramEnd"/>
      <w:r w:rsidR="004C0518" w:rsidRPr="004C0518">
        <w:rPr>
          <w:sz w:val="28"/>
          <w:szCs w:val="28"/>
        </w:rPr>
        <w:t xml:space="preserve"> ПОД МОГИК, что привело к пересечению зоны ограничения полетов </w:t>
      </w:r>
      <w:r w:rsidR="004C0518" w:rsidRPr="004C0518">
        <w:rPr>
          <w:sz w:val="28"/>
          <w:szCs w:val="28"/>
          <w:lang w:val="en-US"/>
        </w:rPr>
        <w:t>UHR</w:t>
      </w:r>
      <w:r w:rsidR="004C0518" w:rsidRPr="004C0518">
        <w:rPr>
          <w:sz w:val="28"/>
          <w:szCs w:val="28"/>
        </w:rPr>
        <w:t>1302.</w:t>
      </w:r>
    </w:p>
    <w:p w:rsidR="004C0518" w:rsidRPr="005B2A2A" w:rsidRDefault="004C0518" w:rsidP="00541DB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B2A2A">
        <w:rPr>
          <w:rFonts w:ascii="Times New Roman" w:hAnsi="Times New Roman" w:cs="Times New Roman"/>
          <w:sz w:val="28"/>
          <w:szCs w:val="28"/>
        </w:rPr>
        <w:t>Авиационное событие классифицируется как нарушение ФП ИВП   гл. VII ст. 147 пункты:</w:t>
      </w:r>
      <w:r w:rsidRPr="005B2A2A">
        <w:rPr>
          <w:rFonts w:ascii="Times New Roman" w:hAnsi="Times New Roman" w:cs="Times New Roman"/>
          <w:i/>
          <w:sz w:val="28"/>
          <w:szCs w:val="28"/>
        </w:rPr>
        <w:t xml:space="preserve"> б) «Несоблюдение условий, доведенных центром Единой системы в разрешении на использование воздушного пространства», п. 147 ж) «Использование воздушного пространства зоны ограничения полетов без разрешения»,</w:t>
      </w:r>
    </w:p>
    <w:p w:rsidR="004C0518" w:rsidRPr="004C0518" w:rsidRDefault="004C0518" w:rsidP="00541D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A2A">
        <w:rPr>
          <w:rFonts w:ascii="Times New Roman" w:hAnsi="Times New Roman" w:cs="Times New Roman"/>
          <w:sz w:val="28"/>
          <w:szCs w:val="28"/>
        </w:rPr>
        <w:t>17.05.2015 ВС</w:t>
      </w:r>
      <w:r w:rsidRPr="004C0518">
        <w:rPr>
          <w:rFonts w:ascii="Times New Roman" w:hAnsi="Times New Roman" w:cs="Times New Roman"/>
          <w:sz w:val="28"/>
          <w:szCs w:val="28"/>
        </w:rPr>
        <w:t xml:space="preserve"> ЕС-130В4 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4C0518">
        <w:rPr>
          <w:rFonts w:ascii="Times New Roman" w:hAnsi="Times New Roman" w:cs="Times New Roman"/>
          <w:sz w:val="28"/>
          <w:szCs w:val="28"/>
        </w:rPr>
        <w:t xml:space="preserve">-07263 КВС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Ковыляев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Е.П., выполнял полёт по маршруту: н.п. Бикин – посадочная площадка Матвеевка.  </w:t>
      </w:r>
    </w:p>
    <w:p w:rsidR="004C0518" w:rsidRPr="004C0518" w:rsidRDefault="004C0518" w:rsidP="00541D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При подходе к посадочной площадке Матвеевка, КВС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Ковыляев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Е.П., после уточнения места нахождения, запросил у диспетчера КДП МВЛ Хабаровск Воронина Б.Н. разрешение на выполнение захода на площадку с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МКп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60º. Разрешение с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МКп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60º диспетчером КДП МВЛ было выдано.</w:t>
      </w:r>
    </w:p>
    <w:p w:rsidR="004C0518" w:rsidRPr="004C0518" w:rsidRDefault="004C0518" w:rsidP="00541D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КВС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Ковыляев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Е.П., после пролёта КДП МВЛ и выданного указания диспетчером КДП МВЛ следовать на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C0518">
        <w:rPr>
          <w:rFonts w:ascii="Times New Roman" w:hAnsi="Times New Roman" w:cs="Times New Roman"/>
          <w:sz w:val="28"/>
          <w:szCs w:val="28"/>
        </w:rPr>
        <w:t>Матвеевка, в нарушение полученного диспетчерского указания (директивное указание органа ОВД, предписывающее экипажу ВС выполнить действие) и схемы АД-1 посадочной площадки Матвеевка, опубликованной в Сборнике №33 аэронавигационной информации по аэродромам и посадочным площадкам ДФО, самовольно вышел на торец  ИВПП 05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C0518">
        <w:rPr>
          <w:rFonts w:ascii="Times New Roman" w:hAnsi="Times New Roman" w:cs="Times New Roman"/>
          <w:sz w:val="28"/>
          <w:szCs w:val="28"/>
        </w:rPr>
        <w:t xml:space="preserve"> аэродрома Хабаровск (Новый) и продолжил заход на посадку вдоль ИВПП 05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C0518">
        <w:rPr>
          <w:rFonts w:ascii="Times New Roman" w:hAnsi="Times New Roman" w:cs="Times New Roman"/>
          <w:sz w:val="28"/>
          <w:szCs w:val="28"/>
        </w:rPr>
        <w:t>, что было зафиксировано диспетчером ПДП аэродрома Хабаровск (Новый), с последующим</w:t>
      </w:r>
      <w:proofErr w:type="gramEnd"/>
      <w:r w:rsidRPr="004C0518">
        <w:rPr>
          <w:rFonts w:ascii="Times New Roman" w:hAnsi="Times New Roman" w:cs="Times New Roman"/>
          <w:sz w:val="28"/>
          <w:szCs w:val="28"/>
        </w:rPr>
        <w:t xml:space="preserve"> докладом руководителю полётов аэродрома Хабаровск (Новый).</w:t>
      </w:r>
    </w:p>
    <w:p w:rsidR="004C0518" w:rsidRPr="004C0518" w:rsidRDefault="004C0518" w:rsidP="00541D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Руководителем полетов аэродрома Хабаровск (Новый), после получения информации от диспетчера ПДП о нарушении схемы захода на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. Матвеевка, было подано первичное сообщение 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ALD</w:t>
      </w:r>
      <w:r w:rsidRPr="004C0518">
        <w:rPr>
          <w:rFonts w:ascii="Times New Roman" w:hAnsi="Times New Roman" w:cs="Times New Roman"/>
          <w:sz w:val="28"/>
          <w:szCs w:val="28"/>
        </w:rPr>
        <w:t>.</w:t>
      </w:r>
    </w:p>
    <w:p w:rsidR="004C0518" w:rsidRPr="005B2A2A" w:rsidRDefault="004C0518" w:rsidP="00541DB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2A2A">
        <w:rPr>
          <w:rFonts w:ascii="Times New Roman" w:hAnsi="Times New Roman" w:cs="Times New Roman"/>
          <w:sz w:val="28"/>
          <w:szCs w:val="28"/>
        </w:rPr>
        <w:lastRenderedPageBreak/>
        <w:t xml:space="preserve">Авиационное событие классифицируется как нарушение ФП ИВП   гл. VII ст. 147 пункты: </w:t>
      </w:r>
      <w:r w:rsidRPr="005B2A2A">
        <w:rPr>
          <w:rFonts w:ascii="Times New Roman" w:hAnsi="Times New Roman" w:cs="Times New Roman"/>
          <w:i/>
          <w:sz w:val="28"/>
          <w:szCs w:val="28"/>
        </w:rPr>
        <w:t>в) «Невыполнение команд органов обслуживания воздушного движения (управления полётами)».</w:t>
      </w:r>
    </w:p>
    <w:p w:rsidR="004C0518" w:rsidRPr="004C0518" w:rsidRDefault="004C0518" w:rsidP="00541D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A2A">
        <w:rPr>
          <w:rFonts w:ascii="Times New Roman" w:hAnsi="Times New Roman" w:cs="Times New Roman"/>
          <w:sz w:val="28"/>
          <w:szCs w:val="28"/>
        </w:rPr>
        <w:t>29.05.2015 экипаж воздушного судна Ми-8</w:t>
      </w:r>
      <w:r w:rsidRPr="004C0518">
        <w:rPr>
          <w:rFonts w:ascii="Times New Roman" w:hAnsi="Times New Roman" w:cs="Times New Roman"/>
          <w:sz w:val="28"/>
          <w:szCs w:val="28"/>
        </w:rPr>
        <w:t xml:space="preserve"> регистрационный номер 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4C0518">
        <w:rPr>
          <w:rFonts w:ascii="Times New Roman" w:hAnsi="Times New Roman" w:cs="Times New Roman"/>
          <w:sz w:val="28"/>
          <w:szCs w:val="28"/>
        </w:rPr>
        <w:t xml:space="preserve"> – 24458, выполняя санитарное задание по маршруту н.п.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Маган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Домир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наблюдал полет беспилотного летательного аппарата в 7 км от населенного пункта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Маган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на высоте 150 метров на удалении 200 метров от вертолета.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Локационно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объект не наблюдался. Командир воздушного судна доложил диспетчеру КДП МВЛ о наличии на маршруте следования беспилотного летательного аппарата. </w:t>
      </w:r>
    </w:p>
    <w:p w:rsidR="004C0518" w:rsidRPr="004C0518" w:rsidRDefault="004C0518" w:rsidP="00541D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>Руководитель полетов доложил о полете беспилотного летательного аппарата в центр планирования ИВП Якутского РЦ и в 06.14 (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UTC</w:t>
      </w:r>
      <w:r w:rsidRPr="004C0518">
        <w:rPr>
          <w:rFonts w:ascii="Times New Roman" w:hAnsi="Times New Roman" w:cs="Times New Roman"/>
          <w:sz w:val="28"/>
          <w:szCs w:val="28"/>
        </w:rPr>
        <w:t>) подал первичное сообщение АЛД согласно ТС-2013.</w:t>
      </w:r>
    </w:p>
    <w:p w:rsidR="004C0518" w:rsidRPr="004C0518" w:rsidRDefault="004C0518" w:rsidP="00541DB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План полета беспилотного летательного аппарата в районе н.п. </w:t>
      </w:r>
      <w:proofErr w:type="spellStart"/>
      <w:r w:rsidRPr="004C0518">
        <w:rPr>
          <w:rFonts w:ascii="Times New Roman" w:hAnsi="Times New Roman" w:cs="Times New Roman"/>
          <w:sz w:val="28"/>
          <w:szCs w:val="28"/>
        </w:rPr>
        <w:t>Маган</w:t>
      </w:r>
      <w:proofErr w:type="spellEnd"/>
      <w:r w:rsidRPr="004C051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4C0518">
        <w:rPr>
          <w:rFonts w:ascii="Times New Roman" w:hAnsi="Times New Roman" w:cs="Times New Roman"/>
          <w:sz w:val="28"/>
          <w:szCs w:val="28"/>
        </w:rPr>
        <w:t>Хабаровский</w:t>
      </w:r>
      <w:proofErr w:type="gramEnd"/>
      <w:r w:rsidRPr="004C0518">
        <w:rPr>
          <w:rFonts w:ascii="Times New Roman" w:hAnsi="Times New Roman" w:cs="Times New Roman"/>
          <w:sz w:val="28"/>
          <w:szCs w:val="28"/>
        </w:rPr>
        <w:t xml:space="preserve"> ЗЦ ЕС ОрВД не поступал, разрешение на ИВП не выдавалось.</w:t>
      </w:r>
    </w:p>
    <w:p w:rsidR="004C0518" w:rsidRPr="005B2A2A" w:rsidRDefault="004C0518" w:rsidP="00541DB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Авиационное событие классифицируется как нарушение ФП ИВП   гл. VII ст. 147 </w:t>
      </w:r>
      <w:r w:rsidRPr="005B2A2A">
        <w:rPr>
          <w:rFonts w:ascii="Times New Roman" w:hAnsi="Times New Roman" w:cs="Times New Roman"/>
          <w:sz w:val="28"/>
          <w:szCs w:val="28"/>
        </w:rPr>
        <w:t>пункты:</w:t>
      </w:r>
      <w:r w:rsidRPr="005B2A2A">
        <w:rPr>
          <w:rFonts w:ascii="Times New Roman" w:hAnsi="Times New Roman" w:cs="Times New Roman"/>
          <w:i/>
          <w:sz w:val="28"/>
          <w:szCs w:val="28"/>
        </w:rPr>
        <w:t xml:space="preserve"> «а» – использование воздушного пространства беспилотным летательным аппаратом без разрешения соответствующего центра ЕС ОрВД.</w:t>
      </w:r>
    </w:p>
    <w:p w:rsidR="004C0518" w:rsidRPr="004C0518" w:rsidRDefault="004C0518" w:rsidP="00541DB1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C0518">
        <w:rPr>
          <w:rFonts w:ascii="Times New Roman" w:hAnsi="Times New Roman" w:cs="Times New Roman"/>
          <w:spacing w:val="-2"/>
          <w:sz w:val="28"/>
          <w:szCs w:val="28"/>
        </w:rPr>
        <w:t>При расследовании авиационных событий комиссиями давались рекомендации:</w:t>
      </w:r>
    </w:p>
    <w:p w:rsidR="004C0518" w:rsidRPr="004C0518" w:rsidRDefault="004C0518" w:rsidP="007E2B6A">
      <w:pPr>
        <w:pStyle w:val="af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518">
        <w:rPr>
          <w:rFonts w:ascii="Times New Roman" w:hAnsi="Times New Roman"/>
          <w:sz w:val="28"/>
          <w:szCs w:val="28"/>
        </w:rPr>
        <w:t>По доведению материалов расследования до персонала ОВД, летного состава и лиц в части касающихся.</w:t>
      </w:r>
    </w:p>
    <w:p w:rsidR="004C0518" w:rsidRPr="004C0518" w:rsidRDefault="004C0518" w:rsidP="007E2B6A">
      <w:pPr>
        <w:pStyle w:val="af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0518">
        <w:rPr>
          <w:rFonts w:ascii="Times New Roman" w:hAnsi="Times New Roman"/>
          <w:bCs/>
          <w:sz w:val="28"/>
          <w:szCs w:val="28"/>
        </w:rPr>
        <w:t>Повторно изучить с летным составом раздел II. «Общие правила подготовки к полетам» Федеральных авиационных правил «Подготовка и выполнение полетов в гражданской авиации Российской Федерации»,</w:t>
      </w:r>
      <w:r w:rsidRPr="004C0518">
        <w:rPr>
          <w:rFonts w:ascii="Times New Roman" w:hAnsi="Times New Roman"/>
          <w:sz w:val="28"/>
          <w:szCs w:val="28"/>
        </w:rPr>
        <w:t xml:space="preserve"> утвержденных приказом Минтранса России от 31 июля 2009 г. № 128;</w:t>
      </w:r>
    </w:p>
    <w:p w:rsidR="004C0518" w:rsidRPr="004C0518" w:rsidRDefault="004C0518" w:rsidP="00541DB1">
      <w:pPr>
        <w:pStyle w:val="afa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0518">
        <w:rPr>
          <w:rFonts w:ascii="Times New Roman" w:hAnsi="Times New Roman"/>
          <w:sz w:val="28"/>
          <w:szCs w:val="28"/>
        </w:rPr>
        <w:t xml:space="preserve">3. </w:t>
      </w:r>
      <w:r w:rsidRPr="004C0518">
        <w:rPr>
          <w:rFonts w:ascii="Times New Roman" w:hAnsi="Times New Roman"/>
          <w:bCs/>
          <w:sz w:val="28"/>
          <w:szCs w:val="28"/>
        </w:rPr>
        <w:t xml:space="preserve">Повторно изучить </w:t>
      </w:r>
      <w:r w:rsidRPr="004C0518">
        <w:rPr>
          <w:rFonts w:ascii="Times New Roman" w:hAnsi="Times New Roman"/>
          <w:sz w:val="28"/>
          <w:szCs w:val="28"/>
        </w:rPr>
        <w:t>«Табель сообщений о движении воздушных судов в Российской Федерации», утвержденный приказом Минтранса России от 24.01.2013 № 13.</w:t>
      </w:r>
    </w:p>
    <w:p w:rsidR="004C0518" w:rsidRPr="005B2A2A" w:rsidRDefault="004C0518" w:rsidP="004C0518">
      <w:pPr>
        <w:pStyle w:val="a9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0518">
        <w:rPr>
          <w:rFonts w:ascii="Times New Roman" w:hAnsi="Times New Roman" w:cs="Times New Roman"/>
          <w:sz w:val="28"/>
          <w:szCs w:val="28"/>
        </w:rPr>
        <w:t xml:space="preserve">За первое полугодие 2015 года проводились расследования еще по одному случаю нарушения   ФП ИВП гл. </w:t>
      </w:r>
      <w:r w:rsidRPr="004C051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C0518">
        <w:rPr>
          <w:rFonts w:ascii="Times New Roman" w:hAnsi="Times New Roman" w:cs="Times New Roman"/>
          <w:sz w:val="28"/>
          <w:szCs w:val="28"/>
        </w:rPr>
        <w:t xml:space="preserve"> ст. </w:t>
      </w:r>
      <w:r w:rsidRPr="005B2A2A">
        <w:rPr>
          <w:rFonts w:ascii="Times New Roman" w:hAnsi="Times New Roman" w:cs="Times New Roman"/>
          <w:sz w:val="28"/>
          <w:szCs w:val="28"/>
        </w:rPr>
        <w:t>147 п.</w:t>
      </w:r>
      <w:r w:rsidRPr="005B2A2A">
        <w:rPr>
          <w:rFonts w:ascii="Times New Roman" w:hAnsi="Times New Roman" w:cs="Times New Roman"/>
          <w:i/>
          <w:sz w:val="28"/>
          <w:szCs w:val="28"/>
        </w:rPr>
        <w:t xml:space="preserve"> «а» – использование воздушного пространства без разрешения соответствующего центра ЕС ОрВД.</w:t>
      </w:r>
    </w:p>
    <w:p w:rsidR="004C0518" w:rsidRPr="004C083E" w:rsidRDefault="004C0518" w:rsidP="004C0518">
      <w:pPr>
        <w:pStyle w:val="a9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518">
        <w:rPr>
          <w:rFonts w:ascii="Times New Roman" w:hAnsi="Times New Roman" w:cs="Times New Roman"/>
          <w:spacing w:val="3"/>
          <w:sz w:val="28"/>
          <w:szCs w:val="28"/>
        </w:rPr>
        <w:t xml:space="preserve">В результате проведенных расследований комиссия считает, что </w:t>
      </w:r>
      <w:r w:rsidRPr="004C0518">
        <w:rPr>
          <w:rFonts w:ascii="Times New Roman" w:hAnsi="Times New Roman" w:cs="Times New Roman"/>
          <w:sz w:val="28"/>
          <w:szCs w:val="28"/>
        </w:rPr>
        <w:t>нарушения порядка использования воздушного пространства Российской Федерации по ст. 147 пункт «а» ФП ИВП (использование воздушного пространства без разрешения соответствующего центра ЕС ОрВД</w:t>
      </w:r>
      <w:r w:rsidRPr="004C083E">
        <w:rPr>
          <w:rFonts w:ascii="Times New Roman" w:hAnsi="Times New Roman" w:cs="Times New Roman"/>
          <w:sz w:val="28"/>
          <w:szCs w:val="28"/>
        </w:rPr>
        <w:t>) не подтверждаются.</w:t>
      </w:r>
    </w:p>
    <w:p w:rsidR="00863BB0" w:rsidRDefault="00863BB0" w:rsidP="002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3E" w:rsidRDefault="004C083E" w:rsidP="002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3E" w:rsidRDefault="004C083E" w:rsidP="002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3E" w:rsidRDefault="004C083E" w:rsidP="002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3E" w:rsidRDefault="004C083E" w:rsidP="002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3E" w:rsidRDefault="004C083E" w:rsidP="002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3E" w:rsidRDefault="004C083E" w:rsidP="002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1A" w:rsidRDefault="007D0A47" w:rsidP="00B4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2B">
        <w:rPr>
          <w:rFonts w:ascii="Times New Roman" w:hAnsi="Times New Roman" w:cs="Times New Roman"/>
          <w:b/>
          <w:sz w:val="28"/>
          <w:szCs w:val="28"/>
        </w:rPr>
        <w:t xml:space="preserve">Анализ работы отдела организации АКПС </w:t>
      </w:r>
    </w:p>
    <w:p w:rsidR="007D0A47" w:rsidRPr="008B2F2B" w:rsidRDefault="007D0A47" w:rsidP="00B4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F2B">
        <w:rPr>
          <w:rFonts w:ascii="Times New Roman" w:hAnsi="Times New Roman" w:cs="Times New Roman"/>
          <w:b/>
          <w:sz w:val="28"/>
          <w:szCs w:val="28"/>
        </w:rPr>
        <w:t>за</w:t>
      </w:r>
      <w:r w:rsidR="00407F1A">
        <w:rPr>
          <w:rFonts w:ascii="Times New Roman" w:hAnsi="Times New Roman" w:cs="Times New Roman"/>
          <w:b/>
          <w:sz w:val="28"/>
          <w:szCs w:val="28"/>
        </w:rPr>
        <w:t xml:space="preserve"> первое полугодие</w:t>
      </w:r>
      <w:r w:rsidRPr="008B2F2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7F1A">
        <w:rPr>
          <w:rFonts w:ascii="Times New Roman" w:hAnsi="Times New Roman" w:cs="Times New Roman"/>
          <w:b/>
          <w:sz w:val="28"/>
          <w:szCs w:val="28"/>
        </w:rPr>
        <w:t>5</w:t>
      </w:r>
      <w:r w:rsidRPr="008B2F2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07F1A">
        <w:rPr>
          <w:rFonts w:ascii="Times New Roman" w:hAnsi="Times New Roman" w:cs="Times New Roman"/>
          <w:b/>
          <w:sz w:val="28"/>
          <w:szCs w:val="28"/>
        </w:rPr>
        <w:t>а</w:t>
      </w:r>
    </w:p>
    <w:p w:rsidR="007D0A47" w:rsidRPr="008B2F2B" w:rsidRDefault="007D0A47" w:rsidP="00B4037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47" w:rsidRPr="008B2F2B" w:rsidRDefault="007D0A47" w:rsidP="007740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2B">
        <w:rPr>
          <w:rFonts w:ascii="Times New Roman" w:hAnsi="Times New Roman" w:cs="Times New Roman"/>
          <w:b/>
          <w:sz w:val="28"/>
          <w:szCs w:val="28"/>
        </w:rPr>
        <w:t>Дежурство поисково-спасательных сил и средств</w:t>
      </w:r>
    </w:p>
    <w:p w:rsidR="007D0A47" w:rsidRPr="008B2F2B" w:rsidRDefault="007D0A47" w:rsidP="00B4037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37627" w:rsidRDefault="00637627" w:rsidP="006376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отчётный период в зоне авиационно-космического поиска и спасания Управления  несли дежурство в системе ПСО полётов 24 воздушных судна разных ведомств на 21 аэродроме. Из них 10 самолётов и 13  вертолётов.</w:t>
      </w:r>
    </w:p>
    <w:p w:rsidR="00637627" w:rsidRDefault="00637627" w:rsidP="006376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Круглосуточное дежурство проводилось на 19 аэродромах, дежурство по регламенту на 2 аэродромах. </w:t>
      </w:r>
    </w:p>
    <w:p w:rsidR="00637627" w:rsidRDefault="00637627" w:rsidP="00637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Существенным недостатком организации ПСО полетов в зоне остается ограниченный состав вертолетного парка. Осуществление поисково-спасательных работ на самолете Ан-2 в ряде случаев весьма проблематично, а  проведение первоочередных эвакуационных работ не предоставляется </w:t>
      </w:r>
      <w:proofErr w:type="gramStart"/>
      <w:r>
        <w:rPr>
          <w:rFonts w:ascii="Times New Roman" w:hAnsi="Times New Roman"/>
          <w:sz w:val="28"/>
          <w:szCs w:val="28"/>
        </w:rPr>
        <w:t>возможным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37627" w:rsidRDefault="00637627" w:rsidP="006376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Дежурство поисково-спасательных сил и средств зоны АКПС было организовано по суточным планам. Планы доводились до ГКЦПС ЕС АКПС, командования ВВС и ПВО, в оперативные органы ЕС ОрВД зоны, КЦПС соседней зоны.</w:t>
      </w:r>
    </w:p>
    <w:p w:rsidR="00D746F1" w:rsidRDefault="00D746F1" w:rsidP="00637627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D0A47" w:rsidRPr="008B2F2B" w:rsidRDefault="007D0A47" w:rsidP="00B403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F2B">
        <w:rPr>
          <w:rFonts w:ascii="Times New Roman" w:hAnsi="Times New Roman" w:cs="Times New Roman"/>
          <w:b/>
          <w:sz w:val="28"/>
          <w:szCs w:val="28"/>
        </w:rPr>
        <w:t>2.  Проверка дежурных поисково-спасательных сил и средств</w:t>
      </w:r>
    </w:p>
    <w:p w:rsidR="007D0A47" w:rsidRPr="008B2F2B" w:rsidRDefault="007D0A47" w:rsidP="00B403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627" w:rsidRDefault="00637627" w:rsidP="00637627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первое полугодие 2015 года  к проверкам оперативной готовности привлекались: авиакомпании – 116 раз, региональные поисково-спасательные базы – 83 раза, экипажи поисково-спасательных ВС – 116 раз.   В том числе было проведено 23 ночных проверок оперативной готовности.</w:t>
      </w:r>
    </w:p>
    <w:p w:rsidR="007D0A47" w:rsidRPr="008B2F2B" w:rsidRDefault="007D0A47" w:rsidP="00D60C30">
      <w:pPr>
        <w:pStyle w:val="ab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A47" w:rsidRPr="00B40375" w:rsidRDefault="00B40375" w:rsidP="00B40375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964F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A47" w:rsidRPr="00B40375">
        <w:rPr>
          <w:rFonts w:ascii="Times New Roman" w:hAnsi="Times New Roman" w:cs="Times New Roman"/>
          <w:b/>
          <w:sz w:val="28"/>
          <w:szCs w:val="28"/>
        </w:rPr>
        <w:t>Организация обеспечения запуска космических объектов</w:t>
      </w:r>
    </w:p>
    <w:p w:rsidR="007D0A47" w:rsidRPr="008B2F2B" w:rsidRDefault="007D0A47" w:rsidP="00B4037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90F" w:rsidRDefault="0063790F" w:rsidP="0063790F">
      <w:pPr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отдельно разработанным планам осуществляется контроль проведения мероприятий по ПСО  запусков и посадок транспортных пилотируемых кораблей «Союз ТМА». За  первое полугодие 2015 года  проведено 1 ПСО  запуска космического объекта в зоне.</w:t>
      </w:r>
    </w:p>
    <w:p w:rsidR="007D0A47" w:rsidRPr="008B2F2B" w:rsidRDefault="007D0A47" w:rsidP="00D60C3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A47" w:rsidRPr="008B2F2B" w:rsidRDefault="00964FC1" w:rsidP="00964FC1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D0A47" w:rsidRPr="008B2F2B">
        <w:rPr>
          <w:rFonts w:ascii="Times New Roman" w:hAnsi="Times New Roman" w:cs="Times New Roman"/>
          <w:b/>
          <w:sz w:val="28"/>
          <w:szCs w:val="28"/>
        </w:rPr>
        <w:t>Поисково-спасательные операции (работы)</w:t>
      </w:r>
    </w:p>
    <w:p w:rsidR="007D0A47" w:rsidRPr="008B2F2B" w:rsidRDefault="007D0A47" w:rsidP="00964FC1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90F" w:rsidRPr="000817AE" w:rsidRDefault="0063790F" w:rsidP="0063790F">
      <w:pPr>
        <w:pStyle w:val="ab"/>
        <w:spacing w:after="0" w:line="0" w:lineRule="atLeast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 xml:space="preserve">В отчётный период  проведено  6 </w:t>
      </w:r>
      <w:proofErr w:type="gramStart"/>
      <w:r w:rsidRPr="000817AE">
        <w:rPr>
          <w:rFonts w:ascii="Times New Roman" w:hAnsi="Times New Roman" w:cs="Times New Roman"/>
          <w:sz w:val="28"/>
          <w:szCs w:val="28"/>
        </w:rPr>
        <w:t>поисково-спасательные</w:t>
      </w:r>
      <w:proofErr w:type="gramEnd"/>
      <w:r w:rsidRPr="000817AE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63790F" w:rsidRPr="000817AE" w:rsidRDefault="0063790F" w:rsidP="007E2B6A">
      <w:pPr>
        <w:pStyle w:val="a4"/>
        <w:numPr>
          <w:ilvl w:val="0"/>
          <w:numId w:val="17"/>
        </w:numPr>
        <w:spacing w:after="0" w:line="240" w:lineRule="auto"/>
        <w:ind w:right="-170"/>
        <w:jc w:val="both"/>
        <w:rPr>
          <w:rFonts w:ascii="Times New Roman" w:hAnsi="Times New Roman" w:cs="Times New Roman"/>
          <w:sz w:val="6"/>
          <w:szCs w:val="6"/>
        </w:rPr>
      </w:pPr>
      <w:r w:rsidRPr="000817AE">
        <w:rPr>
          <w:rFonts w:ascii="Times New Roman" w:hAnsi="Times New Roman" w:cs="Times New Roman"/>
          <w:sz w:val="6"/>
          <w:szCs w:val="6"/>
        </w:rPr>
        <w:t xml:space="preserve">          </w:t>
      </w:r>
    </w:p>
    <w:p w:rsidR="0063790F" w:rsidRPr="000817AE" w:rsidRDefault="0063790F" w:rsidP="000817AE">
      <w:pPr>
        <w:pStyle w:val="ab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 xml:space="preserve">24.03.2015 – ПСР по авиакатастрофе вертолета Ми-2 рег. 01168 ДОСААФ в  районе реки </w:t>
      </w:r>
      <w:proofErr w:type="spellStart"/>
      <w:r w:rsidRPr="000817AE">
        <w:rPr>
          <w:rFonts w:ascii="Times New Roman" w:hAnsi="Times New Roman" w:cs="Times New Roman"/>
          <w:sz w:val="28"/>
          <w:szCs w:val="28"/>
        </w:rPr>
        <w:t>Карымшина</w:t>
      </w:r>
      <w:proofErr w:type="spellEnd"/>
      <w:r w:rsidRPr="000817AE">
        <w:rPr>
          <w:rFonts w:ascii="Times New Roman" w:hAnsi="Times New Roman" w:cs="Times New Roman"/>
          <w:sz w:val="28"/>
          <w:szCs w:val="28"/>
        </w:rPr>
        <w:t xml:space="preserve"> Камчатского края, обнаружено место катастрофы и два погибших члена экипажа</w:t>
      </w:r>
      <w:proofErr w:type="gramStart"/>
      <w:r w:rsidRPr="000817A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3790F" w:rsidRPr="000817AE" w:rsidRDefault="0063790F" w:rsidP="000817AE">
      <w:pPr>
        <w:pStyle w:val="ab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>03.04.2015 – ПСР по невыходу на связь вертолета Р-44 рег. 06335 (частный) в Белогорском районе Амурской области, на связь вышел – борт порядок;</w:t>
      </w:r>
    </w:p>
    <w:p w:rsidR="0063790F" w:rsidRPr="000817AE" w:rsidRDefault="0063790F" w:rsidP="000817AE">
      <w:pPr>
        <w:pStyle w:val="ab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>23.04.2015 – ПСР по авиационному происшествию с вертолетом Ми-8 рег. 22919</w:t>
      </w:r>
      <w:proofErr w:type="gramStart"/>
      <w:r w:rsidRPr="000817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817AE">
        <w:rPr>
          <w:rFonts w:ascii="Times New Roman" w:hAnsi="Times New Roman" w:cs="Times New Roman"/>
          <w:sz w:val="28"/>
          <w:szCs w:val="28"/>
        </w:rPr>
        <w:t xml:space="preserve">/К «Витязь АЭРО» в районе н.п. Эссо Камчатского края, эвакуировано 3 пассажира и 3 члена экипажа;  </w:t>
      </w:r>
    </w:p>
    <w:p w:rsidR="0063790F" w:rsidRPr="000817AE" w:rsidRDefault="0063790F" w:rsidP="000817AE">
      <w:pPr>
        <w:pStyle w:val="ab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>19-29.05.2015 – ПСР по  невыходу на связь вертолета Р-44 рег. 04399 ООО «Спецтехника»  в районе н.п. Чульман Якутии, на связь вышел – борт порядок;</w:t>
      </w:r>
    </w:p>
    <w:p w:rsidR="0063790F" w:rsidRPr="000817AE" w:rsidRDefault="0063790F" w:rsidP="009D653F">
      <w:pPr>
        <w:pStyle w:val="ab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>02.06.2015 – ПСР по авиационному происшествию с вертолетом Ми-8 рег. 22580</w:t>
      </w:r>
      <w:proofErr w:type="gramStart"/>
      <w:r w:rsidRPr="000817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817AE">
        <w:rPr>
          <w:rFonts w:ascii="Times New Roman" w:hAnsi="Times New Roman" w:cs="Times New Roman"/>
          <w:sz w:val="28"/>
          <w:szCs w:val="28"/>
        </w:rPr>
        <w:t>/К «</w:t>
      </w:r>
      <w:proofErr w:type="spellStart"/>
      <w:r w:rsidRPr="000817AE">
        <w:rPr>
          <w:rFonts w:ascii="Times New Roman" w:hAnsi="Times New Roman" w:cs="Times New Roman"/>
          <w:sz w:val="28"/>
          <w:szCs w:val="28"/>
        </w:rPr>
        <w:t>ЮТэйр</w:t>
      </w:r>
      <w:proofErr w:type="spellEnd"/>
      <w:r w:rsidRPr="000817AE">
        <w:rPr>
          <w:rFonts w:ascii="Times New Roman" w:hAnsi="Times New Roman" w:cs="Times New Roman"/>
          <w:sz w:val="28"/>
          <w:szCs w:val="28"/>
        </w:rPr>
        <w:t xml:space="preserve">» в районе </w:t>
      </w:r>
      <w:proofErr w:type="spellStart"/>
      <w:r w:rsidRPr="000817A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0817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7AE">
        <w:rPr>
          <w:rFonts w:ascii="Times New Roman" w:hAnsi="Times New Roman" w:cs="Times New Roman"/>
          <w:sz w:val="28"/>
          <w:szCs w:val="28"/>
        </w:rPr>
        <w:t>Талакан</w:t>
      </w:r>
      <w:proofErr w:type="spellEnd"/>
      <w:r w:rsidRPr="000817AE">
        <w:rPr>
          <w:rFonts w:ascii="Times New Roman" w:hAnsi="Times New Roman" w:cs="Times New Roman"/>
          <w:sz w:val="28"/>
          <w:szCs w:val="28"/>
        </w:rPr>
        <w:t xml:space="preserve"> Якутии, эвакуировано 3 члена экипажа и 1 пассажир;</w:t>
      </w:r>
    </w:p>
    <w:p w:rsidR="004717C3" w:rsidRDefault="0063790F" w:rsidP="009D653F">
      <w:pPr>
        <w:pStyle w:val="ab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lastRenderedPageBreak/>
        <w:t>22.06.2015 – ПСР по невыходу на связь вертолета ЕС 30 рег. 07254</w:t>
      </w:r>
      <w:proofErr w:type="gramStart"/>
      <w:r w:rsidRPr="000817A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817AE">
        <w:rPr>
          <w:rFonts w:ascii="Times New Roman" w:hAnsi="Times New Roman" w:cs="Times New Roman"/>
          <w:sz w:val="28"/>
          <w:szCs w:val="28"/>
        </w:rPr>
        <w:t>/К «</w:t>
      </w:r>
      <w:proofErr w:type="spellStart"/>
      <w:r w:rsidRPr="000817AE">
        <w:rPr>
          <w:rFonts w:ascii="Times New Roman" w:hAnsi="Times New Roman" w:cs="Times New Roman"/>
          <w:sz w:val="28"/>
          <w:szCs w:val="28"/>
        </w:rPr>
        <w:t>Хелипорт</w:t>
      </w:r>
      <w:proofErr w:type="spellEnd"/>
      <w:r w:rsidRPr="000817AE">
        <w:rPr>
          <w:rFonts w:ascii="Times New Roman" w:hAnsi="Times New Roman" w:cs="Times New Roman"/>
          <w:sz w:val="28"/>
          <w:szCs w:val="28"/>
        </w:rPr>
        <w:t xml:space="preserve"> Москва»,  на связь вышел – борт порядок. </w:t>
      </w:r>
    </w:p>
    <w:p w:rsidR="0063790F" w:rsidRPr="00C031D2" w:rsidRDefault="0063790F" w:rsidP="009D653F">
      <w:pPr>
        <w:pStyle w:val="ab"/>
        <w:spacing w:after="0" w:line="0" w:lineRule="atLeast"/>
        <w:ind w:firstLine="709"/>
        <w:jc w:val="both"/>
        <w:rPr>
          <w:sz w:val="28"/>
          <w:szCs w:val="28"/>
        </w:rPr>
      </w:pPr>
      <w:r w:rsidRPr="00081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0A47" w:rsidRPr="008B2F2B" w:rsidRDefault="0002500C" w:rsidP="0002500C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7C3">
        <w:rPr>
          <w:rFonts w:ascii="Times New Roman" w:hAnsi="Times New Roman" w:cs="Times New Roman"/>
          <w:b/>
          <w:sz w:val="28"/>
          <w:szCs w:val="28"/>
        </w:rPr>
        <w:t>5</w:t>
      </w:r>
      <w:r w:rsidR="007D0A47" w:rsidRPr="008B2F2B">
        <w:rPr>
          <w:rFonts w:ascii="Times New Roman" w:hAnsi="Times New Roman" w:cs="Times New Roman"/>
          <w:b/>
          <w:sz w:val="28"/>
          <w:szCs w:val="28"/>
        </w:rPr>
        <w:t>.  Работа аттестационной комиссии</w:t>
      </w:r>
    </w:p>
    <w:p w:rsidR="007D0A47" w:rsidRPr="008B2F2B" w:rsidRDefault="007D0A47" w:rsidP="00E53DD7">
      <w:pPr>
        <w:spacing w:after="0" w:line="240" w:lineRule="auto"/>
        <w:ind w:hanging="371"/>
        <w:rPr>
          <w:rFonts w:ascii="Times New Roman" w:hAnsi="Times New Roman" w:cs="Times New Roman"/>
          <w:sz w:val="28"/>
          <w:szCs w:val="28"/>
        </w:rPr>
      </w:pPr>
    </w:p>
    <w:p w:rsidR="004717C3" w:rsidRDefault="008D6859" w:rsidP="004B1A5E">
      <w:pPr>
        <w:tabs>
          <w:tab w:val="left" w:pos="709"/>
          <w:tab w:val="left" w:pos="1134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717C3" w:rsidRPr="000532BF">
        <w:rPr>
          <w:rFonts w:ascii="Times New Roman" w:hAnsi="Times New Roman" w:cs="Times New Roman"/>
          <w:sz w:val="28"/>
          <w:szCs w:val="28"/>
        </w:rPr>
        <w:t xml:space="preserve">Территориальной аттестационной комиссии (ТАК) </w:t>
      </w:r>
      <w:proofErr w:type="spellStart"/>
      <w:proofErr w:type="gramStart"/>
      <w:r w:rsidR="004717C3" w:rsidRPr="000532B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4717C3" w:rsidRPr="000532BF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proofErr w:type="gramEnd"/>
      <w:r w:rsidR="004717C3" w:rsidRPr="000532BF">
        <w:rPr>
          <w:rFonts w:ascii="Times New Roman" w:hAnsi="Times New Roman" w:cs="Times New Roman"/>
          <w:sz w:val="28"/>
          <w:szCs w:val="28"/>
        </w:rPr>
        <w:t xml:space="preserve"> согласно плану. В первом полугодии  2015 года проведено 7 заседаний комиссии  ТАК, на которых рассмотрены документы на присвоение и подтверждение классной квалификации на 76 человек, в том числе 60 человек личного состава ВПО служб  ПАСОП аэропортов Хабаровск МВЛ, Хабаровск (Новый),</w:t>
      </w:r>
      <w:r w:rsidR="004717C3" w:rsidRPr="00C03BED">
        <w:rPr>
          <w:rFonts w:ascii="Times New Roman" w:hAnsi="Times New Roman" w:cs="Times New Roman"/>
          <w:sz w:val="28"/>
          <w:szCs w:val="28"/>
        </w:rPr>
        <w:t xml:space="preserve"> Владивосток (Кневичи)</w:t>
      </w:r>
      <w:r w:rsidR="004717C3">
        <w:rPr>
          <w:rFonts w:ascii="Times New Roman" w:hAnsi="Times New Roman" w:cs="Times New Roman"/>
          <w:sz w:val="28"/>
          <w:szCs w:val="28"/>
        </w:rPr>
        <w:t xml:space="preserve">, </w:t>
      </w:r>
      <w:r w:rsidR="004717C3" w:rsidRPr="00C03BED">
        <w:rPr>
          <w:rFonts w:ascii="Times New Roman" w:hAnsi="Times New Roman" w:cs="Times New Roman"/>
          <w:sz w:val="28"/>
          <w:szCs w:val="28"/>
        </w:rPr>
        <w:t>с целью определения готовности к выполнению своих обязанностей.</w:t>
      </w:r>
      <w:r w:rsidR="004717C3" w:rsidRPr="00DC5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7C3" w:rsidRDefault="004717C3" w:rsidP="0088701F">
      <w:pPr>
        <w:tabs>
          <w:tab w:val="left" w:pos="0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3BED">
        <w:rPr>
          <w:rFonts w:ascii="Times New Roman" w:hAnsi="Times New Roman" w:cs="Times New Roman"/>
          <w:sz w:val="28"/>
          <w:szCs w:val="28"/>
        </w:rPr>
        <w:t xml:space="preserve"> целью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обязательным требованиям и готовности к выполнению поисково-спасательных работ</w:t>
      </w:r>
      <w:r w:rsidRPr="00C03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аттестационные проверки в 4-х  Региональных поисково-спасательных базах – филиалы «Владивостокская РПСБ», «Якутская РПСБ»,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РПСБ» «Магаданская РПСБ»  ФКУ «Дальневосточный АПСЦ».  </w:t>
      </w:r>
    </w:p>
    <w:p w:rsidR="007D0A47" w:rsidRPr="008B2F2B" w:rsidRDefault="007D0A47" w:rsidP="004717C3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D0A47" w:rsidRPr="008B2F2B" w:rsidRDefault="00D746F1" w:rsidP="00D746F1">
      <w:pPr>
        <w:pStyle w:val="a9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B1A5E">
        <w:rPr>
          <w:rFonts w:ascii="Times New Roman" w:hAnsi="Times New Roman" w:cs="Times New Roman"/>
          <w:b/>
          <w:sz w:val="28"/>
          <w:szCs w:val="28"/>
        </w:rPr>
        <w:t>Поисковое,</w:t>
      </w:r>
      <w:r w:rsidR="0012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A5E">
        <w:rPr>
          <w:rFonts w:ascii="Times New Roman" w:hAnsi="Times New Roman" w:cs="Times New Roman"/>
          <w:b/>
          <w:sz w:val="28"/>
          <w:szCs w:val="28"/>
        </w:rPr>
        <w:t>аварийно-спасательное</w:t>
      </w:r>
      <w:r w:rsidR="0012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A5E">
        <w:rPr>
          <w:rFonts w:ascii="Times New Roman" w:hAnsi="Times New Roman" w:cs="Times New Roman"/>
          <w:b/>
          <w:sz w:val="28"/>
          <w:szCs w:val="28"/>
        </w:rPr>
        <w:t>и</w:t>
      </w:r>
      <w:r w:rsidR="00121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A47" w:rsidRPr="008B2F2B">
        <w:rPr>
          <w:rFonts w:ascii="Times New Roman" w:hAnsi="Times New Roman" w:cs="Times New Roman"/>
          <w:b/>
          <w:sz w:val="28"/>
          <w:szCs w:val="28"/>
        </w:rPr>
        <w:t xml:space="preserve">противопожарное                           </w:t>
      </w:r>
      <w:r w:rsidR="0002500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D0A47" w:rsidRPr="008B2F2B">
        <w:rPr>
          <w:rFonts w:ascii="Times New Roman" w:hAnsi="Times New Roman" w:cs="Times New Roman"/>
          <w:b/>
          <w:sz w:val="28"/>
          <w:szCs w:val="28"/>
        </w:rPr>
        <w:t>обеспечение полетов</w:t>
      </w:r>
    </w:p>
    <w:p w:rsidR="007D0A47" w:rsidRPr="008B2F2B" w:rsidRDefault="007D0A47" w:rsidP="00D60C30">
      <w:pPr>
        <w:pStyle w:val="a9"/>
        <w:tabs>
          <w:tab w:val="left" w:pos="709"/>
        </w:tabs>
        <w:spacing w:after="0" w:line="240" w:lineRule="auto"/>
        <w:ind w:left="4679"/>
        <w:jc w:val="center"/>
        <w:rPr>
          <w:rFonts w:ascii="Times New Roman" w:hAnsi="Times New Roman" w:cs="Times New Roman"/>
          <w:sz w:val="28"/>
          <w:szCs w:val="28"/>
        </w:rPr>
      </w:pPr>
    </w:p>
    <w:p w:rsidR="000A6443" w:rsidRPr="00C03BED" w:rsidRDefault="007D0A47" w:rsidP="00025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2F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6443" w:rsidRPr="00C03BED">
        <w:rPr>
          <w:rFonts w:ascii="Times New Roman" w:hAnsi="Times New Roman" w:cs="Times New Roman"/>
          <w:sz w:val="28"/>
        </w:rPr>
        <w:t xml:space="preserve">Поисковое, </w:t>
      </w:r>
      <w:r w:rsidR="000A6443" w:rsidRPr="00C03BED">
        <w:rPr>
          <w:rFonts w:ascii="Times New Roman" w:hAnsi="Times New Roman" w:cs="Times New Roman"/>
          <w:sz w:val="28"/>
          <w:szCs w:val="28"/>
        </w:rPr>
        <w:t>аварийно-спасательное и противопожарное обеспечение полетов в аэропортах, подконтрольных Управлению, осуществляется службами поискового и аварийно-спасательного обеспечения полетов  (далее - служба ПАСОП) и пожарно-спасательными расчетами пожарных частей по договорам с авиапредприятиями в соответствии с требованиями нормативных документов. Основной задачей служб ПАСОП является организация подготовки штатных и нештатных аварийно-спасательных расчетов, аварийно-спасательного оборудования и техники для обеспечения постоянной готовности к  проведению поисковых, аварийно-спасательных и противопожарных работ в случае авиационного происшествия на территор</w:t>
      </w:r>
      <w:proofErr w:type="gramStart"/>
      <w:r w:rsidR="000A6443" w:rsidRPr="00C03BED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="000A6443" w:rsidRPr="00C03BED">
        <w:rPr>
          <w:rFonts w:ascii="Times New Roman" w:hAnsi="Times New Roman" w:cs="Times New Roman"/>
          <w:sz w:val="28"/>
          <w:szCs w:val="28"/>
        </w:rPr>
        <w:t>родрома и в районе ответственности аэропортов.</w:t>
      </w:r>
    </w:p>
    <w:p w:rsidR="000A6443" w:rsidRPr="00C03BED" w:rsidRDefault="000A6443" w:rsidP="0002500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BED">
        <w:rPr>
          <w:rFonts w:ascii="Times New Roman" w:hAnsi="Times New Roman" w:cs="Times New Roman"/>
          <w:sz w:val="28"/>
          <w:szCs w:val="28"/>
        </w:rPr>
        <w:t xml:space="preserve">По состоянию на отчетный период все авиапредприятия, подконтрольные Управлению, имеют действующие Сертификаты соответствия по поисковому и аварийно-спасательному обеспечению полетов по установленным категориям ВПП по уровню требуемой пожарной защиты. </w:t>
      </w:r>
    </w:p>
    <w:p w:rsidR="000A6443" w:rsidRPr="00C03BED" w:rsidRDefault="000A6443" w:rsidP="00A5037B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ED">
        <w:rPr>
          <w:rFonts w:ascii="Times New Roman" w:hAnsi="Times New Roman" w:cs="Times New Roman"/>
          <w:sz w:val="28"/>
          <w:szCs w:val="28"/>
        </w:rPr>
        <w:t>В первом полугодии 2015 года в авиапредприятиях</w:t>
      </w:r>
      <w:r w:rsidRPr="00C03BED">
        <w:rPr>
          <w:rFonts w:ascii="Times New Roman" w:hAnsi="Times New Roman" w:cs="Times New Roman"/>
          <w:sz w:val="28"/>
        </w:rPr>
        <w:t xml:space="preserve"> по сигналу «Тревога» </w:t>
      </w:r>
      <w:r w:rsidRPr="00C03BED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>264 учебных тренировки</w:t>
      </w:r>
      <w:r w:rsidRPr="00C03BED">
        <w:rPr>
          <w:rFonts w:ascii="Times New Roman" w:hAnsi="Times New Roman" w:cs="Times New Roman"/>
          <w:sz w:val="28"/>
          <w:szCs w:val="28"/>
        </w:rPr>
        <w:t xml:space="preserve"> служб ПАСОП и аварийно-спасательных команд (далее – АСК) аэропортов в соответствии с требованиями РПАСОП ГА-91. В аэропортах Благовещенск, Южно-Сахалинск, Оха, Южно-Курильск (Менделеево), Итуруп, Николаевск-на-Амуре проведены комплексные тренировки с взаимодействующими организациями. Теоретические занятия и пожарно-строевая подготовка личного состава служб ПАСОП проводятся регулярно в объеме, </w:t>
      </w:r>
      <w:proofErr w:type="gramStart"/>
      <w:r w:rsidRPr="00C03BED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C03BED">
        <w:rPr>
          <w:rFonts w:ascii="Times New Roman" w:hAnsi="Times New Roman" w:cs="Times New Roman"/>
          <w:sz w:val="28"/>
          <w:szCs w:val="28"/>
        </w:rPr>
        <w:t xml:space="preserve"> готовность к выполнению работ по тушению пожаров и спасанию людей.</w:t>
      </w:r>
    </w:p>
    <w:p w:rsidR="000A6443" w:rsidRPr="00C03BED" w:rsidRDefault="000A6443" w:rsidP="005A73F6">
      <w:pPr>
        <w:pStyle w:val="a4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BED">
        <w:rPr>
          <w:rFonts w:ascii="Times New Roman" w:hAnsi="Times New Roman" w:cs="Times New Roman"/>
          <w:sz w:val="28"/>
          <w:szCs w:val="28"/>
        </w:rPr>
        <w:t xml:space="preserve">За отчетный период по сигналам «Готовность» и «Тревога» в связи с ожидаемыми аварийными посадками ВС в аэропортах в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>12 случаях</w:t>
      </w:r>
      <w:r w:rsidRPr="00C03BED">
        <w:rPr>
          <w:rFonts w:ascii="Times New Roman" w:hAnsi="Times New Roman" w:cs="Times New Roman"/>
          <w:sz w:val="28"/>
          <w:szCs w:val="28"/>
        </w:rPr>
        <w:t xml:space="preserve"> приводились в действия пожарно-спасательные расчеты ведомственной пожарной охраны (далее – </w:t>
      </w:r>
      <w:r w:rsidRPr="00C03BED">
        <w:rPr>
          <w:rFonts w:ascii="Times New Roman" w:hAnsi="Times New Roman" w:cs="Times New Roman"/>
          <w:sz w:val="28"/>
          <w:szCs w:val="28"/>
        </w:rPr>
        <w:lastRenderedPageBreak/>
        <w:t xml:space="preserve">ВПО) служб ПАСОП и расчеты АСК, из них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3BED">
        <w:rPr>
          <w:rFonts w:ascii="Times New Roman" w:hAnsi="Times New Roman" w:cs="Times New Roman"/>
          <w:sz w:val="28"/>
          <w:szCs w:val="28"/>
        </w:rPr>
        <w:t xml:space="preserve"> раз – в аэропорту Хабаровск (Новый), 2 – в аэропорту Владивосток (Кневичи) (18.04.2015 было эвакуировано 16 пассажиров и 2 члена экипажа из ВС типа</w:t>
      </w:r>
      <w:proofErr w:type="gramEnd"/>
      <w:r w:rsidRPr="00C03BED">
        <w:rPr>
          <w:rFonts w:ascii="Times New Roman" w:hAnsi="Times New Roman" w:cs="Times New Roman"/>
          <w:sz w:val="28"/>
          <w:szCs w:val="28"/>
        </w:rPr>
        <w:t xml:space="preserve"> </w:t>
      </w:r>
      <w:r w:rsidRPr="00C03BED">
        <w:rPr>
          <w:rFonts w:ascii="Times New Roman" w:hAnsi="Times New Roman" w:cs="Times New Roman"/>
          <w:sz w:val="28"/>
          <w:szCs w:val="28"/>
          <w:lang w:val="en-US"/>
        </w:rPr>
        <w:t>DHC</w:t>
      </w:r>
      <w:r w:rsidRPr="00C03BED">
        <w:rPr>
          <w:rFonts w:ascii="Times New Roman" w:hAnsi="Times New Roman" w:cs="Times New Roman"/>
          <w:sz w:val="28"/>
          <w:szCs w:val="28"/>
        </w:rPr>
        <w:t xml:space="preserve">-6-400, выкатившего за пределы ВПП),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03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>– в аэропорту Южно-Сахалинск,</w:t>
      </w:r>
      <w:r w:rsidRPr="00C03B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>5 – в аэропорту Южно-Курильск (Менделеево)</w:t>
      </w:r>
      <w:r w:rsidRPr="00C03BED">
        <w:rPr>
          <w:rFonts w:ascii="Times New Roman" w:hAnsi="Times New Roman" w:cs="Times New Roman"/>
          <w:sz w:val="28"/>
          <w:szCs w:val="28"/>
        </w:rPr>
        <w:t xml:space="preserve"> и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03BED">
        <w:rPr>
          <w:rFonts w:ascii="Times New Roman" w:hAnsi="Times New Roman" w:cs="Times New Roman"/>
          <w:sz w:val="28"/>
          <w:szCs w:val="28"/>
        </w:rPr>
        <w:t xml:space="preserve"> – в аэропорту Охотск.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>Количество аварийных посадок ВС, по сравнению с первым полугодием 2014 года, с приведением в готовность пожарно-спасательных расчетов служб ПАСОП и АСК увеличилось с 8 до 12 раз, т.е. увеличение составляет на 33%.</w:t>
      </w:r>
      <w:r w:rsidRPr="00C03BED">
        <w:rPr>
          <w:rFonts w:ascii="Times New Roman" w:hAnsi="Times New Roman" w:cs="Times New Roman"/>
          <w:sz w:val="28"/>
          <w:szCs w:val="28"/>
        </w:rPr>
        <w:t xml:space="preserve"> В первом полугодии 2015 года относительно первого полугодия 2013 года (16 ожидаемых аварийных посадок ВС) уменьшение произошло на 25%. Во всех случаях действия пожарно-спасательных расчетов службы ПАСОП и АСК обеспечили безопасность при аварийных посадках ВС.</w:t>
      </w:r>
    </w:p>
    <w:p w:rsidR="000A6443" w:rsidRPr="00C03BED" w:rsidRDefault="000A6443" w:rsidP="000A6443">
      <w:pPr>
        <w:pStyle w:val="a4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3B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03BED">
        <w:rPr>
          <w:rFonts w:ascii="Times New Roman" w:hAnsi="Times New Roman" w:cs="Times New Roman"/>
          <w:sz w:val="28"/>
          <w:szCs w:val="28"/>
        </w:rPr>
        <w:t>В первом полугодии 2015 года пожарно-спасательными расчетами ВПО служб ПАСОП в аэропорту Николаевск-на-Амуре выполнен 1 выезд на тушение пожара травы возле ССТ и АМ, в аэропорту Благовещенск - 2 выезда на тушение палов на прилегающей территории к аэродрому, в аэропорту Южно-Сахалинск – 1 выезд на тушение возгорания травы с северо-западной стороны ограждения аэродрома и 1 выезд на тушение пожара сарая в п</w:t>
      </w:r>
      <w:proofErr w:type="gramEnd"/>
      <w:r w:rsidRPr="00C03BED">
        <w:rPr>
          <w:rFonts w:ascii="Times New Roman" w:hAnsi="Times New Roman" w:cs="Times New Roman"/>
          <w:sz w:val="28"/>
          <w:szCs w:val="28"/>
        </w:rPr>
        <w:t xml:space="preserve">. Октябрьский. </w:t>
      </w:r>
    </w:p>
    <w:p w:rsidR="000A6443" w:rsidRPr="00C03BED" w:rsidRDefault="000A6443" w:rsidP="00733540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BED">
        <w:rPr>
          <w:rFonts w:ascii="Times New Roman" w:hAnsi="Times New Roman" w:cs="Times New Roman"/>
          <w:sz w:val="28"/>
          <w:szCs w:val="28"/>
        </w:rPr>
        <w:t xml:space="preserve">В соответствии с ФАП «Сертификация аэропортов. Процедуры», утвержденных приказом Федеральной службы воздушного транспорта России от 24.04.2000 № 98, за первое полугодие 2015 года проведена сертификация филиала ФКП «Аэропорты Дальнего Востока» аэропорта </w:t>
      </w:r>
      <w:proofErr w:type="spellStart"/>
      <w:r w:rsidRPr="00C03BED">
        <w:rPr>
          <w:rFonts w:ascii="Times New Roman" w:hAnsi="Times New Roman" w:cs="Times New Roman"/>
          <w:sz w:val="28"/>
          <w:szCs w:val="28"/>
        </w:rPr>
        <w:t>Херпучи</w:t>
      </w:r>
      <w:proofErr w:type="spellEnd"/>
      <w:r w:rsidRPr="00C03BED">
        <w:rPr>
          <w:rFonts w:ascii="Times New Roman" w:hAnsi="Times New Roman" w:cs="Times New Roman"/>
          <w:sz w:val="28"/>
          <w:szCs w:val="28"/>
        </w:rPr>
        <w:t xml:space="preserve"> по виду аэропортовой деятельности «поисковое и аварийно-спасательное обеспечение полетов» (далее – ПАСОП). Проведен инспекционный контроль с целью подтверждения соответствия сертификационным требованиям по ПАСОП в аэропортах Николаевск-на-Амуре, Тында, </w:t>
      </w:r>
      <w:proofErr w:type="spellStart"/>
      <w:r w:rsidRPr="00C03BED">
        <w:rPr>
          <w:rFonts w:ascii="Times New Roman" w:hAnsi="Times New Roman" w:cs="Times New Roman"/>
          <w:sz w:val="28"/>
          <w:szCs w:val="28"/>
        </w:rPr>
        <w:t>Зея</w:t>
      </w:r>
      <w:proofErr w:type="spellEnd"/>
      <w:r w:rsidRPr="00C03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BED">
        <w:rPr>
          <w:rFonts w:ascii="Times New Roman" w:hAnsi="Times New Roman" w:cs="Times New Roman"/>
          <w:sz w:val="28"/>
          <w:szCs w:val="28"/>
        </w:rPr>
        <w:t>Аян</w:t>
      </w:r>
      <w:proofErr w:type="spellEnd"/>
      <w:r w:rsidRPr="00C03BED">
        <w:rPr>
          <w:rFonts w:ascii="Times New Roman" w:hAnsi="Times New Roman" w:cs="Times New Roman"/>
          <w:sz w:val="28"/>
          <w:szCs w:val="28"/>
        </w:rPr>
        <w:t>, Хабаровск МВЛ, Оха, Охотск.</w:t>
      </w:r>
    </w:p>
    <w:p w:rsidR="000A6443" w:rsidRPr="00C03BED" w:rsidRDefault="000A6443" w:rsidP="000A6443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BED">
        <w:rPr>
          <w:rFonts w:ascii="Times New Roman" w:hAnsi="Times New Roman" w:cs="Times New Roman"/>
          <w:sz w:val="28"/>
          <w:szCs w:val="28"/>
        </w:rPr>
        <w:t>В период с 13.04 по 16.04.2015 Управлением организации авиационно-космического поиска и спасания Росавиации с привлечением специалиста отдела организации АКПС Управления проведена инспекционная проверка ОАО «Аэропорт Южно-Сахалинск» на соответствие сертификационным требованиям в области ПАСОП.</w:t>
      </w:r>
    </w:p>
    <w:p w:rsidR="000A6443" w:rsidRPr="00C03BED" w:rsidRDefault="000A6443" w:rsidP="00733540">
      <w:pPr>
        <w:pStyle w:val="a4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BED">
        <w:rPr>
          <w:rFonts w:ascii="Times New Roman" w:hAnsi="Times New Roman" w:cs="Times New Roman"/>
          <w:sz w:val="28"/>
          <w:szCs w:val="28"/>
        </w:rPr>
        <w:t>В филиале ФКП «Аэропорты Дальнего Востока» аэропорту Тында повышена категория ИВПП по уровню требуемой пожарной защиты с четвертой до пятой.</w:t>
      </w:r>
    </w:p>
    <w:p w:rsidR="000A6443" w:rsidRPr="00C03BED" w:rsidRDefault="000A6443" w:rsidP="000A644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BED">
        <w:rPr>
          <w:rFonts w:ascii="Times New Roman" w:hAnsi="Times New Roman" w:cs="Times New Roman"/>
          <w:sz w:val="28"/>
          <w:szCs w:val="28"/>
        </w:rPr>
        <w:t>В первом полугодии 2015 года оформлено 2 Сертификата соответствия по ПАСОП.</w:t>
      </w:r>
    </w:p>
    <w:p w:rsidR="000A6443" w:rsidRPr="00C03BED" w:rsidRDefault="000A6443" w:rsidP="000A64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BED">
        <w:rPr>
          <w:rFonts w:ascii="Times New Roman" w:hAnsi="Times New Roman" w:cs="Times New Roman"/>
          <w:sz w:val="28"/>
          <w:szCs w:val="28"/>
        </w:rPr>
        <w:t xml:space="preserve">В авиапредприятиях, подконтрольных Управлению, находятся на вооружении служб ПАСОП всего 56 аэродромных пожарных автомобилей (далее – ПА), из них 29 ПА (что составляет 52% от общего числа ПА) необходимо ежегодно продлять срок их эксплуатации и 27 ПА (что составляет 48% от общего числа ПА), срок эксплуатации которых менее 10 лет. Средний срок эксплуатации ПА, требующих продления, составляет 29 лет. </w:t>
      </w:r>
    </w:p>
    <w:p w:rsidR="000A6443" w:rsidRPr="00C03BED" w:rsidRDefault="000A6443" w:rsidP="000A644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BED">
        <w:rPr>
          <w:rFonts w:ascii="Times New Roman" w:hAnsi="Times New Roman" w:cs="Times New Roman"/>
          <w:sz w:val="28"/>
          <w:szCs w:val="28"/>
        </w:rPr>
        <w:t xml:space="preserve">17 ПА осуществляют противопожарное обеспечение полетов ВС на аэродромах на договорной основе с пожарными частями поселков. </w:t>
      </w:r>
    </w:p>
    <w:p w:rsidR="000A6443" w:rsidRPr="00C03BED" w:rsidRDefault="000A6443" w:rsidP="000A6443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BED">
        <w:rPr>
          <w:rFonts w:ascii="Times New Roman" w:hAnsi="Times New Roman" w:cs="Times New Roman"/>
          <w:sz w:val="28"/>
          <w:szCs w:val="28"/>
        </w:rPr>
        <w:t xml:space="preserve">В соответствии с приказом ФАС России от 21.04.1999 № 102 на основании Актов оценки технического состояния аэродромных пожарных автомобилей продлен срок эксплуатации 8 ПА. Количество пожарных автомобилей, требующих продление срока  эксплуатации, по сравнению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t xml:space="preserve">с аналогичным периодом 2014 года, </w:t>
      </w:r>
      <w:r w:rsidRPr="00C03BE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уменьшилось на 2 ПА. По сравнению с первым полугодием 2013 года уменьшение составляет на 4 ПА. </w:t>
      </w:r>
    </w:p>
    <w:p w:rsidR="000A6443" w:rsidRPr="00C03BED" w:rsidRDefault="000A6443" w:rsidP="000A6443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03BED">
        <w:rPr>
          <w:rFonts w:ascii="Times New Roman" w:hAnsi="Times New Roman" w:cs="Times New Roman"/>
          <w:sz w:val="28"/>
          <w:szCs w:val="28"/>
        </w:rPr>
        <w:t>Во всех авиапредприятиях созданы и действуют пожарно-технические комиссии (далее – ПТК). ПТК постоянно проводится проверка противопожарного состояния объектов аэропорта, проводятся работы по своевременному обслуживанию средств пожаротушения.</w:t>
      </w:r>
    </w:p>
    <w:p w:rsidR="000A6443" w:rsidRPr="00C03BED" w:rsidRDefault="000A6443" w:rsidP="000A6443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3BED">
        <w:rPr>
          <w:rFonts w:ascii="Times New Roman" w:hAnsi="Times New Roman" w:cs="Times New Roman"/>
          <w:sz w:val="28"/>
          <w:szCs w:val="28"/>
        </w:rPr>
        <w:t>Подготовка личного состава служб ПАСОП и аварийно-спасательных команд аэропортов организуется на основе разработанных планов учебной подготовки и тренировок пожарно-спасательных расчетов и нештатных аварийно-спасательных формирований на 2015 год.</w:t>
      </w:r>
    </w:p>
    <w:p w:rsidR="000A6443" w:rsidRPr="00FA4E62" w:rsidRDefault="000A6443" w:rsidP="000A6443">
      <w:pPr>
        <w:pStyle w:val="21"/>
        <w:spacing w:after="0" w:line="0" w:lineRule="atLeast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0A6443" w:rsidRDefault="000A6443" w:rsidP="000A6443">
      <w:pPr>
        <w:pStyle w:val="21"/>
        <w:spacing w:after="0" w:line="0" w:lineRule="atLeast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03BED">
        <w:rPr>
          <w:rFonts w:ascii="Times New Roman" w:hAnsi="Times New Roman" w:cs="Times New Roman"/>
          <w:sz w:val="28"/>
          <w:szCs w:val="28"/>
        </w:rPr>
        <w:t>Результаты деятельности Управления в области ПАСОП</w:t>
      </w:r>
    </w:p>
    <w:p w:rsidR="000A6443" w:rsidRPr="00FA4E62" w:rsidRDefault="000A6443" w:rsidP="000A6443">
      <w:pPr>
        <w:pStyle w:val="21"/>
        <w:spacing w:after="0" w:line="0" w:lineRule="atLeast"/>
        <w:ind w:left="36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980"/>
        <w:gridCol w:w="2241"/>
      </w:tblGrid>
      <w:tr w:rsidR="000A6443" w:rsidRPr="00C03BED" w:rsidTr="004C0518">
        <w:trPr>
          <w:hidden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</w:tr>
      <w:tr w:rsidR="000A6443" w:rsidRPr="00C03BED" w:rsidTr="004C0518">
        <w:trPr>
          <w:hidden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</w:tr>
      <w:tr w:rsidR="000A6443" w:rsidRPr="00C03BED" w:rsidTr="004C0518">
        <w:trPr>
          <w:hidden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</w:tr>
      <w:tr w:rsidR="000A6443" w:rsidRPr="00C03BED" w:rsidTr="004C0518">
        <w:trPr>
          <w:hidden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</w:tr>
      <w:tr w:rsidR="000A6443" w:rsidRPr="00C03BED" w:rsidTr="004C0518">
        <w:trPr>
          <w:hidden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</w:tr>
      <w:tr w:rsidR="000A6443" w:rsidRPr="00C03BED" w:rsidTr="004C0518">
        <w:trPr>
          <w:hidden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C03BED" w:rsidRDefault="000A6443" w:rsidP="004C0518">
            <w:pPr>
              <w:pStyle w:val="21"/>
              <w:spacing w:after="0" w:line="0" w:lineRule="atLeast"/>
              <w:jc w:val="center"/>
              <w:rPr>
                <w:rFonts w:ascii="Times New Roman" w:hAnsi="Times New Roman" w:cs="Times New Roman"/>
                <w:vanish/>
                <w:szCs w:val="28"/>
              </w:rPr>
            </w:pPr>
          </w:p>
        </w:tc>
      </w:tr>
      <w:tr w:rsidR="000A6443" w:rsidRPr="00C03BED" w:rsidTr="004C05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C6901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01">
              <w:rPr>
                <w:rFonts w:ascii="Times New Roman" w:hAnsi="Times New Roman" w:cs="Times New Roman"/>
                <w:sz w:val="24"/>
                <w:szCs w:val="24"/>
              </w:rPr>
              <w:t>1 полугодие 2014 года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C6901" w:rsidRDefault="000A6443" w:rsidP="00AD7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90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0A6443" w:rsidRPr="00AC6901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01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</w:tr>
      <w:tr w:rsidR="000A6443" w:rsidRPr="00C03BED" w:rsidTr="004C05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рассмотренной доказательной документац</w:t>
            </w:r>
            <w:proofErr w:type="gramStart"/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ии аэ</w:t>
            </w:r>
            <w:proofErr w:type="gramEnd"/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ропортов на сертификацию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C6901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C6901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6443" w:rsidRPr="00C03BED" w:rsidTr="004C05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Количество инспекционных проверок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6443" w:rsidRPr="00C03BED" w:rsidTr="004C05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Количество инспекционных контролей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6443" w:rsidRPr="00C03BED" w:rsidTr="004C05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спасателей из числа личного состава ВПО служб ПАСОП аэропортов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A6443" w:rsidRPr="00C03BED" w:rsidTr="004C05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Количество аттестованных служб ПАСОП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443" w:rsidRPr="00C03BED" w:rsidTr="004C051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Количество аттестационных проверок служб ПАСОП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443" w:rsidRPr="00C03BED" w:rsidTr="004C0518">
        <w:trPr>
          <w:trHeight w:val="25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Количество Решений на продление срока эксплуатации пожарных автомобилей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6443" w:rsidRPr="00C03BED" w:rsidTr="004C0518">
        <w:trPr>
          <w:trHeight w:val="27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Повышение/понижение категории ВПП по УТПЗ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1/-</w:t>
            </w:r>
          </w:p>
        </w:tc>
      </w:tr>
      <w:tr w:rsidR="000A6443" w:rsidRPr="00C03BED" w:rsidTr="004C0518">
        <w:trPr>
          <w:trHeight w:val="30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Приостановление полетов ВС в аэропортах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6443" w:rsidRPr="00C03BED" w:rsidTr="004C0518">
        <w:trPr>
          <w:trHeight w:val="345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Оформлено сертификатов соответствия по ПАСОП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443" w:rsidRPr="00AD7A0C" w:rsidRDefault="000A6443" w:rsidP="00AD7A0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6443" w:rsidRPr="00FA4E62" w:rsidRDefault="000A6443" w:rsidP="003323E5">
      <w:pPr>
        <w:pStyle w:val="21"/>
        <w:spacing w:after="0" w:line="0" w:lineRule="atLeast"/>
        <w:ind w:left="360" w:firstLine="34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D0A47" w:rsidRPr="00D746F1" w:rsidRDefault="00D746F1" w:rsidP="00D746F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AD7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A47" w:rsidRPr="00D746F1">
        <w:rPr>
          <w:rFonts w:ascii="Times New Roman" w:hAnsi="Times New Roman" w:cs="Times New Roman"/>
          <w:b/>
          <w:sz w:val="28"/>
          <w:szCs w:val="28"/>
        </w:rPr>
        <w:t xml:space="preserve">Подготовка к работе в ВЛП </w:t>
      </w:r>
    </w:p>
    <w:p w:rsidR="0091745F" w:rsidRPr="0091745F" w:rsidRDefault="0091745F" w:rsidP="0091745F">
      <w:pPr>
        <w:spacing w:after="0" w:line="240" w:lineRule="auto"/>
        <w:ind w:left="8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745F" w:rsidRDefault="0091745F" w:rsidP="0091745F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подготовке поисково-спасательных формирований (РПСБ) к работе в весенне-летний период (ВЛП) 2015 года отработаны. Составлялся план проверок готовности РПСБ к работе в указанный период. Проверки РПСБ проводились согласно плану и в соответствии с распоряжениями начальника Дальневосточного МТУ  Росавиации. Были проведены выездные проверки подготовки к работе в ВЛП ФКУ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Сахалинская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РПСБ», филиалов ФКУ «ДВ АПСЦ»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РПСБ, Якутская РПСБ, Благовещенского и Николаевского-на-Амуре филиалов ФКУ «Хабаровская РПСБ».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проверок основное внимание было сосредоточено на   сезонном состоянии технических и специальных средств поиска и спасания, физической и специальной (парашютной, водолазной, медицинской) подготовке спасателей, способности к действиям в любое время суток, а также в горно-лесистой местности и на водной поверхности, в сложных метеорологических условиях, комплексной готовности спасателей к выполнению стоящих перед ними задач.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Проведенные проверки оформлялись актами. Подвергались анализу полученные из ФКУ «ДВ АПСЦ» и  ФКУ РПСБ доклады о подготовке и готовности к работе в ВЛП. </w:t>
      </w:r>
    </w:p>
    <w:p w:rsidR="0091745F" w:rsidRDefault="0091745F" w:rsidP="0091745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45F" w:rsidRPr="004E7F71" w:rsidRDefault="0091745F" w:rsidP="0091745F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28E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DF428E">
        <w:rPr>
          <w:rFonts w:ascii="Times New Roman" w:hAnsi="Times New Roman" w:cs="Times New Roman"/>
          <w:b/>
          <w:bCs/>
          <w:sz w:val="28"/>
          <w:szCs w:val="28"/>
        </w:rPr>
        <w:t>ывод:</w:t>
      </w:r>
      <w:r w:rsidRPr="00DF42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E5E23">
        <w:rPr>
          <w:rFonts w:ascii="Times New Roman" w:hAnsi="Times New Roman" w:cs="Times New Roman"/>
          <w:sz w:val="28"/>
          <w:szCs w:val="28"/>
        </w:rPr>
        <w:t xml:space="preserve">остояние </w:t>
      </w:r>
      <w:r>
        <w:rPr>
          <w:rFonts w:ascii="Times New Roman" w:hAnsi="Times New Roman" w:cs="Times New Roman"/>
          <w:sz w:val="28"/>
          <w:szCs w:val="28"/>
        </w:rPr>
        <w:t xml:space="preserve">авиапредприятий и учреждений в зоне авиационно-космического поиска и спасания Управления, </w:t>
      </w:r>
      <w:r w:rsidRPr="00CE5E23">
        <w:rPr>
          <w:rFonts w:ascii="Times New Roman" w:hAnsi="Times New Roman" w:cs="Times New Roman"/>
          <w:sz w:val="28"/>
          <w:szCs w:val="28"/>
        </w:rPr>
        <w:t>служб поискового и аварийно-спасательного обеспечения полетов и аварийно-спасательных расчетов</w:t>
      </w:r>
      <w:r>
        <w:rPr>
          <w:rFonts w:ascii="Times New Roman" w:hAnsi="Times New Roman" w:cs="Times New Roman"/>
          <w:sz w:val="28"/>
          <w:szCs w:val="28"/>
        </w:rPr>
        <w:t xml:space="preserve"> аэропортов</w:t>
      </w:r>
      <w:r w:rsidRPr="00CE5E23">
        <w:rPr>
          <w:rFonts w:ascii="Times New Roman" w:hAnsi="Times New Roman" w:cs="Times New Roman"/>
          <w:sz w:val="28"/>
          <w:szCs w:val="28"/>
        </w:rPr>
        <w:t xml:space="preserve">, уровень их подготовки, состояние </w:t>
      </w:r>
      <w:r>
        <w:rPr>
          <w:rFonts w:ascii="Times New Roman" w:hAnsi="Times New Roman" w:cs="Times New Roman"/>
          <w:sz w:val="28"/>
          <w:szCs w:val="28"/>
        </w:rPr>
        <w:t xml:space="preserve">поискового и </w:t>
      </w:r>
      <w:r w:rsidRPr="00CE5E23">
        <w:rPr>
          <w:rFonts w:ascii="Times New Roman" w:hAnsi="Times New Roman" w:cs="Times New Roman"/>
          <w:sz w:val="28"/>
          <w:szCs w:val="28"/>
        </w:rPr>
        <w:t xml:space="preserve">аварийно-спасательного оборудования и техники </w:t>
      </w:r>
      <w:r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Pr="00CE5E23">
        <w:rPr>
          <w:rFonts w:ascii="Times New Roman" w:hAnsi="Times New Roman" w:cs="Times New Roman"/>
          <w:sz w:val="28"/>
          <w:szCs w:val="28"/>
        </w:rPr>
        <w:t>служб ПАСОП авиапредприятий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E23">
        <w:rPr>
          <w:rFonts w:ascii="Times New Roman" w:hAnsi="Times New Roman" w:cs="Times New Roman"/>
          <w:sz w:val="28"/>
          <w:szCs w:val="28"/>
        </w:rPr>
        <w:t xml:space="preserve"> подконтрольных Управлению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5E23">
        <w:rPr>
          <w:rFonts w:ascii="Times New Roman" w:hAnsi="Times New Roman" w:cs="Times New Roman"/>
          <w:sz w:val="28"/>
          <w:szCs w:val="28"/>
        </w:rPr>
        <w:t xml:space="preserve"> обеспечивают постоянную готовность к проведению поисковых и аварийно-спасательных работ при авиационных происшествиях и чрезвычайных ситуациях.</w:t>
      </w:r>
      <w:proofErr w:type="gramEnd"/>
    </w:p>
    <w:p w:rsidR="00AC152E" w:rsidRDefault="00AC152E" w:rsidP="00D60C30">
      <w:pPr>
        <w:pStyle w:val="a4"/>
        <w:spacing w:after="0" w:line="240" w:lineRule="auto"/>
        <w:ind w:left="1095"/>
        <w:rPr>
          <w:rFonts w:ascii="Times New Roman" w:hAnsi="Times New Roman" w:cs="Times New Roman"/>
          <w:b/>
          <w:sz w:val="28"/>
          <w:szCs w:val="28"/>
        </w:rPr>
      </w:pPr>
    </w:p>
    <w:p w:rsidR="00C54D20" w:rsidRPr="00A11753" w:rsidRDefault="009809E2" w:rsidP="0098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753">
        <w:rPr>
          <w:rFonts w:ascii="Times New Roman" w:hAnsi="Times New Roman" w:cs="Times New Roman"/>
          <w:b/>
          <w:sz w:val="28"/>
          <w:szCs w:val="28"/>
        </w:rPr>
        <w:t>Обеспечение безопасности полетов службами ЭРТОС филиалов ФГУП «Госкорпорация по ОрВД» в Хабаровской зоне ЕС ОрВД в</w:t>
      </w:r>
      <w:r w:rsidR="00656A58">
        <w:rPr>
          <w:rFonts w:ascii="Times New Roman" w:hAnsi="Times New Roman" w:cs="Times New Roman"/>
          <w:b/>
          <w:sz w:val="28"/>
          <w:szCs w:val="28"/>
        </w:rPr>
        <w:t xml:space="preserve"> первом полугодии</w:t>
      </w:r>
      <w:r w:rsidRPr="00A1175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6A58">
        <w:rPr>
          <w:rFonts w:ascii="Times New Roman" w:hAnsi="Times New Roman" w:cs="Times New Roman"/>
          <w:b/>
          <w:sz w:val="28"/>
          <w:szCs w:val="28"/>
        </w:rPr>
        <w:t>5</w:t>
      </w:r>
      <w:r w:rsidRPr="00A1175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56A58">
        <w:rPr>
          <w:rFonts w:ascii="Times New Roman" w:hAnsi="Times New Roman" w:cs="Times New Roman"/>
          <w:b/>
          <w:sz w:val="28"/>
          <w:szCs w:val="28"/>
        </w:rPr>
        <w:t>а</w:t>
      </w:r>
    </w:p>
    <w:p w:rsidR="00A11753" w:rsidRPr="00A11753" w:rsidRDefault="00A11753" w:rsidP="00980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A58" w:rsidRPr="00656A58" w:rsidRDefault="00656A58" w:rsidP="007E2B6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b/>
          <w:sz w:val="28"/>
          <w:szCs w:val="28"/>
        </w:rPr>
        <w:t>Анализ обеспечения безопасности полетов, обстоятельств и причин отказов и неисправностей средств РТОП и авиационной электросвязи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58">
        <w:rPr>
          <w:rFonts w:ascii="Times New Roman" w:hAnsi="Times New Roman" w:cs="Times New Roman"/>
          <w:sz w:val="28"/>
          <w:szCs w:val="28"/>
        </w:rPr>
        <w:t>В Хабаровской зоне ЕС ОрВД осуществляют производственную деятельность по ОрВД четыре филиала ФГУП «Госкорпорация по ОрВД».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58">
        <w:rPr>
          <w:rFonts w:ascii="Times New Roman" w:hAnsi="Times New Roman" w:cs="Times New Roman"/>
          <w:sz w:val="28"/>
          <w:szCs w:val="28"/>
        </w:rPr>
        <w:t xml:space="preserve">Безопасность полетов средствами РТОП и авиационной электросвязи, системами электроснабжения и резервными </w:t>
      </w:r>
      <w:proofErr w:type="spellStart"/>
      <w:r w:rsidRPr="00656A58">
        <w:rPr>
          <w:rFonts w:ascii="Times New Roman" w:hAnsi="Times New Roman" w:cs="Times New Roman"/>
          <w:sz w:val="28"/>
          <w:szCs w:val="28"/>
        </w:rPr>
        <w:t>дизельгенераторами</w:t>
      </w:r>
      <w:proofErr w:type="spellEnd"/>
      <w:r w:rsidRPr="00656A58">
        <w:rPr>
          <w:rFonts w:ascii="Times New Roman" w:hAnsi="Times New Roman" w:cs="Times New Roman"/>
          <w:sz w:val="28"/>
          <w:szCs w:val="28"/>
        </w:rPr>
        <w:t xml:space="preserve"> обеспечена.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В первом квартале 2015 года авиационных происшествий и инцидентов, связанных с нарушениями в работе средств РТО и связи не было.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58">
        <w:rPr>
          <w:rFonts w:ascii="Times New Roman" w:hAnsi="Times New Roman" w:cs="Times New Roman"/>
          <w:sz w:val="28"/>
          <w:szCs w:val="28"/>
        </w:rPr>
        <w:t xml:space="preserve">В </w:t>
      </w:r>
      <w:r w:rsidRPr="00656A58">
        <w:rPr>
          <w:rFonts w:ascii="Times New Roman" w:eastAsia="Times New Roman" w:hAnsi="Times New Roman" w:cs="Times New Roman"/>
          <w:sz w:val="28"/>
          <w:szCs w:val="28"/>
        </w:rPr>
        <w:t>первом квартале 2015 года</w:t>
      </w:r>
      <w:r w:rsidRPr="00656A58">
        <w:rPr>
          <w:rFonts w:ascii="Times New Roman" w:hAnsi="Times New Roman" w:cs="Times New Roman"/>
          <w:sz w:val="28"/>
          <w:szCs w:val="28"/>
        </w:rPr>
        <w:t xml:space="preserve"> выявлено 6 отказов средств РТОП продолжительностью -208,5 часов (за аналогичный период 2014 года было 9 отказов средств РТОП).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Наибольшее количество неисправностей на средствах РТОП вызваны, в подавляющем большинстве, низким качеством промышленного электроснабжения, комплектующих изделий и их износом.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Отмеченные случаи отказов средств РТОП вызваны техническими или метеорологическими причинами. Отказов по вине инженерно-технического персонала не было.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В первом квартале 2015 года зафиксировано 82 отключений каналов связи и 176 отключений электроэнергии (что в два раза меньше чем в аналогичный период 2014 года).</w:t>
      </w:r>
    </w:p>
    <w:p w:rsidR="00656A58" w:rsidRPr="00656A58" w:rsidRDefault="00656A58" w:rsidP="00656A58">
      <w:pPr>
        <w:pStyle w:val="23"/>
        <w:spacing w:before="0" w:line="240" w:lineRule="auto"/>
        <w:ind w:firstLine="709"/>
        <w:rPr>
          <w:i/>
          <w:iCs/>
          <w:sz w:val="28"/>
          <w:szCs w:val="28"/>
        </w:rPr>
      </w:pPr>
      <w:r w:rsidRPr="00656A58">
        <w:rPr>
          <w:iCs/>
          <w:sz w:val="28"/>
          <w:szCs w:val="28"/>
        </w:rPr>
        <w:t>Все нарушения и остановки произошли в связи с проведением ремонтно-восстановительных и регламентных работ предприятиями - поставщиками услуг связи и электроэнергии.</w:t>
      </w:r>
      <w:r w:rsidRPr="00656A58">
        <w:rPr>
          <w:iCs/>
          <w:color w:val="0000FF"/>
          <w:sz w:val="28"/>
          <w:szCs w:val="28"/>
        </w:rPr>
        <w:t xml:space="preserve"> </w:t>
      </w:r>
    </w:p>
    <w:p w:rsidR="00656A58" w:rsidRDefault="00656A58" w:rsidP="0065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58" w:rsidRPr="00656A58" w:rsidRDefault="00656A58" w:rsidP="007E2B6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b/>
          <w:sz w:val="28"/>
          <w:szCs w:val="28"/>
        </w:rPr>
        <w:t>Техническое состояние средств РТОП и связи</w:t>
      </w:r>
    </w:p>
    <w:p w:rsidR="00656A58" w:rsidRPr="00656A58" w:rsidRDefault="00656A58" w:rsidP="00656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58" w:rsidRPr="00656A58" w:rsidRDefault="00656A58" w:rsidP="00656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Значительное внимание уделялось задаче поддержания эксплуатационной готовности и модернизации средств радиотехнического обеспечения полетов, внедрению новых средств и технологий CNS/ATM.</w:t>
      </w:r>
    </w:p>
    <w:p w:rsidR="00656A58" w:rsidRPr="00656A58" w:rsidRDefault="00656A58" w:rsidP="00656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 xml:space="preserve">Проводились работы по обязательной сертификации юридических лиц, осуществляющих аэронавигационное обслуживание, а также объектов ЕС ОрВД. В </w:t>
      </w:r>
      <w:r w:rsidRPr="00656A58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первом квартале 2015 года прошли сертификацию: 2 службы ЭРТОС, 34 объектов РТОП и связи.</w:t>
      </w:r>
    </w:p>
    <w:p w:rsidR="00656A58" w:rsidRPr="00656A58" w:rsidRDefault="00656A58" w:rsidP="00656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За отчётный период введено в эксплуатацию 7 объектов РТОП и 212 комплектов оборудования РТОП и авиационной электросвязи, списано 218 комплектов оборудования.</w:t>
      </w:r>
    </w:p>
    <w:p w:rsidR="00656A58" w:rsidRPr="00656A58" w:rsidRDefault="00656A58" w:rsidP="00656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6"/>
        <w:gridCol w:w="1876"/>
        <w:gridCol w:w="1778"/>
        <w:gridCol w:w="1804"/>
        <w:gridCol w:w="1715"/>
      </w:tblGrid>
      <w:tr w:rsidR="00656A58" w:rsidRPr="00656A58" w:rsidTr="00656A58">
        <w:trPr>
          <w:trHeight w:val="525"/>
        </w:trPr>
        <w:tc>
          <w:tcPr>
            <w:tcW w:w="2466" w:type="dxa"/>
            <w:vMerge w:val="restart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1876" w:type="dxa"/>
            <w:vMerge w:val="restart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средств РТОП и авиационной электросвязи</w:t>
            </w:r>
          </w:p>
        </w:tc>
        <w:tc>
          <w:tcPr>
            <w:tcW w:w="3582" w:type="dxa"/>
            <w:gridSpan w:val="2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продлённым ресурсом</w:t>
            </w:r>
          </w:p>
        </w:tc>
        <w:tc>
          <w:tcPr>
            <w:tcW w:w="1715" w:type="dxa"/>
            <w:vMerge w:val="restart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Укомплектован.</w:t>
            </w:r>
          </w:p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обслуживающим персоналом, %</w:t>
            </w:r>
          </w:p>
        </w:tc>
      </w:tr>
      <w:tr w:rsidR="00656A58" w:rsidRPr="00656A58" w:rsidTr="00656A58">
        <w:trPr>
          <w:trHeight w:val="570"/>
        </w:trPr>
        <w:tc>
          <w:tcPr>
            <w:tcW w:w="2466" w:type="dxa"/>
            <w:vMerge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ind w:left="7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  <w:vMerge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A58" w:rsidRPr="00656A58" w:rsidTr="00656A58">
        <w:tc>
          <w:tcPr>
            <w:tcW w:w="246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Аэронавигация Дальнего Востока</w:t>
            </w:r>
          </w:p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2286</w:t>
            </w:r>
          </w:p>
        </w:tc>
        <w:tc>
          <w:tcPr>
            <w:tcW w:w="1778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1264</w:t>
            </w:r>
          </w:p>
        </w:tc>
        <w:tc>
          <w:tcPr>
            <w:tcW w:w="1804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15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56A58" w:rsidRPr="00656A58" w:rsidTr="00656A58">
        <w:trPr>
          <w:trHeight w:val="897"/>
        </w:trPr>
        <w:tc>
          <w:tcPr>
            <w:tcW w:w="246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Аэронавигация Северо-Восточной Сибири</w:t>
            </w:r>
          </w:p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1778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804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15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56A58" w:rsidRPr="00656A58" w:rsidTr="00656A58">
        <w:trPr>
          <w:trHeight w:val="874"/>
        </w:trPr>
        <w:tc>
          <w:tcPr>
            <w:tcW w:w="246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Аэронавигация Северо-Востока</w:t>
            </w:r>
          </w:p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778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804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15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56A58" w:rsidRPr="00656A58" w:rsidTr="00656A58">
        <w:trPr>
          <w:trHeight w:val="890"/>
        </w:trPr>
        <w:tc>
          <w:tcPr>
            <w:tcW w:w="246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Камчатаэронавигация</w:t>
            </w:r>
            <w:proofErr w:type="spellEnd"/>
          </w:p>
        </w:tc>
        <w:tc>
          <w:tcPr>
            <w:tcW w:w="187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778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04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15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56A58" w:rsidRPr="00656A58" w:rsidTr="00656A58">
        <w:trPr>
          <w:trHeight w:val="535"/>
        </w:trPr>
        <w:tc>
          <w:tcPr>
            <w:tcW w:w="246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76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4777</w:t>
            </w:r>
          </w:p>
        </w:tc>
        <w:tc>
          <w:tcPr>
            <w:tcW w:w="1778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2505</w:t>
            </w:r>
          </w:p>
        </w:tc>
        <w:tc>
          <w:tcPr>
            <w:tcW w:w="1804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5" w:type="dxa"/>
            <w:vAlign w:val="center"/>
          </w:tcPr>
          <w:p w:rsidR="00656A58" w:rsidRPr="00AD7A0C" w:rsidRDefault="00656A58" w:rsidP="00AD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A0C">
              <w:rPr>
                <w:rFonts w:ascii="Times New Roman" w:eastAsia="Times New Roman" w:hAnsi="Times New Roman" w:cs="Times New Roman"/>
                <w:sz w:val="24"/>
                <w:szCs w:val="24"/>
              </w:rPr>
              <w:t>94,5</w:t>
            </w:r>
          </w:p>
        </w:tc>
      </w:tr>
    </w:tbl>
    <w:p w:rsidR="00656A58" w:rsidRPr="00656A58" w:rsidRDefault="00656A58" w:rsidP="00656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58" w:rsidRPr="00656A58" w:rsidRDefault="00656A58" w:rsidP="00656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Как видно из таблицы, парк оборудования устарел морально и физически. Необходимо ускорить решение вопроса поставки в филиалы современных средств.</w:t>
      </w:r>
    </w:p>
    <w:p w:rsidR="00656A58" w:rsidRPr="00656A58" w:rsidRDefault="00656A58" w:rsidP="007E2B6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b/>
          <w:sz w:val="28"/>
          <w:szCs w:val="28"/>
        </w:rPr>
        <w:t>Ремонт средств РТОП и связи</w:t>
      </w:r>
    </w:p>
    <w:p w:rsidR="00656A58" w:rsidRPr="00656A58" w:rsidRDefault="00656A58" w:rsidP="00656A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58" w:rsidRDefault="00656A58" w:rsidP="00656A58">
      <w:pPr>
        <w:pStyle w:val="af3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656A58">
        <w:rPr>
          <w:rFonts w:ascii="Times New Roman" w:eastAsia="Calibri" w:hAnsi="Times New Roman"/>
          <w:sz w:val="28"/>
          <w:szCs w:val="28"/>
          <w:lang w:eastAsia="en-US"/>
        </w:rPr>
        <w:t>Ремонт средств РТОП и АС производился по гарантийным обязательствам поставщиков, а также на основе договоров на послегарантийный ремонт. При наличии возможности ремонт осуществлялся силами службы ЭРТОС.</w:t>
      </w:r>
    </w:p>
    <w:p w:rsidR="0041245B" w:rsidRPr="0041245B" w:rsidRDefault="0041245B" w:rsidP="0041245B"/>
    <w:p w:rsidR="00656A58" w:rsidRDefault="00656A58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58">
        <w:rPr>
          <w:rFonts w:ascii="Times New Roman" w:hAnsi="Times New Roman" w:cs="Times New Roman"/>
          <w:b/>
          <w:sz w:val="28"/>
          <w:szCs w:val="28"/>
        </w:rPr>
        <w:t>4.Метрологическое обеспечение ТО</w:t>
      </w:r>
    </w:p>
    <w:p w:rsidR="003D6266" w:rsidRPr="00656A58" w:rsidRDefault="003D6266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A58" w:rsidRPr="00656A58" w:rsidRDefault="00656A58" w:rsidP="00656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 xml:space="preserve">В первом полугодии было </w:t>
      </w:r>
      <w:proofErr w:type="spellStart"/>
      <w:r w:rsidRPr="00656A58">
        <w:rPr>
          <w:rFonts w:ascii="Times New Roman" w:eastAsia="Times New Roman" w:hAnsi="Times New Roman" w:cs="Times New Roman"/>
          <w:sz w:val="28"/>
          <w:szCs w:val="28"/>
        </w:rPr>
        <w:t>поверено</w:t>
      </w:r>
      <w:proofErr w:type="spellEnd"/>
      <w:r w:rsidRPr="00656A58">
        <w:rPr>
          <w:rFonts w:ascii="Times New Roman" w:eastAsia="Times New Roman" w:hAnsi="Times New Roman" w:cs="Times New Roman"/>
          <w:sz w:val="28"/>
          <w:szCs w:val="28"/>
        </w:rPr>
        <w:t xml:space="preserve"> 314 средства измерений. Отремонтировано 22 прибора. Для проведения измерений выходных параметров средств РТОП и связи, для проведения регламентов технического обслуживания средств измерений достаточно. Составлены графики поверки измерительных приборов на 2016год и заключены договора.</w:t>
      </w:r>
    </w:p>
    <w:p w:rsidR="00656A58" w:rsidRPr="00656A58" w:rsidRDefault="00656A58" w:rsidP="00656A58">
      <w:pPr>
        <w:pStyle w:val="a4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A58" w:rsidRPr="003D6266" w:rsidRDefault="00656A58" w:rsidP="007E2B6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b/>
          <w:sz w:val="28"/>
          <w:szCs w:val="28"/>
        </w:rPr>
        <w:t>Укомплектованность инженерно-техническим персоналом служб ЭРТОС</w:t>
      </w:r>
    </w:p>
    <w:p w:rsidR="003D6266" w:rsidRPr="003D6266" w:rsidRDefault="003D6266" w:rsidP="003D6266">
      <w:p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58">
        <w:rPr>
          <w:rFonts w:ascii="Times New Roman" w:hAnsi="Times New Roman" w:cs="Times New Roman"/>
          <w:sz w:val="28"/>
          <w:szCs w:val="28"/>
        </w:rPr>
        <w:lastRenderedPageBreak/>
        <w:t>Укомплектованность служб ЭРТОС филиалов и состояние профессиональной подготовки инженерно-технического персонала позволяет обеспечивать на должном уровне техническую эксплуатацию объектов РТОП и авиационной электросвязи.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A58" w:rsidRPr="00656A58" w:rsidRDefault="00656A58" w:rsidP="007E2B6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b/>
          <w:sz w:val="28"/>
          <w:szCs w:val="28"/>
        </w:rPr>
        <w:t>Проблемные вопросы</w:t>
      </w:r>
    </w:p>
    <w:p w:rsidR="00656A58" w:rsidRPr="00656A58" w:rsidRDefault="00656A58" w:rsidP="00656A58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A58" w:rsidRPr="00656A58" w:rsidRDefault="00656A58" w:rsidP="00656A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 xml:space="preserve">Очень остро стоит вопрос об обеспечении квалифицированными </w:t>
      </w:r>
      <w:proofErr w:type="gramStart"/>
      <w:r w:rsidRPr="00656A58">
        <w:rPr>
          <w:rFonts w:ascii="Times New Roman" w:eastAsia="Times New Roman" w:hAnsi="Times New Roman" w:cs="Times New Roman"/>
          <w:sz w:val="28"/>
          <w:szCs w:val="28"/>
        </w:rPr>
        <w:t>кадрами</w:t>
      </w:r>
      <w:proofErr w:type="gramEnd"/>
      <w:r w:rsidRPr="00656A58">
        <w:rPr>
          <w:rFonts w:ascii="Times New Roman" w:eastAsia="Times New Roman" w:hAnsi="Times New Roman" w:cs="Times New Roman"/>
          <w:sz w:val="28"/>
          <w:szCs w:val="28"/>
        </w:rPr>
        <w:t xml:space="preserve"> особенно на Крайнем Севере. Тяжелая социальная обстановка в населенных пунктах где располагаются объекты и проживают специалисты, вынуждает людей увольняться. В поселках разрушена инфраструктура, часто нет больниц школ и т.п. Необходимо предпринимать срочные меры, стимулирующие работников, а в некоторых случаях переходить на вахтовый метод обслуживания (ТРЛП </w:t>
      </w:r>
      <w:proofErr w:type="spellStart"/>
      <w:r w:rsidRPr="00656A58">
        <w:rPr>
          <w:rFonts w:ascii="Times New Roman" w:eastAsia="Times New Roman" w:hAnsi="Times New Roman" w:cs="Times New Roman"/>
          <w:sz w:val="28"/>
          <w:szCs w:val="28"/>
        </w:rPr>
        <w:t>Чайбуха</w:t>
      </w:r>
      <w:proofErr w:type="spellEnd"/>
      <w:r w:rsidRPr="00656A58">
        <w:rPr>
          <w:rFonts w:ascii="Times New Roman" w:eastAsia="Times New Roman" w:hAnsi="Times New Roman" w:cs="Times New Roman"/>
          <w:sz w:val="28"/>
          <w:szCs w:val="28"/>
        </w:rPr>
        <w:t xml:space="preserve"> в филиале АСВ).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A58">
        <w:rPr>
          <w:rFonts w:ascii="Times New Roman" w:hAnsi="Times New Roman" w:cs="Times New Roman"/>
          <w:sz w:val="28"/>
          <w:szCs w:val="28"/>
        </w:rPr>
        <w:t xml:space="preserve">- Отсутствуют радиопрозрачные укрытия на РЛП </w:t>
      </w:r>
      <w:proofErr w:type="spellStart"/>
      <w:r w:rsidRPr="00656A58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Pr="00656A58">
        <w:rPr>
          <w:rFonts w:ascii="Times New Roman" w:hAnsi="Times New Roman" w:cs="Times New Roman"/>
          <w:sz w:val="28"/>
          <w:szCs w:val="28"/>
        </w:rPr>
        <w:t xml:space="preserve"> и Мыс Шмидта, что вызывает трудности в обеспечении бесперебойной работы трассовых радиолокационных комплексов (ТРЛК) «Лира-Т» из-за влияния климатических факторов (ветер, обледенение).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- Требуют замены в первую очередь средства ГГС с диспетчерскими пультами, радиооборудование ВЧ/СЧ диапазона, приводные радиостанции.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- Линейно-кабельные сооружения, особенно в северных районах из-за климатических условий, в большинстве своём находятся в неудовлетворительном состоянии. Работа по замене кабельных линий связи на радиорелейные линии связи и беспроводные системы передачи данных встречает серьезные проблемы, связанные с получением соответствующих разрешений на использование радиочастотного спектра. Сроки рассмотрения заявок на частоты нередко превышают 1 год.</w:t>
      </w:r>
    </w:p>
    <w:p w:rsidR="00656A58" w:rsidRPr="00656A58" w:rsidRDefault="00656A58" w:rsidP="00656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A58">
        <w:rPr>
          <w:rFonts w:ascii="Times New Roman" w:eastAsia="Times New Roman" w:hAnsi="Times New Roman" w:cs="Times New Roman"/>
          <w:sz w:val="28"/>
          <w:szCs w:val="28"/>
        </w:rPr>
        <w:t>- Несмотря на большой объём работ по энергоснабжению ситуация с энергоснабжением объектов РТОП и связи (в особенности в арктических регионах), вызванная износом энергетических объектов, остается достаточно сложной.</w:t>
      </w:r>
    </w:p>
    <w:p w:rsidR="00656A58" w:rsidRPr="00656A58" w:rsidRDefault="00656A58" w:rsidP="00656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753" w:rsidRPr="00A11753" w:rsidRDefault="00A11753" w:rsidP="00656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1753" w:rsidRPr="00A11753" w:rsidSect="007E2B6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F3" w:rsidRDefault="00816CF3">
      <w:pPr>
        <w:spacing w:after="0" w:line="240" w:lineRule="auto"/>
      </w:pPr>
      <w:r>
        <w:separator/>
      </w:r>
    </w:p>
  </w:endnote>
  <w:endnote w:type="continuationSeparator" w:id="0">
    <w:p w:rsidR="00816CF3" w:rsidRDefault="008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29" w:rsidRDefault="007E2B6A" w:rsidP="009216F9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6</w:t>
    </w:r>
    <w:r>
      <w:rPr>
        <w:rStyle w:val="af2"/>
      </w:rPr>
      <w:fldChar w:fldCharType="end"/>
    </w:r>
  </w:p>
  <w:p w:rsidR="00527929" w:rsidRDefault="00816C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F3" w:rsidRDefault="00816CF3">
      <w:pPr>
        <w:spacing w:after="0" w:line="240" w:lineRule="auto"/>
      </w:pPr>
      <w:r>
        <w:separator/>
      </w:r>
    </w:p>
  </w:footnote>
  <w:footnote w:type="continuationSeparator" w:id="0">
    <w:p w:rsidR="00816CF3" w:rsidRDefault="008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29" w:rsidRDefault="007E2B6A" w:rsidP="001104B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6</w:t>
    </w:r>
    <w:r>
      <w:rPr>
        <w:rStyle w:val="af2"/>
      </w:rPr>
      <w:fldChar w:fldCharType="end"/>
    </w:r>
  </w:p>
  <w:p w:rsidR="00527929" w:rsidRDefault="00816CF3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29" w:rsidRDefault="00816CF3">
    <w:pPr>
      <w:pStyle w:val="af0"/>
      <w:jc w:val="center"/>
    </w:pPr>
  </w:p>
  <w:p w:rsidR="00527929" w:rsidRDefault="00816CF3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29" w:rsidRDefault="00816CF3">
    <w:pPr>
      <w:pStyle w:val="af0"/>
      <w:jc w:val="center"/>
    </w:pPr>
  </w:p>
  <w:p w:rsidR="00527929" w:rsidRDefault="007E2B6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527929" w:rsidRPr="00AB4835" w:rsidRDefault="00816CF3" w:rsidP="009216F9">
    <w:pPr>
      <w:pStyle w:val="af0"/>
      <w:jc w:val="center"/>
      <w:rPr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929" w:rsidRDefault="00816CF3" w:rsidP="001D29F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6AB8A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996"/>
        </w:tabs>
        <w:ind w:left="996" w:hanging="570"/>
      </w:pPr>
      <w:rPr>
        <w:rFonts w:ascii="Times New Roman" w:hAnsi="Times New Roman" w:cs="Times New Roman"/>
      </w:rPr>
    </w:lvl>
  </w:abstractNum>
  <w:abstractNum w:abstractNumId="2">
    <w:nsid w:val="0EDD62CE"/>
    <w:multiLevelType w:val="multilevel"/>
    <w:tmpl w:val="7182E2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2ED5375"/>
    <w:multiLevelType w:val="hybridMultilevel"/>
    <w:tmpl w:val="570025EA"/>
    <w:lvl w:ilvl="0" w:tplc="EB861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302D70"/>
    <w:multiLevelType w:val="hybridMultilevel"/>
    <w:tmpl w:val="4ACCD24A"/>
    <w:lvl w:ilvl="0" w:tplc="1E701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D4005"/>
    <w:multiLevelType w:val="hybridMultilevel"/>
    <w:tmpl w:val="46D84A3C"/>
    <w:lvl w:ilvl="0" w:tplc="4540FA8C">
      <w:start w:val="4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>
    <w:nsid w:val="257C3EE7"/>
    <w:multiLevelType w:val="hybridMultilevel"/>
    <w:tmpl w:val="8DA22296"/>
    <w:lvl w:ilvl="0" w:tplc="2DD235D8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027B32"/>
    <w:multiLevelType w:val="hybridMultilevel"/>
    <w:tmpl w:val="9D04451E"/>
    <w:lvl w:ilvl="0" w:tplc="EDD6B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B26C1"/>
    <w:multiLevelType w:val="hybridMultilevel"/>
    <w:tmpl w:val="AA1C86A4"/>
    <w:lvl w:ilvl="0" w:tplc="FA0AE83A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BA29EC"/>
    <w:multiLevelType w:val="singleLevel"/>
    <w:tmpl w:val="397A4902"/>
    <w:lvl w:ilvl="0">
      <w:numFmt w:val="bullet"/>
      <w:pStyle w:val="a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C012ED9"/>
    <w:multiLevelType w:val="hybridMultilevel"/>
    <w:tmpl w:val="F00477FC"/>
    <w:lvl w:ilvl="0" w:tplc="BF4C663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4F0121F3"/>
    <w:multiLevelType w:val="multilevel"/>
    <w:tmpl w:val="416E7A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354060B"/>
    <w:multiLevelType w:val="hybridMultilevel"/>
    <w:tmpl w:val="409AADEC"/>
    <w:lvl w:ilvl="0" w:tplc="933C1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E51207"/>
    <w:multiLevelType w:val="hybridMultilevel"/>
    <w:tmpl w:val="93E430A0"/>
    <w:lvl w:ilvl="0" w:tplc="57887194">
      <w:start w:val="5"/>
      <w:numFmt w:val="decimal"/>
      <w:lvlText w:val="%1."/>
      <w:lvlJc w:val="left"/>
      <w:pPr>
        <w:ind w:left="1004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D5134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A0097E"/>
    <w:multiLevelType w:val="hybridMultilevel"/>
    <w:tmpl w:val="BAAA893E"/>
    <w:lvl w:ilvl="0" w:tplc="548E55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5FF2DA9"/>
    <w:multiLevelType w:val="singleLevel"/>
    <w:tmpl w:val="B29221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6BB66C5"/>
    <w:multiLevelType w:val="multilevel"/>
    <w:tmpl w:val="8BB0676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8">
    <w:nsid w:val="70AE2386"/>
    <w:multiLevelType w:val="hybridMultilevel"/>
    <w:tmpl w:val="74C62ABE"/>
    <w:lvl w:ilvl="0" w:tplc="2FD0B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4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3"/>
  </w:num>
  <w:num w:numId="13">
    <w:abstractNumId w:val="1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E1"/>
    <w:rsid w:val="00000CD7"/>
    <w:rsid w:val="00004CCC"/>
    <w:rsid w:val="00012BCA"/>
    <w:rsid w:val="00012F8D"/>
    <w:rsid w:val="00013C88"/>
    <w:rsid w:val="00014EEA"/>
    <w:rsid w:val="0002500C"/>
    <w:rsid w:val="00025937"/>
    <w:rsid w:val="00027D44"/>
    <w:rsid w:val="000355B6"/>
    <w:rsid w:val="0003605F"/>
    <w:rsid w:val="00037B8D"/>
    <w:rsid w:val="00044584"/>
    <w:rsid w:val="00044D7E"/>
    <w:rsid w:val="00045D87"/>
    <w:rsid w:val="00045DA3"/>
    <w:rsid w:val="000477E9"/>
    <w:rsid w:val="0005031D"/>
    <w:rsid w:val="00053217"/>
    <w:rsid w:val="00057472"/>
    <w:rsid w:val="0006575F"/>
    <w:rsid w:val="00071F88"/>
    <w:rsid w:val="00075931"/>
    <w:rsid w:val="000800F4"/>
    <w:rsid w:val="00080AA9"/>
    <w:rsid w:val="0008114D"/>
    <w:rsid w:val="000817AE"/>
    <w:rsid w:val="00084445"/>
    <w:rsid w:val="00095F47"/>
    <w:rsid w:val="000A38D5"/>
    <w:rsid w:val="000A6443"/>
    <w:rsid w:val="000A67B6"/>
    <w:rsid w:val="000B229D"/>
    <w:rsid w:val="000B2904"/>
    <w:rsid w:val="000B7AC4"/>
    <w:rsid w:val="000C3FBE"/>
    <w:rsid w:val="000D25D0"/>
    <w:rsid w:val="000E120D"/>
    <w:rsid w:val="000E2D35"/>
    <w:rsid w:val="000E5748"/>
    <w:rsid w:val="000F638C"/>
    <w:rsid w:val="000F7821"/>
    <w:rsid w:val="0010107E"/>
    <w:rsid w:val="00121644"/>
    <w:rsid w:val="00123282"/>
    <w:rsid w:val="001315B4"/>
    <w:rsid w:val="00135A37"/>
    <w:rsid w:val="00135B20"/>
    <w:rsid w:val="00136F3C"/>
    <w:rsid w:val="0014184F"/>
    <w:rsid w:val="00141BFE"/>
    <w:rsid w:val="001454A4"/>
    <w:rsid w:val="00155DE4"/>
    <w:rsid w:val="00155F89"/>
    <w:rsid w:val="0016299A"/>
    <w:rsid w:val="00162F47"/>
    <w:rsid w:val="0016700E"/>
    <w:rsid w:val="00173319"/>
    <w:rsid w:val="001737AE"/>
    <w:rsid w:val="00176216"/>
    <w:rsid w:val="001834DA"/>
    <w:rsid w:val="00192D95"/>
    <w:rsid w:val="001954EC"/>
    <w:rsid w:val="001A573C"/>
    <w:rsid w:val="001B3B9D"/>
    <w:rsid w:val="001B3FFF"/>
    <w:rsid w:val="001C37EC"/>
    <w:rsid w:val="001C688F"/>
    <w:rsid w:val="001D0DC9"/>
    <w:rsid w:val="001D1412"/>
    <w:rsid w:val="001D491B"/>
    <w:rsid w:val="001D68D1"/>
    <w:rsid w:val="001F2943"/>
    <w:rsid w:val="001F695D"/>
    <w:rsid w:val="001F72CD"/>
    <w:rsid w:val="002000BE"/>
    <w:rsid w:val="00201B55"/>
    <w:rsid w:val="00201ECD"/>
    <w:rsid w:val="00206182"/>
    <w:rsid w:val="00216DF8"/>
    <w:rsid w:val="002202AE"/>
    <w:rsid w:val="00221632"/>
    <w:rsid w:val="002260E7"/>
    <w:rsid w:val="0022665F"/>
    <w:rsid w:val="00227546"/>
    <w:rsid w:val="00241F77"/>
    <w:rsid w:val="00242651"/>
    <w:rsid w:val="00243B90"/>
    <w:rsid w:val="0024438D"/>
    <w:rsid w:val="00255A1C"/>
    <w:rsid w:val="0025615A"/>
    <w:rsid w:val="002625A6"/>
    <w:rsid w:val="00274A79"/>
    <w:rsid w:val="002840FD"/>
    <w:rsid w:val="002853EA"/>
    <w:rsid w:val="00287099"/>
    <w:rsid w:val="00292937"/>
    <w:rsid w:val="00294B54"/>
    <w:rsid w:val="00295DA1"/>
    <w:rsid w:val="002B0CD6"/>
    <w:rsid w:val="002B2CEC"/>
    <w:rsid w:val="002B39E3"/>
    <w:rsid w:val="002B3F7E"/>
    <w:rsid w:val="002B6CE6"/>
    <w:rsid w:val="002B77DD"/>
    <w:rsid w:val="002C151A"/>
    <w:rsid w:val="002D13B9"/>
    <w:rsid w:val="002D1C12"/>
    <w:rsid w:val="002D1C36"/>
    <w:rsid w:val="002E1FF3"/>
    <w:rsid w:val="002E5E7D"/>
    <w:rsid w:val="002F09E9"/>
    <w:rsid w:val="002F5E51"/>
    <w:rsid w:val="00307773"/>
    <w:rsid w:val="003128BB"/>
    <w:rsid w:val="00313324"/>
    <w:rsid w:val="00316A9C"/>
    <w:rsid w:val="0032589F"/>
    <w:rsid w:val="003323E5"/>
    <w:rsid w:val="00334840"/>
    <w:rsid w:val="003403C1"/>
    <w:rsid w:val="0034284F"/>
    <w:rsid w:val="00352F58"/>
    <w:rsid w:val="00354AE8"/>
    <w:rsid w:val="003619D7"/>
    <w:rsid w:val="00363175"/>
    <w:rsid w:val="00363750"/>
    <w:rsid w:val="003641FA"/>
    <w:rsid w:val="0037010A"/>
    <w:rsid w:val="00370879"/>
    <w:rsid w:val="00371B38"/>
    <w:rsid w:val="00380A1C"/>
    <w:rsid w:val="00382664"/>
    <w:rsid w:val="00382915"/>
    <w:rsid w:val="003839DE"/>
    <w:rsid w:val="0039187C"/>
    <w:rsid w:val="0039297A"/>
    <w:rsid w:val="00393B65"/>
    <w:rsid w:val="003A036B"/>
    <w:rsid w:val="003B524F"/>
    <w:rsid w:val="003B73E0"/>
    <w:rsid w:val="003C69D2"/>
    <w:rsid w:val="003D0C53"/>
    <w:rsid w:val="003D6266"/>
    <w:rsid w:val="003D7586"/>
    <w:rsid w:val="003E4671"/>
    <w:rsid w:val="003F27C3"/>
    <w:rsid w:val="0040755F"/>
    <w:rsid w:val="00407F1A"/>
    <w:rsid w:val="00411E4D"/>
    <w:rsid w:val="004122F1"/>
    <w:rsid w:val="0041245B"/>
    <w:rsid w:val="00416A14"/>
    <w:rsid w:val="00422B7B"/>
    <w:rsid w:val="00422BF4"/>
    <w:rsid w:val="004236FF"/>
    <w:rsid w:val="00423A03"/>
    <w:rsid w:val="004249B5"/>
    <w:rsid w:val="00432025"/>
    <w:rsid w:val="004360DE"/>
    <w:rsid w:val="00436D7C"/>
    <w:rsid w:val="0044547A"/>
    <w:rsid w:val="00454CD0"/>
    <w:rsid w:val="00460C85"/>
    <w:rsid w:val="00463224"/>
    <w:rsid w:val="00464359"/>
    <w:rsid w:val="004650F4"/>
    <w:rsid w:val="00470E16"/>
    <w:rsid w:val="004717C3"/>
    <w:rsid w:val="004819AC"/>
    <w:rsid w:val="004952E8"/>
    <w:rsid w:val="0049552F"/>
    <w:rsid w:val="004960AA"/>
    <w:rsid w:val="004969DD"/>
    <w:rsid w:val="004A1A52"/>
    <w:rsid w:val="004B0424"/>
    <w:rsid w:val="004B1A5E"/>
    <w:rsid w:val="004B29B9"/>
    <w:rsid w:val="004B3B0B"/>
    <w:rsid w:val="004C0518"/>
    <w:rsid w:val="004C083E"/>
    <w:rsid w:val="004C4DB5"/>
    <w:rsid w:val="004C62F0"/>
    <w:rsid w:val="004D0DB2"/>
    <w:rsid w:val="004D24F7"/>
    <w:rsid w:val="004D4DE1"/>
    <w:rsid w:val="004D5218"/>
    <w:rsid w:val="004E281A"/>
    <w:rsid w:val="004F00DD"/>
    <w:rsid w:val="004F3BB6"/>
    <w:rsid w:val="004F7B27"/>
    <w:rsid w:val="00501DC9"/>
    <w:rsid w:val="00504A00"/>
    <w:rsid w:val="00510E39"/>
    <w:rsid w:val="00511B64"/>
    <w:rsid w:val="005201A9"/>
    <w:rsid w:val="00524FD6"/>
    <w:rsid w:val="00525325"/>
    <w:rsid w:val="00526D42"/>
    <w:rsid w:val="00527AF9"/>
    <w:rsid w:val="00530BFC"/>
    <w:rsid w:val="005315CE"/>
    <w:rsid w:val="00533120"/>
    <w:rsid w:val="00534612"/>
    <w:rsid w:val="00541DB1"/>
    <w:rsid w:val="00541F65"/>
    <w:rsid w:val="00544194"/>
    <w:rsid w:val="00545C1E"/>
    <w:rsid w:val="005500C1"/>
    <w:rsid w:val="00554184"/>
    <w:rsid w:val="005576F6"/>
    <w:rsid w:val="00571030"/>
    <w:rsid w:val="00572011"/>
    <w:rsid w:val="00576F0D"/>
    <w:rsid w:val="005836AB"/>
    <w:rsid w:val="00583E0A"/>
    <w:rsid w:val="0058404C"/>
    <w:rsid w:val="00587D9C"/>
    <w:rsid w:val="00591D63"/>
    <w:rsid w:val="00592141"/>
    <w:rsid w:val="00594341"/>
    <w:rsid w:val="00596CE2"/>
    <w:rsid w:val="005A1974"/>
    <w:rsid w:val="005A29E1"/>
    <w:rsid w:val="005A46CD"/>
    <w:rsid w:val="005A4D27"/>
    <w:rsid w:val="005A59A9"/>
    <w:rsid w:val="005A73F6"/>
    <w:rsid w:val="005B2A2A"/>
    <w:rsid w:val="005C11E0"/>
    <w:rsid w:val="005C4BDB"/>
    <w:rsid w:val="005C4D45"/>
    <w:rsid w:val="005C7776"/>
    <w:rsid w:val="005D0385"/>
    <w:rsid w:val="005D2716"/>
    <w:rsid w:val="005D5CEA"/>
    <w:rsid w:val="005E36A6"/>
    <w:rsid w:val="005E417D"/>
    <w:rsid w:val="005E5B66"/>
    <w:rsid w:val="005E5F4F"/>
    <w:rsid w:val="005F3CE3"/>
    <w:rsid w:val="005F5254"/>
    <w:rsid w:val="005F728D"/>
    <w:rsid w:val="00632BDA"/>
    <w:rsid w:val="006342FE"/>
    <w:rsid w:val="00637627"/>
    <w:rsid w:val="0063790F"/>
    <w:rsid w:val="0064066F"/>
    <w:rsid w:val="0064167B"/>
    <w:rsid w:val="00642108"/>
    <w:rsid w:val="00646601"/>
    <w:rsid w:val="00647146"/>
    <w:rsid w:val="006501A0"/>
    <w:rsid w:val="00654672"/>
    <w:rsid w:val="00655CD3"/>
    <w:rsid w:val="00656A58"/>
    <w:rsid w:val="0066308D"/>
    <w:rsid w:val="00667A74"/>
    <w:rsid w:val="0068131D"/>
    <w:rsid w:val="00681F6F"/>
    <w:rsid w:val="00697568"/>
    <w:rsid w:val="006A00AD"/>
    <w:rsid w:val="006A0F67"/>
    <w:rsid w:val="006A284A"/>
    <w:rsid w:val="006B0A8E"/>
    <w:rsid w:val="006C0B72"/>
    <w:rsid w:val="006C42E3"/>
    <w:rsid w:val="006C68F0"/>
    <w:rsid w:val="006C7DDA"/>
    <w:rsid w:val="006D0428"/>
    <w:rsid w:val="006D5B06"/>
    <w:rsid w:val="006E5F34"/>
    <w:rsid w:val="006F0008"/>
    <w:rsid w:val="00700BF7"/>
    <w:rsid w:val="00701412"/>
    <w:rsid w:val="0070303E"/>
    <w:rsid w:val="007054B8"/>
    <w:rsid w:val="00706B42"/>
    <w:rsid w:val="00707DF4"/>
    <w:rsid w:val="007108C1"/>
    <w:rsid w:val="007114B9"/>
    <w:rsid w:val="00716ECF"/>
    <w:rsid w:val="007204D0"/>
    <w:rsid w:val="00720AF2"/>
    <w:rsid w:val="007214C2"/>
    <w:rsid w:val="007227F8"/>
    <w:rsid w:val="00727660"/>
    <w:rsid w:val="007279CA"/>
    <w:rsid w:val="007317F6"/>
    <w:rsid w:val="00733540"/>
    <w:rsid w:val="007361BC"/>
    <w:rsid w:val="00742CD2"/>
    <w:rsid w:val="007447E6"/>
    <w:rsid w:val="00751C36"/>
    <w:rsid w:val="007540E1"/>
    <w:rsid w:val="00755F68"/>
    <w:rsid w:val="00774026"/>
    <w:rsid w:val="0077799A"/>
    <w:rsid w:val="007843CD"/>
    <w:rsid w:val="007868DE"/>
    <w:rsid w:val="00787BFD"/>
    <w:rsid w:val="00791B60"/>
    <w:rsid w:val="007934AE"/>
    <w:rsid w:val="007A3ACE"/>
    <w:rsid w:val="007A5858"/>
    <w:rsid w:val="007A5BB3"/>
    <w:rsid w:val="007B62B2"/>
    <w:rsid w:val="007B7442"/>
    <w:rsid w:val="007C2B8F"/>
    <w:rsid w:val="007C64F0"/>
    <w:rsid w:val="007D0803"/>
    <w:rsid w:val="007D0A47"/>
    <w:rsid w:val="007D1673"/>
    <w:rsid w:val="007D33BF"/>
    <w:rsid w:val="007D3487"/>
    <w:rsid w:val="007D3CCC"/>
    <w:rsid w:val="007E0136"/>
    <w:rsid w:val="007E0233"/>
    <w:rsid w:val="007E2B6A"/>
    <w:rsid w:val="007E2E19"/>
    <w:rsid w:val="007E6006"/>
    <w:rsid w:val="007E6085"/>
    <w:rsid w:val="007E6E8C"/>
    <w:rsid w:val="007F350C"/>
    <w:rsid w:val="008002F0"/>
    <w:rsid w:val="008022B6"/>
    <w:rsid w:val="00804333"/>
    <w:rsid w:val="00807A3C"/>
    <w:rsid w:val="00807A7C"/>
    <w:rsid w:val="0081495F"/>
    <w:rsid w:val="00816CF3"/>
    <w:rsid w:val="008304D6"/>
    <w:rsid w:val="008305F6"/>
    <w:rsid w:val="0083163A"/>
    <w:rsid w:val="0083476B"/>
    <w:rsid w:val="00835432"/>
    <w:rsid w:val="00851546"/>
    <w:rsid w:val="008527BC"/>
    <w:rsid w:val="00853765"/>
    <w:rsid w:val="00853969"/>
    <w:rsid w:val="0085475C"/>
    <w:rsid w:val="00863BB0"/>
    <w:rsid w:val="00864112"/>
    <w:rsid w:val="00864A5D"/>
    <w:rsid w:val="0086727C"/>
    <w:rsid w:val="00872F74"/>
    <w:rsid w:val="00876790"/>
    <w:rsid w:val="00877574"/>
    <w:rsid w:val="00880684"/>
    <w:rsid w:val="0088257F"/>
    <w:rsid w:val="0088701F"/>
    <w:rsid w:val="008872E2"/>
    <w:rsid w:val="00887D98"/>
    <w:rsid w:val="00887ECF"/>
    <w:rsid w:val="00890DB4"/>
    <w:rsid w:val="008A1748"/>
    <w:rsid w:val="008A34B0"/>
    <w:rsid w:val="008A4997"/>
    <w:rsid w:val="008A5E6A"/>
    <w:rsid w:val="008A6506"/>
    <w:rsid w:val="008B0301"/>
    <w:rsid w:val="008B1DCB"/>
    <w:rsid w:val="008B2F2B"/>
    <w:rsid w:val="008B4CBB"/>
    <w:rsid w:val="008C41CB"/>
    <w:rsid w:val="008C5B2E"/>
    <w:rsid w:val="008C7D32"/>
    <w:rsid w:val="008D00AE"/>
    <w:rsid w:val="008D2ED8"/>
    <w:rsid w:val="008D6859"/>
    <w:rsid w:val="008E054B"/>
    <w:rsid w:val="008E284A"/>
    <w:rsid w:val="008E3469"/>
    <w:rsid w:val="008E348B"/>
    <w:rsid w:val="008E374B"/>
    <w:rsid w:val="008F3DB5"/>
    <w:rsid w:val="009047A8"/>
    <w:rsid w:val="009058A6"/>
    <w:rsid w:val="00905BA0"/>
    <w:rsid w:val="009118DB"/>
    <w:rsid w:val="0091745F"/>
    <w:rsid w:val="00921F5E"/>
    <w:rsid w:val="0093007F"/>
    <w:rsid w:val="00930E20"/>
    <w:rsid w:val="00934D42"/>
    <w:rsid w:val="00937524"/>
    <w:rsid w:val="00944F54"/>
    <w:rsid w:val="0094620D"/>
    <w:rsid w:val="0095028B"/>
    <w:rsid w:val="009504FC"/>
    <w:rsid w:val="0095311B"/>
    <w:rsid w:val="00956798"/>
    <w:rsid w:val="0095766A"/>
    <w:rsid w:val="00964FC1"/>
    <w:rsid w:val="00971C91"/>
    <w:rsid w:val="009724AC"/>
    <w:rsid w:val="009809E2"/>
    <w:rsid w:val="00980C45"/>
    <w:rsid w:val="00981F0A"/>
    <w:rsid w:val="0098263F"/>
    <w:rsid w:val="00985E4F"/>
    <w:rsid w:val="00986104"/>
    <w:rsid w:val="00992A6D"/>
    <w:rsid w:val="00995110"/>
    <w:rsid w:val="009A24A1"/>
    <w:rsid w:val="009B1E4C"/>
    <w:rsid w:val="009B24B4"/>
    <w:rsid w:val="009B3325"/>
    <w:rsid w:val="009B403C"/>
    <w:rsid w:val="009D000F"/>
    <w:rsid w:val="009D653F"/>
    <w:rsid w:val="009D7CBD"/>
    <w:rsid w:val="009E07CD"/>
    <w:rsid w:val="009E5A6E"/>
    <w:rsid w:val="009F1EBC"/>
    <w:rsid w:val="009F3034"/>
    <w:rsid w:val="009F5508"/>
    <w:rsid w:val="009F5603"/>
    <w:rsid w:val="009F6E30"/>
    <w:rsid w:val="009F7435"/>
    <w:rsid w:val="00A0364C"/>
    <w:rsid w:val="00A106A2"/>
    <w:rsid w:val="00A11753"/>
    <w:rsid w:val="00A121AE"/>
    <w:rsid w:val="00A164B8"/>
    <w:rsid w:val="00A25474"/>
    <w:rsid w:val="00A26F9D"/>
    <w:rsid w:val="00A35264"/>
    <w:rsid w:val="00A43138"/>
    <w:rsid w:val="00A43807"/>
    <w:rsid w:val="00A5037B"/>
    <w:rsid w:val="00A512C2"/>
    <w:rsid w:val="00A5219E"/>
    <w:rsid w:val="00A55B24"/>
    <w:rsid w:val="00A561BD"/>
    <w:rsid w:val="00A63450"/>
    <w:rsid w:val="00A701EF"/>
    <w:rsid w:val="00A87B32"/>
    <w:rsid w:val="00A90B52"/>
    <w:rsid w:val="00A938E6"/>
    <w:rsid w:val="00A97976"/>
    <w:rsid w:val="00AA2C62"/>
    <w:rsid w:val="00AA6713"/>
    <w:rsid w:val="00AB31EB"/>
    <w:rsid w:val="00AB5501"/>
    <w:rsid w:val="00AB58A2"/>
    <w:rsid w:val="00AC152E"/>
    <w:rsid w:val="00AC3473"/>
    <w:rsid w:val="00AC6901"/>
    <w:rsid w:val="00AD7A0C"/>
    <w:rsid w:val="00AE5732"/>
    <w:rsid w:val="00AE6111"/>
    <w:rsid w:val="00AF1F78"/>
    <w:rsid w:val="00AF6DED"/>
    <w:rsid w:val="00B02042"/>
    <w:rsid w:val="00B02A1F"/>
    <w:rsid w:val="00B0417E"/>
    <w:rsid w:val="00B07D93"/>
    <w:rsid w:val="00B10498"/>
    <w:rsid w:val="00B110C6"/>
    <w:rsid w:val="00B11BFF"/>
    <w:rsid w:val="00B13849"/>
    <w:rsid w:val="00B14858"/>
    <w:rsid w:val="00B21689"/>
    <w:rsid w:val="00B21BCE"/>
    <w:rsid w:val="00B25320"/>
    <w:rsid w:val="00B26241"/>
    <w:rsid w:val="00B27D24"/>
    <w:rsid w:val="00B36BAD"/>
    <w:rsid w:val="00B36F34"/>
    <w:rsid w:val="00B40375"/>
    <w:rsid w:val="00B44647"/>
    <w:rsid w:val="00B507F6"/>
    <w:rsid w:val="00B60FC8"/>
    <w:rsid w:val="00B66607"/>
    <w:rsid w:val="00B67387"/>
    <w:rsid w:val="00B67D91"/>
    <w:rsid w:val="00B715EF"/>
    <w:rsid w:val="00B72F07"/>
    <w:rsid w:val="00B74447"/>
    <w:rsid w:val="00B75BFC"/>
    <w:rsid w:val="00B81450"/>
    <w:rsid w:val="00B84B35"/>
    <w:rsid w:val="00B86428"/>
    <w:rsid w:val="00B90DAB"/>
    <w:rsid w:val="00B91E5F"/>
    <w:rsid w:val="00BA146F"/>
    <w:rsid w:val="00BB0E9E"/>
    <w:rsid w:val="00BB35E4"/>
    <w:rsid w:val="00BB6EE5"/>
    <w:rsid w:val="00BB71E9"/>
    <w:rsid w:val="00BC3BD0"/>
    <w:rsid w:val="00BC7E5D"/>
    <w:rsid w:val="00BD33D6"/>
    <w:rsid w:val="00BE5BCE"/>
    <w:rsid w:val="00BF58BA"/>
    <w:rsid w:val="00C03E08"/>
    <w:rsid w:val="00C11079"/>
    <w:rsid w:val="00C14017"/>
    <w:rsid w:val="00C146F2"/>
    <w:rsid w:val="00C17051"/>
    <w:rsid w:val="00C30516"/>
    <w:rsid w:val="00C31F2B"/>
    <w:rsid w:val="00C33A89"/>
    <w:rsid w:val="00C34F96"/>
    <w:rsid w:val="00C42750"/>
    <w:rsid w:val="00C434BB"/>
    <w:rsid w:val="00C46344"/>
    <w:rsid w:val="00C527A5"/>
    <w:rsid w:val="00C52F87"/>
    <w:rsid w:val="00C54956"/>
    <w:rsid w:val="00C54D20"/>
    <w:rsid w:val="00C64572"/>
    <w:rsid w:val="00C72DA7"/>
    <w:rsid w:val="00C7343E"/>
    <w:rsid w:val="00C7428C"/>
    <w:rsid w:val="00C7536F"/>
    <w:rsid w:val="00C872C5"/>
    <w:rsid w:val="00C87EB3"/>
    <w:rsid w:val="00C90692"/>
    <w:rsid w:val="00C97CCD"/>
    <w:rsid w:val="00CA1D2E"/>
    <w:rsid w:val="00CA3907"/>
    <w:rsid w:val="00CB0C8A"/>
    <w:rsid w:val="00CB1E8C"/>
    <w:rsid w:val="00CB1FD8"/>
    <w:rsid w:val="00CB25E1"/>
    <w:rsid w:val="00CB4736"/>
    <w:rsid w:val="00CB497E"/>
    <w:rsid w:val="00CB6BD2"/>
    <w:rsid w:val="00CB6C6A"/>
    <w:rsid w:val="00CC1031"/>
    <w:rsid w:val="00CC50E9"/>
    <w:rsid w:val="00CC5B7C"/>
    <w:rsid w:val="00CC702A"/>
    <w:rsid w:val="00CC74EE"/>
    <w:rsid w:val="00CD1270"/>
    <w:rsid w:val="00CD604A"/>
    <w:rsid w:val="00CD6B94"/>
    <w:rsid w:val="00CE08C7"/>
    <w:rsid w:val="00CE634E"/>
    <w:rsid w:val="00CF205E"/>
    <w:rsid w:val="00CF220B"/>
    <w:rsid w:val="00CF324C"/>
    <w:rsid w:val="00D04487"/>
    <w:rsid w:val="00D06282"/>
    <w:rsid w:val="00D07EB6"/>
    <w:rsid w:val="00D10D0B"/>
    <w:rsid w:val="00D2005A"/>
    <w:rsid w:val="00D20D88"/>
    <w:rsid w:val="00D275BA"/>
    <w:rsid w:val="00D304FC"/>
    <w:rsid w:val="00D34921"/>
    <w:rsid w:val="00D4224E"/>
    <w:rsid w:val="00D51A2C"/>
    <w:rsid w:val="00D5232D"/>
    <w:rsid w:val="00D55F72"/>
    <w:rsid w:val="00D60C30"/>
    <w:rsid w:val="00D61813"/>
    <w:rsid w:val="00D66B22"/>
    <w:rsid w:val="00D66FCC"/>
    <w:rsid w:val="00D72A65"/>
    <w:rsid w:val="00D73844"/>
    <w:rsid w:val="00D746F1"/>
    <w:rsid w:val="00D754F4"/>
    <w:rsid w:val="00D828D9"/>
    <w:rsid w:val="00D84101"/>
    <w:rsid w:val="00D901FE"/>
    <w:rsid w:val="00D924DA"/>
    <w:rsid w:val="00D92E85"/>
    <w:rsid w:val="00D93772"/>
    <w:rsid w:val="00DA2C95"/>
    <w:rsid w:val="00DB0D2A"/>
    <w:rsid w:val="00DB76D7"/>
    <w:rsid w:val="00DB7D37"/>
    <w:rsid w:val="00DD0CBC"/>
    <w:rsid w:val="00DE1E20"/>
    <w:rsid w:val="00DE30C5"/>
    <w:rsid w:val="00DF26D6"/>
    <w:rsid w:val="00E0110F"/>
    <w:rsid w:val="00E04BE8"/>
    <w:rsid w:val="00E04EA3"/>
    <w:rsid w:val="00E06E78"/>
    <w:rsid w:val="00E06FC4"/>
    <w:rsid w:val="00E0795D"/>
    <w:rsid w:val="00E1450A"/>
    <w:rsid w:val="00E15B6D"/>
    <w:rsid w:val="00E236D1"/>
    <w:rsid w:val="00E26A19"/>
    <w:rsid w:val="00E26F64"/>
    <w:rsid w:val="00E27738"/>
    <w:rsid w:val="00E303DE"/>
    <w:rsid w:val="00E31B4D"/>
    <w:rsid w:val="00E34908"/>
    <w:rsid w:val="00E34AEF"/>
    <w:rsid w:val="00E354E5"/>
    <w:rsid w:val="00E36BA7"/>
    <w:rsid w:val="00E524A1"/>
    <w:rsid w:val="00E525EE"/>
    <w:rsid w:val="00E52A9D"/>
    <w:rsid w:val="00E53DD7"/>
    <w:rsid w:val="00E56614"/>
    <w:rsid w:val="00E6276C"/>
    <w:rsid w:val="00E73CBC"/>
    <w:rsid w:val="00E76D97"/>
    <w:rsid w:val="00E76E9E"/>
    <w:rsid w:val="00E862AF"/>
    <w:rsid w:val="00E86F3A"/>
    <w:rsid w:val="00E913D1"/>
    <w:rsid w:val="00E92075"/>
    <w:rsid w:val="00E92444"/>
    <w:rsid w:val="00E95854"/>
    <w:rsid w:val="00E97FB0"/>
    <w:rsid w:val="00EA1232"/>
    <w:rsid w:val="00EA674B"/>
    <w:rsid w:val="00EB1602"/>
    <w:rsid w:val="00EB68AA"/>
    <w:rsid w:val="00EC365C"/>
    <w:rsid w:val="00EC48BB"/>
    <w:rsid w:val="00EC4B1F"/>
    <w:rsid w:val="00EC617A"/>
    <w:rsid w:val="00EC7B8F"/>
    <w:rsid w:val="00ED2967"/>
    <w:rsid w:val="00ED3D09"/>
    <w:rsid w:val="00ED583E"/>
    <w:rsid w:val="00EE0A80"/>
    <w:rsid w:val="00EF0554"/>
    <w:rsid w:val="00EF2E1B"/>
    <w:rsid w:val="00EF3988"/>
    <w:rsid w:val="00F06A42"/>
    <w:rsid w:val="00F16A93"/>
    <w:rsid w:val="00F17725"/>
    <w:rsid w:val="00F17EE2"/>
    <w:rsid w:val="00F21E5D"/>
    <w:rsid w:val="00F225BC"/>
    <w:rsid w:val="00F24D72"/>
    <w:rsid w:val="00F2656B"/>
    <w:rsid w:val="00F27A79"/>
    <w:rsid w:val="00F360CE"/>
    <w:rsid w:val="00F37339"/>
    <w:rsid w:val="00F37EDB"/>
    <w:rsid w:val="00F44371"/>
    <w:rsid w:val="00F47353"/>
    <w:rsid w:val="00F6108C"/>
    <w:rsid w:val="00F6293E"/>
    <w:rsid w:val="00F63506"/>
    <w:rsid w:val="00F67E9E"/>
    <w:rsid w:val="00F71BFD"/>
    <w:rsid w:val="00F728BD"/>
    <w:rsid w:val="00F72B8F"/>
    <w:rsid w:val="00F72E4F"/>
    <w:rsid w:val="00F745EF"/>
    <w:rsid w:val="00F777A4"/>
    <w:rsid w:val="00F80EFE"/>
    <w:rsid w:val="00F83EB6"/>
    <w:rsid w:val="00F92057"/>
    <w:rsid w:val="00F93539"/>
    <w:rsid w:val="00F9466D"/>
    <w:rsid w:val="00F956D5"/>
    <w:rsid w:val="00F95B87"/>
    <w:rsid w:val="00FA3F25"/>
    <w:rsid w:val="00FA5A48"/>
    <w:rsid w:val="00FA6274"/>
    <w:rsid w:val="00FB2516"/>
    <w:rsid w:val="00FC285F"/>
    <w:rsid w:val="00FC41B7"/>
    <w:rsid w:val="00FC4DC4"/>
    <w:rsid w:val="00FC60B4"/>
    <w:rsid w:val="00FC66D0"/>
    <w:rsid w:val="00FC70C6"/>
    <w:rsid w:val="00FD0B88"/>
    <w:rsid w:val="00FD6ECB"/>
    <w:rsid w:val="00FE3B25"/>
    <w:rsid w:val="00FE5611"/>
    <w:rsid w:val="00FF0C6B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929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9297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929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1"/>
    <w:next w:val="a0"/>
    <w:link w:val="40"/>
    <w:qFormat/>
    <w:rsid w:val="0039297A"/>
    <w:pPr>
      <w:widowControl w:val="0"/>
      <w:spacing w:before="120" w:after="60" w:line="240" w:lineRule="atLeast"/>
      <w:jc w:val="left"/>
      <w:outlineLvl w:val="3"/>
    </w:pPr>
    <w:rPr>
      <w:rFonts w:ascii="Arial" w:hAnsi="Arial"/>
      <w:b w:val="0"/>
      <w:sz w:val="20"/>
      <w:lang w:val="en-US"/>
    </w:rPr>
  </w:style>
  <w:style w:type="paragraph" w:styleId="5">
    <w:name w:val="heading 5"/>
    <w:basedOn w:val="a0"/>
    <w:next w:val="a0"/>
    <w:link w:val="50"/>
    <w:qFormat/>
    <w:rsid w:val="0039297A"/>
    <w:pPr>
      <w:keepNext/>
      <w:spacing w:after="0" w:line="240" w:lineRule="auto"/>
      <w:ind w:firstLine="4536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9297A"/>
    <w:pPr>
      <w:widowControl w:val="0"/>
      <w:spacing w:before="240" w:after="60" w:line="240" w:lineRule="atLeast"/>
      <w:outlineLvl w:val="5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7">
    <w:name w:val="heading 7"/>
    <w:basedOn w:val="a0"/>
    <w:next w:val="a0"/>
    <w:link w:val="70"/>
    <w:qFormat/>
    <w:rsid w:val="0039297A"/>
    <w:pPr>
      <w:widowControl w:val="0"/>
      <w:spacing w:before="240" w:after="60" w:line="240" w:lineRule="atLeast"/>
      <w:outlineLvl w:val="6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39297A"/>
    <w:pPr>
      <w:widowControl w:val="0"/>
      <w:spacing w:before="240" w:after="60" w:line="240" w:lineRule="atLeast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39297A"/>
    <w:pPr>
      <w:widowControl w:val="0"/>
      <w:spacing w:before="240" w:after="60" w:line="240" w:lineRule="atLeast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29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92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92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9297A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3929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9297A"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3929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39297A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39297A"/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paragraph" w:customStyle="1" w:styleId="Default">
    <w:name w:val="Default"/>
    <w:rsid w:val="005E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99"/>
    <w:qFormat/>
    <w:rsid w:val="004D5218"/>
    <w:pPr>
      <w:ind w:left="720"/>
      <w:contextualSpacing/>
    </w:pPr>
  </w:style>
  <w:style w:type="character" w:customStyle="1" w:styleId="FontStyle11">
    <w:name w:val="Font Style11"/>
    <w:uiPriority w:val="99"/>
    <w:rsid w:val="00F83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E2E19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0"/>
    <w:rsid w:val="001C37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0"/>
    <w:link w:val="a6"/>
    <w:rsid w:val="000E12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E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rsid w:val="00DB0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DB0D2A"/>
    <w:rPr>
      <w:rFonts w:ascii="Times New Roman" w:eastAsia="Times New Roman" w:hAnsi="Times New Roman" w:cs="Times New Roman"/>
      <w:bCs/>
      <w:color w:val="000000"/>
      <w:sz w:val="28"/>
      <w:szCs w:val="20"/>
      <w:lang w:val="x-none" w:eastAsia="x-none"/>
    </w:rPr>
  </w:style>
  <w:style w:type="paragraph" w:styleId="a9">
    <w:name w:val="Body Text"/>
    <w:basedOn w:val="a0"/>
    <w:link w:val="aa"/>
    <w:unhideWhenUsed/>
    <w:rsid w:val="007D0A47"/>
    <w:pPr>
      <w:spacing w:after="120"/>
    </w:pPr>
  </w:style>
  <w:style w:type="character" w:customStyle="1" w:styleId="aa">
    <w:name w:val="Основной текст Знак"/>
    <w:basedOn w:val="a1"/>
    <w:link w:val="a9"/>
    <w:rsid w:val="007D0A47"/>
  </w:style>
  <w:style w:type="paragraph" w:styleId="ab">
    <w:name w:val="Body Text First Indent"/>
    <w:basedOn w:val="a9"/>
    <w:link w:val="ac"/>
    <w:unhideWhenUsed/>
    <w:rsid w:val="007D0A47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rsid w:val="007D0A47"/>
  </w:style>
  <w:style w:type="paragraph" w:styleId="21">
    <w:name w:val="Body Text 2"/>
    <w:basedOn w:val="a0"/>
    <w:link w:val="22"/>
    <w:unhideWhenUsed/>
    <w:rsid w:val="007D0A47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1"/>
    <w:link w:val="21"/>
    <w:rsid w:val="007D0A47"/>
    <w:rPr>
      <w:rFonts w:eastAsiaTheme="minorEastAsia"/>
      <w:lang w:eastAsia="ru-RU"/>
    </w:rPr>
  </w:style>
  <w:style w:type="table" w:styleId="ad">
    <w:name w:val="Table Grid"/>
    <w:basedOn w:val="a2"/>
    <w:rsid w:val="00A3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A352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A352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rsid w:val="00A35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A35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A35264"/>
  </w:style>
  <w:style w:type="paragraph" w:styleId="af3">
    <w:name w:val="Subtitle"/>
    <w:basedOn w:val="a0"/>
    <w:next w:val="a0"/>
    <w:link w:val="af4"/>
    <w:qFormat/>
    <w:rsid w:val="00A3526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4">
    <w:name w:val="Подзаголовок Знак"/>
    <w:basedOn w:val="a1"/>
    <w:link w:val="af3"/>
    <w:rsid w:val="00A3526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FORMATTEXT">
    <w:name w:val=".FORMATTEXT"/>
    <w:uiPriority w:val="99"/>
    <w:rsid w:val="00A3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unhideWhenUsed/>
    <w:rsid w:val="003929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9297A"/>
    <w:rPr>
      <w:sz w:val="16"/>
      <w:szCs w:val="16"/>
    </w:rPr>
  </w:style>
  <w:style w:type="paragraph" w:styleId="23">
    <w:name w:val="Body Text Indent 2"/>
    <w:basedOn w:val="a0"/>
    <w:link w:val="24"/>
    <w:rsid w:val="0039297A"/>
    <w:pPr>
      <w:spacing w:before="200" w:after="0" w:line="218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92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39297A"/>
    <w:pPr>
      <w:widowControl w:val="0"/>
      <w:numPr>
        <w:numId w:val="3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Title"/>
    <w:basedOn w:val="a0"/>
    <w:link w:val="af6"/>
    <w:qFormat/>
    <w:rsid w:val="003929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392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Plain Text"/>
    <w:basedOn w:val="a0"/>
    <w:link w:val="af8"/>
    <w:rsid w:val="003929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3929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3929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caption"/>
    <w:basedOn w:val="a0"/>
    <w:next w:val="a0"/>
    <w:qFormat/>
    <w:rsid w:val="0039297A"/>
    <w:pPr>
      <w:spacing w:after="0" w:line="240" w:lineRule="auto"/>
      <w:ind w:right="-759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3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No Spacing"/>
    <w:uiPriority w:val="1"/>
    <w:qFormat/>
    <w:rsid w:val="00B36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17"/>
    <w:rsid w:val="00B36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34">
    <w:name w:val="Body Text 3"/>
    <w:basedOn w:val="a0"/>
    <w:link w:val="35"/>
    <w:unhideWhenUsed/>
    <w:rsid w:val="00B36F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B36F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basedOn w:val="a1"/>
    <w:rsid w:val="00B36F3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0"/>
    <w:rsid w:val="00B36F34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B36F3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B36F34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rsid w:val="00B36F34"/>
    <w:rPr>
      <w:rFonts w:ascii="Times New Roman" w:hAnsi="Times New Roman" w:cs="Times New Roman"/>
      <w:i/>
      <w:iCs/>
      <w:sz w:val="20"/>
      <w:szCs w:val="20"/>
    </w:rPr>
  </w:style>
  <w:style w:type="character" w:customStyle="1" w:styleId="afb">
    <w:name w:val="Основной текст_"/>
    <w:basedOn w:val="a1"/>
    <w:link w:val="12"/>
    <w:rsid w:val="00B36F3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B36F3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FontStyle66">
    <w:name w:val="Font Style66"/>
    <w:uiPriority w:val="99"/>
    <w:rsid w:val="00877574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0"/>
    <w:uiPriority w:val="99"/>
    <w:rsid w:val="00877574"/>
    <w:pPr>
      <w:widowControl w:val="0"/>
      <w:autoSpaceDE w:val="0"/>
      <w:autoSpaceDN w:val="0"/>
      <w:adjustRightInd w:val="0"/>
      <w:spacing w:after="0" w:line="325" w:lineRule="exact"/>
      <w:ind w:firstLine="5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0"/>
    <w:rsid w:val="007D080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Знак Знак4"/>
    <w:rsid w:val="007D0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0"/>
    <w:unhideWhenUsed/>
    <w:rsid w:val="009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semiHidden/>
    <w:unhideWhenUsed/>
    <w:rsid w:val="007E2B6A"/>
  </w:style>
  <w:style w:type="table" w:customStyle="1" w:styleId="14">
    <w:name w:val="Сетка таблицы1"/>
    <w:basedOn w:val="a2"/>
    <w:next w:val="ad"/>
    <w:rsid w:val="007E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7E2B6A"/>
    <w:pPr>
      <w:widowControl w:val="0"/>
      <w:spacing w:before="40" w:after="0" w:line="320" w:lineRule="auto"/>
      <w:ind w:firstLine="5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36">
    <w:name w:val="Абзац списка3"/>
    <w:basedOn w:val="a0"/>
    <w:rsid w:val="007E2B6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E2B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uiPriority w:val="99"/>
    <w:rsid w:val="007E2B6A"/>
    <w:pPr>
      <w:widowControl w:val="0"/>
      <w:autoSpaceDE w:val="0"/>
      <w:autoSpaceDN w:val="0"/>
      <w:adjustRightInd w:val="0"/>
      <w:spacing w:after="0" w:line="33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E2B6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7E2B6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E2B6A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E2B6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0"/>
    <w:next w:val="a0"/>
    <w:autoRedefine/>
    <w:rsid w:val="007E2B6A"/>
    <w:pPr>
      <w:widowControl w:val="0"/>
      <w:tabs>
        <w:tab w:val="right" w:pos="9360"/>
      </w:tabs>
      <w:spacing w:before="240" w:after="60" w:line="240" w:lineRule="atLeast"/>
      <w:ind w:right="72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6">
    <w:name w:val="toc 2"/>
    <w:basedOn w:val="a0"/>
    <w:next w:val="a0"/>
    <w:autoRedefine/>
    <w:rsid w:val="007E2B6A"/>
    <w:pPr>
      <w:widowControl w:val="0"/>
      <w:tabs>
        <w:tab w:val="left" w:pos="864"/>
        <w:tab w:val="right" w:pos="9360"/>
      </w:tabs>
      <w:spacing w:after="0" w:line="240" w:lineRule="atLeast"/>
      <w:ind w:right="720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7E2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E2B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7E2B6A"/>
    <w:pPr>
      <w:suppressAutoHyphens/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7E2B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ext">
    <w:name w:val="text"/>
    <w:rsid w:val="007E2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3929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39297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3929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1"/>
    <w:next w:val="a0"/>
    <w:link w:val="40"/>
    <w:qFormat/>
    <w:rsid w:val="0039297A"/>
    <w:pPr>
      <w:widowControl w:val="0"/>
      <w:spacing w:before="120" w:after="60" w:line="240" w:lineRule="atLeast"/>
      <w:jc w:val="left"/>
      <w:outlineLvl w:val="3"/>
    </w:pPr>
    <w:rPr>
      <w:rFonts w:ascii="Arial" w:hAnsi="Arial"/>
      <w:b w:val="0"/>
      <w:sz w:val="20"/>
      <w:lang w:val="en-US"/>
    </w:rPr>
  </w:style>
  <w:style w:type="paragraph" w:styleId="5">
    <w:name w:val="heading 5"/>
    <w:basedOn w:val="a0"/>
    <w:next w:val="a0"/>
    <w:link w:val="50"/>
    <w:qFormat/>
    <w:rsid w:val="0039297A"/>
    <w:pPr>
      <w:keepNext/>
      <w:spacing w:after="0" w:line="240" w:lineRule="auto"/>
      <w:ind w:firstLine="4536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39297A"/>
    <w:pPr>
      <w:widowControl w:val="0"/>
      <w:spacing w:before="240" w:after="60" w:line="240" w:lineRule="atLeast"/>
      <w:outlineLvl w:val="5"/>
    </w:pPr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7">
    <w:name w:val="heading 7"/>
    <w:basedOn w:val="a0"/>
    <w:next w:val="a0"/>
    <w:link w:val="70"/>
    <w:qFormat/>
    <w:rsid w:val="0039297A"/>
    <w:pPr>
      <w:widowControl w:val="0"/>
      <w:spacing w:before="240" w:after="60" w:line="240" w:lineRule="atLeast"/>
      <w:outlineLvl w:val="6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8">
    <w:name w:val="heading 8"/>
    <w:basedOn w:val="a0"/>
    <w:next w:val="a0"/>
    <w:link w:val="80"/>
    <w:qFormat/>
    <w:rsid w:val="0039297A"/>
    <w:pPr>
      <w:widowControl w:val="0"/>
      <w:spacing w:before="240" w:after="60" w:line="240" w:lineRule="atLeast"/>
      <w:outlineLvl w:val="7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9">
    <w:name w:val="heading 9"/>
    <w:basedOn w:val="a0"/>
    <w:next w:val="a0"/>
    <w:link w:val="90"/>
    <w:qFormat/>
    <w:rsid w:val="0039297A"/>
    <w:pPr>
      <w:widowControl w:val="0"/>
      <w:spacing w:before="240" w:after="60" w:line="240" w:lineRule="atLeast"/>
      <w:outlineLvl w:val="8"/>
    </w:pPr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9297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92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392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9297A"/>
    <w:rPr>
      <w:rFonts w:ascii="Arial" w:eastAsia="Times New Roman" w:hAnsi="Arial" w:cs="Times New Roman"/>
      <w:sz w:val="20"/>
      <w:szCs w:val="20"/>
      <w:lang w:val="en-US" w:eastAsia="ru-RU"/>
    </w:rPr>
  </w:style>
  <w:style w:type="character" w:customStyle="1" w:styleId="50">
    <w:name w:val="Заголовок 5 Знак"/>
    <w:basedOn w:val="a1"/>
    <w:link w:val="5"/>
    <w:rsid w:val="003929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39297A"/>
    <w:rPr>
      <w:rFonts w:ascii="Times New Roman" w:eastAsia="Times New Roman" w:hAnsi="Times New Roman" w:cs="Times New Roman"/>
      <w:i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39297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1"/>
    <w:link w:val="8"/>
    <w:rsid w:val="0039297A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39297A"/>
    <w:rPr>
      <w:rFonts w:ascii="Times New Roman" w:eastAsia="Times New Roman" w:hAnsi="Times New Roman" w:cs="Times New Roman"/>
      <w:b/>
      <w:i/>
      <w:sz w:val="18"/>
      <w:szCs w:val="20"/>
      <w:lang w:val="en-US" w:eastAsia="ru-RU"/>
    </w:rPr>
  </w:style>
  <w:style w:type="paragraph" w:customStyle="1" w:styleId="Default">
    <w:name w:val="Default"/>
    <w:rsid w:val="005E3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99"/>
    <w:qFormat/>
    <w:rsid w:val="004D5218"/>
    <w:pPr>
      <w:ind w:left="720"/>
      <w:contextualSpacing/>
    </w:pPr>
  </w:style>
  <w:style w:type="character" w:customStyle="1" w:styleId="FontStyle11">
    <w:name w:val="Font Style11"/>
    <w:uiPriority w:val="99"/>
    <w:rsid w:val="00F83EB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E2E19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0"/>
    <w:rsid w:val="001C37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 Indent"/>
    <w:basedOn w:val="a0"/>
    <w:link w:val="a6"/>
    <w:rsid w:val="000E120D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0E12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rsid w:val="00DB0D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val="x-none" w:eastAsia="x-none"/>
    </w:rPr>
  </w:style>
  <w:style w:type="character" w:customStyle="1" w:styleId="a8">
    <w:name w:val="Нижний колонтитул Знак"/>
    <w:basedOn w:val="a1"/>
    <w:link w:val="a7"/>
    <w:rsid w:val="00DB0D2A"/>
    <w:rPr>
      <w:rFonts w:ascii="Times New Roman" w:eastAsia="Times New Roman" w:hAnsi="Times New Roman" w:cs="Times New Roman"/>
      <w:bCs/>
      <w:color w:val="000000"/>
      <w:sz w:val="28"/>
      <w:szCs w:val="20"/>
      <w:lang w:val="x-none" w:eastAsia="x-none"/>
    </w:rPr>
  </w:style>
  <w:style w:type="paragraph" w:styleId="a9">
    <w:name w:val="Body Text"/>
    <w:basedOn w:val="a0"/>
    <w:link w:val="aa"/>
    <w:unhideWhenUsed/>
    <w:rsid w:val="007D0A47"/>
    <w:pPr>
      <w:spacing w:after="120"/>
    </w:pPr>
  </w:style>
  <w:style w:type="character" w:customStyle="1" w:styleId="aa">
    <w:name w:val="Основной текст Знак"/>
    <w:basedOn w:val="a1"/>
    <w:link w:val="a9"/>
    <w:rsid w:val="007D0A47"/>
  </w:style>
  <w:style w:type="paragraph" w:styleId="ab">
    <w:name w:val="Body Text First Indent"/>
    <w:basedOn w:val="a9"/>
    <w:link w:val="ac"/>
    <w:unhideWhenUsed/>
    <w:rsid w:val="007D0A47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rsid w:val="007D0A47"/>
  </w:style>
  <w:style w:type="paragraph" w:styleId="21">
    <w:name w:val="Body Text 2"/>
    <w:basedOn w:val="a0"/>
    <w:link w:val="22"/>
    <w:unhideWhenUsed/>
    <w:rsid w:val="007D0A47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1"/>
    <w:link w:val="21"/>
    <w:rsid w:val="007D0A47"/>
    <w:rPr>
      <w:rFonts w:eastAsiaTheme="minorEastAsia"/>
      <w:lang w:eastAsia="ru-RU"/>
    </w:rPr>
  </w:style>
  <w:style w:type="table" w:styleId="ad">
    <w:name w:val="Table Grid"/>
    <w:basedOn w:val="a2"/>
    <w:rsid w:val="00A35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rsid w:val="00A352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A3526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iPriority w:val="99"/>
    <w:rsid w:val="00A352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A35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A35264"/>
  </w:style>
  <w:style w:type="paragraph" w:styleId="af3">
    <w:name w:val="Subtitle"/>
    <w:basedOn w:val="a0"/>
    <w:next w:val="a0"/>
    <w:link w:val="af4"/>
    <w:qFormat/>
    <w:rsid w:val="00A3526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4">
    <w:name w:val="Подзаголовок Знак"/>
    <w:basedOn w:val="a1"/>
    <w:link w:val="af3"/>
    <w:rsid w:val="00A35264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FORMATTEXT">
    <w:name w:val=".FORMATTEXT"/>
    <w:uiPriority w:val="99"/>
    <w:rsid w:val="00A35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0"/>
    <w:link w:val="33"/>
    <w:unhideWhenUsed/>
    <w:rsid w:val="0039297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9297A"/>
    <w:rPr>
      <w:sz w:val="16"/>
      <w:szCs w:val="16"/>
    </w:rPr>
  </w:style>
  <w:style w:type="paragraph" w:styleId="23">
    <w:name w:val="Body Text Indent 2"/>
    <w:basedOn w:val="a0"/>
    <w:link w:val="24"/>
    <w:rsid w:val="0039297A"/>
    <w:pPr>
      <w:spacing w:before="200" w:after="0" w:line="218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392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rsid w:val="0039297A"/>
    <w:pPr>
      <w:widowControl w:val="0"/>
      <w:numPr>
        <w:numId w:val="3"/>
      </w:num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Title"/>
    <w:basedOn w:val="a0"/>
    <w:link w:val="af6"/>
    <w:qFormat/>
    <w:rsid w:val="0039297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392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Plain Text"/>
    <w:basedOn w:val="a0"/>
    <w:link w:val="af8"/>
    <w:rsid w:val="003929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3929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Абзац списка1"/>
    <w:basedOn w:val="a0"/>
    <w:rsid w:val="0039297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caption"/>
    <w:basedOn w:val="a0"/>
    <w:next w:val="a0"/>
    <w:qFormat/>
    <w:rsid w:val="0039297A"/>
    <w:pPr>
      <w:spacing w:after="0" w:line="240" w:lineRule="auto"/>
      <w:ind w:right="-759"/>
      <w:jc w:val="righ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36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No Spacing"/>
    <w:uiPriority w:val="1"/>
    <w:qFormat/>
    <w:rsid w:val="00B36F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Основной текст17"/>
    <w:rsid w:val="00B36F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34">
    <w:name w:val="Body Text 3"/>
    <w:basedOn w:val="a0"/>
    <w:link w:val="35"/>
    <w:unhideWhenUsed/>
    <w:rsid w:val="00B36F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B36F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basedOn w:val="a1"/>
    <w:rsid w:val="00B36F34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8">
    <w:name w:val="Style8"/>
    <w:basedOn w:val="a0"/>
    <w:rsid w:val="00B36F34"/>
    <w:pPr>
      <w:widowControl w:val="0"/>
      <w:autoSpaceDE w:val="0"/>
      <w:autoSpaceDN w:val="0"/>
      <w:adjustRightInd w:val="0"/>
      <w:spacing w:after="0" w:line="276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B36F3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B36F34"/>
    <w:pPr>
      <w:widowControl w:val="0"/>
      <w:autoSpaceDE w:val="0"/>
      <w:autoSpaceDN w:val="0"/>
      <w:adjustRightInd w:val="0"/>
      <w:spacing w:after="0" w:line="277" w:lineRule="exact"/>
      <w:ind w:firstLine="4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1"/>
    <w:rsid w:val="00B36F34"/>
    <w:rPr>
      <w:rFonts w:ascii="Times New Roman" w:hAnsi="Times New Roman" w:cs="Times New Roman"/>
      <w:i/>
      <w:iCs/>
      <w:sz w:val="20"/>
      <w:szCs w:val="20"/>
    </w:rPr>
  </w:style>
  <w:style w:type="character" w:customStyle="1" w:styleId="afb">
    <w:name w:val="Основной текст_"/>
    <w:basedOn w:val="a1"/>
    <w:link w:val="12"/>
    <w:rsid w:val="00B36F3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B36F34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FontStyle66">
    <w:name w:val="Font Style66"/>
    <w:uiPriority w:val="99"/>
    <w:rsid w:val="00877574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0"/>
    <w:uiPriority w:val="99"/>
    <w:rsid w:val="00877574"/>
    <w:pPr>
      <w:widowControl w:val="0"/>
      <w:autoSpaceDE w:val="0"/>
      <w:autoSpaceDN w:val="0"/>
      <w:adjustRightInd w:val="0"/>
      <w:spacing w:after="0" w:line="325" w:lineRule="exact"/>
      <w:ind w:firstLine="5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0"/>
    <w:rsid w:val="007D080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1">
    <w:name w:val="Знак Знак4"/>
    <w:rsid w:val="007D08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c">
    <w:name w:val="Normal (Web)"/>
    <w:basedOn w:val="a0"/>
    <w:unhideWhenUsed/>
    <w:rsid w:val="009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3"/>
    <w:semiHidden/>
    <w:unhideWhenUsed/>
    <w:rsid w:val="007E2B6A"/>
  </w:style>
  <w:style w:type="table" w:customStyle="1" w:styleId="14">
    <w:name w:val="Сетка таблицы1"/>
    <w:basedOn w:val="a2"/>
    <w:next w:val="ad"/>
    <w:rsid w:val="007E2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7E2B6A"/>
    <w:pPr>
      <w:widowControl w:val="0"/>
      <w:spacing w:before="40" w:after="0" w:line="320" w:lineRule="auto"/>
      <w:ind w:firstLine="500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36">
    <w:name w:val="Абзац списка3"/>
    <w:basedOn w:val="a0"/>
    <w:rsid w:val="007E2B6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E2B6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0"/>
    <w:uiPriority w:val="99"/>
    <w:rsid w:val="007E2B6A"/>
    <w:pPr>
      <w:widowControl w:val="0"/>
      <w:autoSpaceDE w:val="0"/>
      <w:autoSpaceDN w:val="0"/>
      <w:adjustRightInd w:val="0"/>
      <w:spacing w:after="0" w:line="33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E2B6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7E2B6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7E2B6A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7E2B6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0"/>
    <w:next w:val="a0"/>
    <w:autoRedefine/>
    <w:rsid w:val="007E2B6A"/>
    <w:pPr>
      <w:widowControl w:val="0"/>
      <w:tabs>
        <w:tab w:val="right" w:pos="9360"/>
      </w:tabs>
      <w:spacing w:before="240" w:after="60" w:line="240" w:lineRule="atLeast"/>
      <w:ind w:right="72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6">
    <w:name w:val="toc 2"/>
    <w:basedOn w:val="a0"/>
    <w:next w:val="a0"/>
    <w:autoRedefine/>
    <w:rsid w:val="007E2B6A"/>
    <w:pPr>
      <w:widowControl w:val="0"/>
      <w:tabs>
        <w:tab w:val="left" w:pos="864"/>
        <w:tab w:val="right" w:pos="9360"/>
      </w:tabs>
      <w:spacing w:after="0" w:line="240" w:lineRule="atLeast"/>
      <w:ind w:right="720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7E2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E2B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0"/>
    <w:rsid w:val="007E2B6A"/>
    <w:pPr>
      <w:suppressAutoHyphens/>
      <w:spacing w:after="0" w:line="240" w:lineRule="auto"/>
      <w:ind w:left="-14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7E2B6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text">
    <w:name w:val="text"/>
    <w:rsid w:val="007E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consultantplus://offline/ref=6F5026F20E63E9C687A4229D67E2BF8438AAE8E96C2E8F92F2B876BCFFS2i8X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image" Target="http://aviaciaportal.ru/engine/uploads/konstrukcija-jelementov-benzosistemy-aviacionnye_13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consultantplus://offline/ref=2C227647898702487CC952846EE8D45AA33A9FB24B34D849BF4309DEB0A86EF64D6C3F06787B09I7W9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3"/>
      <c:hPercent val="36"/>
      <c:rotY val="44"/>
      <c:depthPercent val="100"/>
      <c:rAngAx val="1"/>
    </c:view3D>
    <c:floor>
      <c:thickness val="0"/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844120328167729E-2"/>
          <c:y val="0.13333333333333333"/>
          <c:w val="0.83773928896991789"/>
          <c:h val="0.720987654320987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</c:v>
                </c:pt>
                <c:pt idx="1">
                  <c:v>К</c:v>
                </c:pt>
                <c:pt idx="2">
                  <c:v>ЧП</c:v>
                </c:pt>
                <c:pt idx="3">
                  <c:v>АИ</c:v>
                </c:pt>
                <c:pt idx="4">
                  <c:v>САИ</c:v>
                </c:pt>
                <c:pt idx="5">
                  <c:v>НПЛД</c:v>
                </c:pt>
                <c:pt idx="6">
                  <c:v>ПВС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43</c:v>
                </c:pt>
                <c:pt idx="4">
                  <c:v>3</c:v>
                </c:pt>
                <c:pt idx="5">
                  <c:v>0</c:v>
                </c:pt>
                <c:pt idx="6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6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Sheet1!$B$1:$H$1</c:f>
              <c:strCache>
                <c:ptCount val="7"/>
                <c:pt idx="0">
                  <c:v>А</c:v>
                </c:pt>
                <c:pt idx="1">
                  <c:v>К</c:v>
                </c:pt>
                <c:pt idx="2">
                  <c:v>ЧП</c:v>
                </c:pt>
                <c:pt idx="3">
                  <c:v>АИ</c:v>
                </c:pt>
                <c:pt idx="4">
                  <c:v>САИ</c:v>
                </c:pt>
                <c:pt idx="5">
                  <c:v>НПЛД</c:v>
                </c:pt>
                <c:pt idx="6">
                  <c:v>ПВС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34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329664"/>
        <c:axId val="27331200"/>
        <c:axId val="0"/>
      </c:bar3DChart>
      <c:catAx>
        <c:axId val="2732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31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331200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329664"/>
        <c:crosses val="autoZero"/>
        <c:crossBetween val="between"/>
      </c:valAx>
      <c:spPr>
        <a:noFill/>
        <a:ln w="25328">
          <a:noFill/>
        </a:ln>
      </c:spPr>
    </c:plotArea>
    <c:legend>
      <c:legendPos val="t"/>
      <c:layout>
        <c:manualLayout>
          <c:xMode val="edge"/>
          <c:yMode val="edge"/>
          <c:x val="0.3719234275296262"/>
          <c:y val="9.876543209876543E-3"/>
          <c:w val="0.15223336371923424"/>
          <c:h val="9.3827160493827153E-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130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8907284768211925E-2"/>
          <c:y val="0.20361247947454844"/>
          <c:w val="0.96109271523178819"/>
          <c:h val="0.594417077175697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запуск</c:v>
                </c:pt>
                <c:pt idx="1">
                  <c:v>руление</c:v>
                </c:pt>
                <c:pt idx="2">
                  <c:v>разбег, взлет</c:v>
                </c:pt>
                <c:pt idx="3">
                  <c:v>набор высоты</c:v>
                </c:pt>
                <c:pt idx="4">
                  <c:v>горз полет</c:v>
                </c:pt>
                <c:pt idx="5">
                  <c:v>снижение</c:v>
                </c:pt>
                <c:pt idx="6">
                  <c:v>посадка, пробег</c:v>
                </c:pt>
                <c:pt idx="7">
                  <c:v>ПВС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7</c:v>
                </c:pt>
                <c:pt idx="5">
                  <c:v>1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525504"/>
        <c:axId val="27527040"/>
        <c:axId val="0"/>
      </c:bar3DChart>
      <c:catAx>
        <c:axId val="2752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374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527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527040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525504"/>
        <c:crosses val="autoZero"/>
        <c:crossBetween val="between"/>
      </c:valAx>
      <c:spPr>
        <a:noFill/>
        <a:ln w="2538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1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7"/>
      <c:hPercent val="37"/>
      <c:rotY val="44"/>
      <c:depthPercent val="100"/>
      <c:rAngAx val="1"/>
    </c:view3D>
    <c:floor>
      <c:thickness val="0"/>
      <c:spPr>
        <a:solidFill>
          <a:srgbClr val="CCFFCC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99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418604651162796E-2"/>
          <c:y val="0.13176470588235295"/>
          <c:w val="0.86697674418604653"/>
          <c:h val="0.743529411764705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99FF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3366"/>
            </a:solidFill>
            <a:ln w="1264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6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7550464"/>
        <c:axId val="27552000"/>
        <c:axId val="0"/>
      </c:bar3DChart>
      <c:catAx>
        <c:axId val="2755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552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552000"/>
        <c:scaling>
          <c:orientation val="minMax"/>
        </c:scaling>
        <c:delete val="0"/>
        <c:axPos val="l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7550464"/>
        <c:crosses val="autoZero"/>
        <c:crossBetween val="between"/>
      </c:valAx>
      <c:spPr>
        <a:noFill/>
        <a:ln w="25288">
          <a:noFill/>
        </a:ln>
      </c:spPr>
    </c:plotArea>
    <c:legend>
      <c:legendPos val="t"/>
      <c:layout>
        <c:manualLayout>
          <c:xMode val="edge"/>
          <c:yMode val="edge"/>
          <c:x val="0.37488372093023259"/>
          <c:y val="9.4117647058823521E-3"/>
          <c:w val="0.16279069767441862"/>
          <c:h val="9.4117647058823528E-2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137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F4A0-2E8F-4174-81DC-50557F4F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2547</TotalTime>
  <Pages>66</Pages>
  <Words>21424</Words>
  <Characters>122123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 МТУ ВТ ФАВТ </Company>
  <LinksUpToDate>false</LinksUpToDate>
  <CharactersWithSpaces>143261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Стемплевский</cp:lastModifiedBy>
  <cp:revision>177</cp:revision>
  <cp:lastPrinted>2015-07-10T00:33:00Z</cp:lastPrinted>
  <dcterms:created xsi:type="dcterms:W3CDTF">2014-12-24T06:45:00Z</dcterms:created>
  <dcterms:modified xsi:type="dcterms:W3CDTF">2015-08-20T23:53:00Z</dcterms:modified>
</cp:coreProperties>
</file>