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EFC" w:rsidRPr="00273BAE" w:rsidRDefault="00BA7EFC" w:rsidP="00BA7EFC">
      <w:pPr>
        <w:jc w:val="right"/>
      </w:pPr>
      <w:r w:rsidRPr="00273BAE">
        <w:t>Утверждаю</w:t>
      </w:r>
    </w:p>
    <w:p w:rsidR="00BA7EFC" w:rsidRPr="00273BAE" w:rsidRDefault="00BA7EFC" w:rsidP="00BA7EFC">
      <w:pPr>
        <w:jc w:val="right"/>
      </w:pPr>
      <w:r w:rsidRPr="00273BAE">
        <w:t>Заместитель Руководителя</w:t>
      </w:r>
    </w:p>
    <w:p w:rsidR="00BA7EFC" w:rsidRPr="00273BAE" w:rsidRDefault="00BA7EFC" w:rsidP="00BA7EFC">
      <w:pPr>
        <w:jc w:val="right"/>
      </w:pPr>
      <w:r w:rsidRPr="00273BAE">
        <w:t>Федерального агентства</w:t>
      </w:r>
    </w:p>
    <w:p w:rsidR="00BA7EFC" w:rsidRPr="00273BAE" w:rsidRDefault="00BA7EFC" w:rsidP="00BA7EFC">
      <w:pPr>
        <w:jc w:val="right"/>
      </w:pPr>
      <w:r w:rsidRPr="00273BAE">
        <w:t>воздушного транспорта</w:t>
      </w:r>
    </w:p>
    <w:p w:rsidR="00BA7EFC" w:rsidRPr="00273BAE" w:rsidRDefault="004037B6" w:rsidP="00BA7EFC">
      <w:pPr>
        <w:jc w:val="right"/>
      </w:pPr>
      <w:r w:rsidRPr="00273BAE">
        <w:t>О.Г.</w:t>
      </w:r>
      <w:r w:rsidR="00216605" w:rsidRPr="00273BAE">
        <w:t> </w:t>
      </w:r>
      <w:proofErr w:type="spellStart"/>
      <w:r w:rsidR="00BA7EFC" w:rsidRPr="00273BAE">
        <w:t>Сторчевой</w:t>
      </w:r>
      <w:proofErr w:type="spellEnd"/>
    </w:p>
    <w:p w:rsidR="00BA7EFC" w:rsidRPr="00273BAE" w:rsidRDefault="00BA7EFC" w:rsidP="00BA7EFC">
      <w:pPr>
        <w:jc w:val="right"/>
      </w:pPr>
      <w:r w:rsidRPr="00273BAE">
        <w:t>«</w:t>
      </w:r>
      <w:r w:rsidR="00CC4312">
        <w:t>03</w:t>
      </w:r>
      <w:bookmarkStart w:id="0" w:name="_GoBack"/>
      <w:bookmarkEnd w:id="0"/>
      <w:r w:rsidRPr="00273BAE">
        <w:t xml:space="preserve">» </w:t>
      </w:r>
      <w:r w:rsidR="004578B3" w:rsidRPr="00273BAE">
        <w:t>февраля</w:t>
      </w:r>
      <w:r w:rsidRPr="00273BAE">
        <w:t xml:space="preserve"> 201</w:t>
      </w:r>
      <w:r w:rsidR="00C81D18" w:rsidRPr="00273BAE">
        <w:t>5</w:t>
      </w:r>
      <w:r w:rsidRPr="00273BAE">
        <w:t xml:space="preserve"> г.</w:t>
      </w:r>
    </w:p>
    <w:p w:rsidR="00BA7EFC" w:rsidRPr="00273BAE" w:rsidRDefault="00BA7EFC" w:rsidP="00BA7EFC">
      <w:pPr>
        <w:jc w:val="right"/>
      </w:pPr>
    </w:p>
    <w:p w:rsidR="00BA7EFC" w:rsidRPr="00273BAE" w:rsidRDefault="00BA7EFC" w:rsidP="00BA7EFC">
      <w:pPr>
        <w:jc w:val="right"/>
      </w:pPr>
    </w:p>
    <w:p w:rsidR="00BA7EFC" w:rsidRPr="00273BAE" w:rsidRDefault="00BA7EFC" w:rsidP="008314D9">
      <w:pPr>
        <w:jc w:val="center"/>
        <w:rPr>
          <w:b/>
          <w:bCs/>
        </w:rPr>
      </w:pPr>
    </w:p>
    <w:p w:rsidR="008314D9" w:rsidRPr="00273BAE" w:rsidRDefault="00A83453" w:rsidP="008314D9">
      <w:pPr>
        <w:jc w:val="center"/>
        <w:rPr>
          <w:b/>
          <w:bCs/>
        </w:rPr>
      </w:pPr>
      <w:r w:rsidRPr="00273BAE">
        <w:rPr>
          <w:b/>
          <w:bCs/>
        </w:rPr>
        <w:t>Рекомендации</w:t>
      </w:r>
    </w:p>
    <w:p w:rsidR="008314D9" w:rsidRPr="00273BAE" w:rsidRDefault="00A83453" w:rsidP="008314D9">
      <w:pPr>
        <w:jc w:val="center"/>
        <w:rPr>
          <w:b/>
          <w:bCs/>
        </w:rPr>
      </w:pPr>
      <w:r w:rsidRPr="00273BAE">
        <w:rPr>
          <w:b/>
          <w:bCs/>
        </w:rPr>
        <w:t xml:space="preserve">по порядку </w:t>
      </w:r>
      <w:r w:rsidR="008314D9" w:rsidRPr="00273BAE">
        <w:rPr>
          <w:b/>
          <w:bCs/>
        </w:rPr>
        <w:t>организации и проведения целевого приема</w:t>
      </w:r>
    </w:p>
    <w:p w:rsidR="009D3368" w:rsidRPr="00273BAE" w:rsidRDefault="00A44176" w:rsidP="008314D9">
      <w:pPr>
        <w:jc w:val="center"/>
        <w:rPr>
          <w:b/>
          <w:bCs/>
        </w:rPr>
      </w:pPr>
      <w:r w:rsidRPr="00273BAE">
        <w:rPr>
          <w:b/>
          <w:bCs/>
        </w:rPr>
        <w:t xml:space="preserve">по специальностям </w:t>
      </w:r>
      <w:r w:rsidR="006D1832" w:rsidRPr="00273BAE">
        <w:rPr>
          <w:b/>
          <w:bCs/>
        </w:rPr>
        <w:t xml:space="preserve">(специализациям) </w:t>
      </w:r>
      <w:r w:rsidRPr="00273BAE">
        <w:rPr>
          <w:b/>
          <w:bCs/>
        </w:rPr>
        <w:t xml:space="preserve">и направлениям подготовки </w:t>
      </w:r>
      <w:r w:rsidR="006D1832" w:rsidRPr="00273BAE">
        <w:rPr>
          <w:b/>
          <w:bCs/>
        </w:rPr>
        <w:t xml:space="preserve">(профилям) </w:t>
      </w:r>
      <w:r w:rsidRPr="00273BAE">
        <w:rPr>
          <w:b/>
          <w:bCs/>
        </w:rPr>
        <w:t xml:space="preserve">высшего образования </w:t>
      </w:r>
      <w:r w:rsidR="008314D9" w:rsidRPr="00273BAE">
        <w:rPr>
          <w:b/>
          <w:bCs/>
        </w:rPr>
        <w:t>в высшие учебные заведения, подведомственные Росавиации,</w:t>
      </w:r>
    </w:p>
    <w:p w:rsidR="008314D9" w:rsidRPr="00273BAE" w:rsidRDefault="008314D9" w:rsidP="008314D9">
      <w:pPr>
        <w:jc w:val="center"/>
        <w:rPr>
          <w:b/>
          <w:bCs/>
        </w:rPr>
      </w:pPr>
      <w:r w:rsidRPr="00273BAE">
        <w:rPr>
          <w:b/>
          <w:bCs/>
        </w:rPr>
        <w:t>в 201</w:t>
      </w:r>
      <w:r w:rsidR="00C107E1" w:rsidRPr="00273BAE">
        <w:rPr>
          <w:b/>
          <w:bCs/>
        </w:rPr>
        <w:t>5</w:t>
      </w:r>
      <w:r w:rsidRPr="00273BAE">
        <w:rPr>
          <w:b/>
          <w:bCs/>
        </w:rPr>
        <w:t xml:space="preserve"> году</w:t>
      </w:r>
    </w:p>
    <w:p w:rsidR="008314D9" w:rsidRPr="00273BAE" w:rsidRDefault="008314D9" w:rsidP="00080834">
      <w:pPr>
        <w:ind w:firstLine="480"/>
        <w:jc w:val="both"/>
      </w:pPr>
    </w:p>
    <w:p w:rsidR="00DF5036" w:rsidRPr="00273BAE" w:rsidRDefault="00E55D19" w:rsidP="00E55D19">
      <w:pPr>
        <w:ind w:firstLine="426"/>
        <w:jc w:val="both"/>
      </w:pPr>
      <w:r w:rsidRPr="00273BAE">
        <w:t>Настоящи</w:t>
      </w:r>
      <w:r w:rsidR="00A83453" w:rsidRPr="00273BAE">
        <w:t>е</w:t>
      </w:r>
      <w:r w:rsidRPr="00273BAE">
        <w:t xml:space="preserve"> </w:t>
      </w:r>
      <w:r w:rsidR="00A83453" w:rsidRPr="00273BAE">
        <w:t xml:space="preserve">Рекомендации по </w:t>
      </w:r>
      <w:r w:rsidRPr="00273BAE">
        <w:t>Поряд</w:t>
      </w:r>
      <w:r w:rsidR="00A83453" w:rsidRPr="00273BAE">
        <w:t>ку</w:t>
      </w:r>
      <w:r w:rsidRPr="00273BAE">
        <w:t xml:space="preserve"> организации и проведения целевого приема по специальностям </w:t>
      </w:r>
      <w:r w:rsidR="006D1832" w:rsidRPr="00273BAE">
        <w:t xml:space="preserve">(специализациям) </w:t>
      </w:r>
      <w:r w:rsidRPr="00273BAE">
        <w:t xml:space="preserve">и направлениям подготовки </w:t>
      </w:r>
      <w:r w:rsidR="006D1832" w:rsidRPr="00273BAE">
        <w:t xml:space="preserve">(профилям) </w:t>
      </w:r>
      <w:r w:rsidRPr="00273BAE">
        <w:t>высшего образования в высшие учебные заведения, подведомственные Росавиации, в 201</w:t>
      </w:r>
      <w:r w:rsidR="008C4F7E" w:rsidRPr="00273BAE">
        <w:t>5</w:t>
      </w:r>
      <w:r w:rsidRPr="00273BAE">
        <w:t xml:space="preserve"> году (далее – </w:t>
      </w:r>
      <w:r w:rsidR="00A83453" w:rsidRPr="00273BAE">
        <w:t>Рекомендации</w:t>
      </w:r>
      <w:r w:rsidRPr="00273BAE">
        <w:t>) разработан</w:t>
      </w:r>
      <w:r w:rsidR="00A83453" w:rsidRPr="00273BAE">
        <w:t>ы</w:t>
      </w:r>
      <w:r w:rsidRPr="00273BAE">
        <w:t xml:space="preserve"> в соответствии </w:t>
      </w:r>
      <w:proofErr w:type="gramStart"/>
      <w:r w:rsidRPr="00273BAE">
        <w:t>с</w:t>
      </w:r>
      <w:proofErr w:type="gramEnd"/>
      <w:r w:rsidRPr="00273BAE">
        <w:t>:</w:t>
      </w:r>
    </w:p>
    <w:p w:rsidR="00E55D19" w:rsidRPr="00273BAE" w:rsidRDefault="00576866" w:rsidP="00E55D19">
      <w:pPr>
        <w:numPr>
          <w:ilvl w:val="0"/>
          <w:numId w:val="9"/>
        </w:numPr>
        <w:ind w:left="0" w:firstLine="426"/>
        <w:jc w:val="both"/>
      </w:pPr>
      <w:r w:rsidRPr="00273BAE">
        <w:t>Федеральны</w:t>
      </w:r>
      <w:r w:rsidR="00E55D19" w:rsidRPr="00273BAE">
        <w:t>м</w:t>
      </w:r>
      <w:r w:rsidRPr="00273BAE">
        <w:t xml:space="preserve"> закон</w:t>
      </w:r>
      <w:r w:rsidR="00E55D19" w:rsidRPr="00273BAE">
        <w:t>ом</w:t>
      </w:r>
      <w:r w:rsidRPr="00273BAE">
        <w:t xml:space="preserve"> от 29.12.2012</w:t>
      </w:r>
      <w:r w:rsidR="00AD429D" w:rsidRPr="00273BAE">
        <w:t> </w:t>
      </w:r>
      <w:r w:rsidRPr="00273BAE">
        <w:t>г. №273-ФЗ «Об образовании в Российской Федерации»</w:t>
      </w:r>
      <w:r w:rsidR="00E55D19" w:rsidRPr="00273BAE">
        <w:t>;</w:t>
      </w:r>
    </w:p>
    <w:p w:rsidR="00E55D19" w:rsidRPr="00273BAE" w:rsidRDefault="00E55D19" w:rsidP="00E55D19">
      <w:pPr>
        <w:numPr>
          <w:ilvl w:val="0"/>
          <w:numId w:val="9"/>
        </w:numPr>
        <w:ind w:left="0" w:firstLine="426"/>
        <w:jc w:val="both"/>
        <w:rPr>
          <w:spacing w:val="-4"/>
        </w:rPr>
      </w:pPr>
      <w:r w:rsidRPr="00273BAE">
        <w:rPr>
          <w:spacing w:val="-4"/>
        </w:rPr>
        <w:t>постановлением Правительства Российской Федерации от 27.11.2013 г. №1076 «О порядке заключения и расторжения договора о целевом приеме и договора о целевом обучении»;</w:t>
      </w:r>
    </w:p>
    <w:p w:rsidR="00E55D19" w:rsidRPr="00273BAE" w:rsidRDefault="00E55D19" w:rsidP="00E55D19">
      <w:pPr>
        <w:numPr>
          <w:ilvl w:val="0"/>
          <w:numId w:val="9"/>
        </w:numPr>
        <w:ind w:left="0" w:firstLine="426"/>
        <w:jc w:val="both"/>
      </w:pPr>
      <w:r w:rsidRPr="00273BAE">
        <w:t>постановлением Правительства Российской Федерации от 10.07.2013</w:t>
      </w:r>
      <w:r w:rsidR="00AD429D" w:rsidRPr="00273BAE">
        <w:t> </w:t>
      </w:r>
      <w:r w:rsidRPr="00273BAE">
        <w:t>г.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E55D19" w:rsidRPr="00273BAE" w:rsidRDefault="00E55D19" w:rsidP="00E55D19">
      <w:pPr>
        <w:numPr>
          <w:ilvl w:val="0"/>
          <w:numId w:val="9"/>
        </w:numPr>
        <w:ind w:left="0" w:firstLine="426"/>
        <w:jc w:val="both"/>
      </w:pPr>
      <w:r w:rsidRPr="00273BAE">
        <w:t>постановлением Правительства Российской Федерации от 31.08.2013</w:t>
      </w:r>
      <w:r w:rsidR="00AD429D" w:rsidRPr="00273BAE">
        <w:t> </w:t>
      </w:r>
      <w:r w:rsidRPr="00273BAE">
        <w:t>г.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C745F8" w:rsidRPr="00273BAE" w:rsidRDefault="00C745F8" w:rsidP="00C745F8">
      <w:pPr>
        <w:numPr>
          <w:ilvl w:val="0"/>
          <w:numId w:val="9"/>
        </w:numPr>
        <w:ind w:left="0" w:firstLine="426"/>
        <w:jc w:val="both"/>
      </w:pPr>
      <w:r w:rsidRPr="00273BAE">
        <w:t xml:space="preserve">приказом Министерства образования и науки Российской Федерации от 28.07.2014 г. №839 «Об утверждении Порядка приема граждан на </w:t>
      </w:r>
      <w:proofErr w:type="gramStart"/>
      <w:r w:rsidRPr="00273BAE">
        <w:t>обучение по</w:t>
      </w:r>
      <w:proofErr w:type="gramEnd"/>
      <w:r w:rsidRPr="00273BAE">
        <w:t xml:space="preserve"> образовательным программам высшего образования – программам </w:t>
      </w:r>
      <w:proofErr w:type="spellStart"/>
      <w:r w:rsidRPr="00273BAE">
        <w:t>бакалавриата</w:t>
      </w:r>
      <w:proofErr w:type="spellEnd"/>
      <w:r w:rsidRPr="00273BAE">
        <w:t xml:space="preserve">, программам </w:t>
      </w:r>
      <w:proofErr w:type="spellStart"/>
      <w:r w:rsidRPr="00273BAE">
        <w:t>специалитета</w:t>
      </w:r>
      <w:proofErr w:type="spellEnd"/>
      <w:r w:rsidRPr="00273BAE">
        <w:t>, программам магистратуры на 2015/16 учебный год» (зарегистрировано в Минюсте России 25.08.2014, регистрационный №33799), с изменениями.</w:t>
      </w:r>
    </w:p>
    <w:p w:rsidR="00273BAE" w:rsidRDefault="00273BAE" w:rsidP="00080834">
      <w:pPr>
        <w:ind w:firstLine="480"/>
        <w:jc w:val="both"/>
      </w:pPr>
    </w:p>
    <w:p w:rsidR="00BA3803" w:rsidRPr="00273BAE" w:rsidRDefault="00BA3803" w:rsidP="00080834">
      <w:pPr>
        <w:ind w:firstLine="480"/>
        <w:jc w:val="both"/>
        <w:rPr>
          <w:b/>
          <w:bCs/>
        </w:rPr>
      </w:pPr>
      <w:r w:rsidRPr="00273BAE">
        <w:rPr>
          <w:b/>
          <w:bCs/>
        </w:rPr>
        <w:t xml:space="preserve">1 этап. </w:t>
      </w:r>
      <w:r w:rsidR="003A5F85" w:rsidRPr="00273BAE">
        <w:rPr>
          <w:b/>
          <w:bCs/>
        </w:rPr>
        <w:t>Установление высшим учебным заведениям, подведомственным Росавиации, контрольных цифр приема</w:t>
      </w:r>
      <w:r w:rsidR="00EF3CEE" w:rsidRPr="00273BAE">
        <w:rPr>
          <w:b/>
          <w:bCs/>
        </w:rPr>
        <w:t xml:space="preserve">, утверждение </w:t>
      </w:r>
      <w:r w:rsidR="00AF7FDF" w:rsidRPr="00273BAE">
        <w:rPr>
          <w:b/>
          <w:bCs/>
        </w:rPr>
        <w:t>высшими учебными заведениями Правил приема на 2015/16 учебный год</w:t>
      </w:r>
      <w:r w:rsidRPr="00273BAE">
        <w:rPr>
          <w:b/>
          <w:bCs/>
        </w:rPr>
        <w:t>.</w:t>
      </w:r>
    </w:p>
    <w:p w:rsidR="00BA3803" w:rsidRPr="00273BAE" w:rsidRDefault="00BA3803" w:rsidP="00080834">
      <w:pPr>
        <w:ind w:firstLine="480"/>
        <w:jc w:val="both"/>
      </w:pPr>
    </w:p>
    <w:p w:rsidR="005C4CE5" w:rsidRPr="00273BAE" w:rsidRDefault="005C4CE5" w:rsidP="005C4CE5">
      <w:pPr>
        <w:numPr>
          <w:ilvl w:val="0"/>
          <w:numId w:val="1"/>
        </w:numPr>
        <w:tabs>
          <w:tab w:val="clear" w:pos="537"/>
          <w:tab w:val="num" w:pos="0"/>
          <w:tab w:val="left" w:pos="840"/>
        </w:tabs>
        <w:ind w:left="0" w:firstLine="480"/>
        <w:jc w:val="both"/>
      </w:pPr>
      <w:proofErr w:type="gramStart"/>
      <w:r w:rsidRPr="00273BAE">
        <w:t xml:space="preserve">Участие высших учебных заведений, подведомственных Росавиации, в открытом конкурсе на распределение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 программам </w:t>
      </w:r>
      <w:proofErr w:type="spellStart"/>
      <w:r w:rsidRPr="00273BAE">
        <w:t>бакалавриата</w:t>
      </w:r>
      <w:proofErr w:type="spellEnd"/>
      <w:r w:rsidRPr="00273BAE">
        <w:t xml:space="preserve">, </w:t>
      </w:r>
      <w:proofErr w:type="spellStart"/>
      <w:r w:rsidRPr="00273BAE">
        <w:t>специалитета</w:t>
      </w:r>
      <w:proofErr w:type="spellEnd"/>
      <w:r w:rsidRPr="00273BAE">
        <w:t xml:space="preserve"> и магистратуры за счет бюджетных ассигнований федерального бюджета на 201</w:t>
      </w:r>
      <w:r w:rsidR="00440F54" w:rsidRPr="00273BAE">
        <w:t>5</w:t>
      </w:r>
      <w:r w:rsidRPr="00273BAE">
        <w:t xml:space="preserve"> год.</w:t>
      </w:r>
      <w:proofErr w:type="gramEnd"/>
    </w:p>
    <w:p w:rsidR="005C4CE5" w:rsidRPr="00273BAE" w:rsidRDefault="005C4CE5" w:rsidP="00080834">
      <w:pPr>
        <w:ind w:firstLine="480"/>
        <w:jc w:val="both"/>
        <w:rPr>
          <w:strike/>
        </w:rPr>
      </w:pPr>
      <w:r w:rsidRPr="00273BAE">
        <w:t xml:space="preserve">Срок: </w:t>
      </w:r>
      <w:r w:rsidR="006D1832" w:rsidRPr="00273BAE">
        <w:t xml:space="preserve">2014 г., </w:t>
      </w:r>
      <w:r w:rsidRPr="00273BAE">
        <w:t xml:space="preserve">в </w:t>
      </w:r>
      <w:proofErr w:type="gramStart"/>
      <w:r w:rsidRPr="00273BAE">
        <w:t>сроки</w:t>
      </w:r>
      <w:proofErr w:type="gramEnd"/>
      <w:r w:rsidRPr="00273BAE">
        <w:t xml:space="preserve"> установленные </w:t>
      </w:r>
      <w:proofErr w:type="spellStart"/>
      <w:r w:rsidRPr="00273BAE">
        <w:t>Минобрнауки</w:t>
      </w:r>
      <w:proofErr w:type="spellEnd"/>
      <w:r w:rsidRPr="00273BAE">
        <w:t xml:space="preserve"> России </w:t>
      </w:r>
    </w:p>
    <w:p w:rsidR="005C4CE5" w:rsidRPr="00273BAE" w:rsidRDefault="005C4CE5" w:rsidP="00080834">
      <w:pPr>
        <w:ind w:firstLine="480"/>
        <w:jc w:val="both"/>
      </w:pPr>
      <w:r w:rsidRPr="00273BAE">
        <w:t>Отв.: высшие учебные заведения.</w:t>
      </w:r>
    </w:p>
    <w:p w:rsidR="005C4CE5" w:rsidRPr="00273BAE" w:rsidRDefault="005C4CE5" w:rsidP="00080834">
      <w:pPr>
        <w:ind w:firstLine="480"/>
        <w:jc w:val="both"/>
      </w:pPr>
    </w:p>
    <w:p w:rsidR="00080834" w:rsidRPr="00273BAE" w:rsidRDefault="008314D9" w:rsidP="00673065">
      <w:pPr>
        <w:numPr>
          <w:ilvl w:val="0"/>
          <w:numId w:val="1"/>
        </w:numPr>
        <w:tabs>
          <w:tab w:val="clear" w:pos="537"/>
          <w:tab w:val="num" w:pos="0"/>
          <w:tab w:val="left" w:pos="840"/>
        </w:tabs>
        <w:ind w:left="0" w:firstLine="480"/>
        <w:jc w:val="both"/>
      </w:pPr>
      <w:proofErr w:type="gramStart"/>
      <w:r w:rsidRPr="00273BAE">
        <w:lastRenderedPageBreak/>
        <w:t xml:space="preserve">Установление </w:t>
      </w:r>
      <w:r w:rsidR="00080834" w:rsidRPr="00273BAE">
        <w:t xml:space="preserve">Министерством образования и науки </w:t>
      </w:r>
      <w:r w:rsidR="00705A18" w:rsidRPr="00273BAE">
        <w:t>Российской Федерации</w:t>
      </w:r>
      <w:r w:rsidR="00080834" w:rsidRPr="00273BAE">
        <w:t xml:space="preserve"> по результатам открытого конкурса высшим учебным заведениям контрольных цифр приема граждан по специальностям и направлениям подготовки для обучения по имеющим государственную аккредитацию образовательным программам высшего образования – программам </w:t>
      </w:r>
      <w:proofErr w:type="spellStart"/>
      <w:r w:rsidR="00080834" w:rsidRPr="00273BAE">
        <w:t>бакалавриата</w:t>
      </w:r>
      <w:proofErr w:type="spellEnd"/>
      <w:r w:rsidR="00080834" w:rsidRPr="00273BAE">
        <w:t xml:space="preserve">, </w:t>
      </w:r>
      <w:proofErr w:type="spellStart"/>
      <w:r w:rsidR="00080834" w:rsidRPr="00273BAE">
        <w:t>специалитета</w:t>
      </w:r>
      <w:proofErr w:type="spellEnd"/>
      <w:r w:rsidR="00080834" w:rsidRPr="00273BAE">
        <w:t xml:space="preserve"> и магистратуры за счет бюджетных ассигнований федерального бюджета на 201</w:t>
      </w:r>
      <w:r w:rsidR="00440F54" w:rsidRPr="00273BAE">
        <w:t>5</w:t>
      </w:r>
      <w:r w:rsidR="00080834" w:rsidRPr="00273BAE">
        <w:t xml:space="preserve"> год (далее – контрольные цифры приема).</w:t>
      </w:r>
      <w:proofErr w:type="gramEnd"/>
    </w:p>
    <w:p w:rsidR="008314D9" w:rsidRPr="00273BAE" w:rsidRDefault="00C745F8" w:rsidP="00080834">
      <w:pPr>
        <w:ind w:firstLine="480"/>
        <w:jc w:val="both"/>
      </w:pPr>
      <w:r w:rsidRPr="00273BAE">
        <w:t xml:space="preserve">Срок: 2014 г., в </w:t>
      </w:r>
      <w:proofErr w:type="gramStart"/>
      <w:r w:rsidRPr="00273BAE">
        <w:t>сроки</w:t>
      </w:r>
      <w:proofErr w:type="gramEnd"/>
      <w:r w:rsidRPr="00273BAE">
        <w:t xml:space="preserve"> установленные </w:t>
      </w:r>
      <w:proofErr w:type="spellStart"/>
      <w:r w:rsidRPr="00273BAE">
        <w:t>Минобрнауки</w:t>
      </w:r>
      <w:proofErr w:type="spellEnd"/>
      <w:r w:rsidRPr="00273BAE">
        <w:t xml:space="preserve"> России </w:t>
      </w:r>
    </w:p>
    <w:p w:rsidR="00080834" w:rsidRPr="00273BAE" w:rsidRDefault="008F39D2" w:rsidP="00080834">
      <w:pPr>
        <w:ind w:firstLine="480"/>
        <w:jc w:val="both"/>
      </w:pPr>
      <w:r w:rsidRPr="00273BAE">
        <w:t xml:space="preserve">Отв.: высшие учебные заведения, </w:t>
      </w:r>
      <w:proofErr w:type="spellStart"/>
      <w:r w:rsidRPr="00273BAE">
        <w:t>Минобрнауки</w:t>
      </w:r>
      <w:proofErr w:type="spellEnd"/>
      <w:r w:rsidRPr="00273BAE">
        <w:t xml:space="preserve"> России, п</w:t>
      </w:r>
      <w:r w:rsidR="00080834" w:rsidRPr="00273BAE">
        <w:t xml:space="preserve">риказ </w:t>
      </w:r>
      <w:proofErr w:type="spellStart"/>
      <w:r w:rsidRPr="00273BAE">
        <w:t>Минобрнауки</w:t>
      </w:r>
      <w:proofErr w:type="spellEnd"/>
      <w:r w:rsidRPr="00273BAE">
        <w:t xml:space="preserve"> России</w:t>
      </w:r>
      <w:r w:rsidR="00080834" w:rsidRPr="00273BAE">
        <w:t>.</w:t>
      </w:r>
    </w:p>
    <w:p w:rsidR="00673065" w:rsidRPr="00273BAE" w:rsidRDefault="00673065" w:rsidP="00080834">
      <w:pPr>
        <w:ind w:firstLine="480"/>
        <w:jc w:val="both"/>
      </w:pPr>
    </w:p>
    <w:p w:rsidR="00080834" w:rsidRPr="00273BAE" w:rsidRDefault="00080834" w:rsidP="00673065">
      <w:pPr>
        <w:numPr>
          <w:ilvl w:val="0"/>
          <w:numId w:val="1"/>
        </w:numPr>
        <w:tabs>
          <w:tab w:val="clear" w:pos="537"/>
          <w:tab w:val="num" w:pos="0"/>
          <w:tab w:val="left" w:pos="840"/>
        </w:tabs>
        <w:ind w:left="0" w:firstLine="480"/>
        <w:jc w:val="both"/>
      </w:pPr>
      <w:r w:rsidRPr="00273BAE">
        <w:t xml:space="preserve">Доведение высшими учебными заведениями, подведомственными Росавиации, </w:t>
      </w:r>
      <w:r w:rsidR="00BD7B1B" w:rsidRPr="00273BAE">
        <w:t xml:space="preserve">установленных им </w:t>
      </w:r>
      <w:r w:rsidRPr="00273BAE">
        <w:t>контрольных цифр приема</w:t>
      </w:r>
      <w:r w:rsidR="00BD7B1B" w:rsidRPr="00273BAE">
        <w:t xml:space="preserve"> </w:t>
      </w:r>
      <w:r w:rsidR="00C745F8" w:rsidRPr="00273BAE">
        <w:t xml:space="preserve">на 2015 год </w:t>
      </w:r>
      <w:r w:rsidR="00BD7B1B" w:rsidRPr="00273BAE">
        <w:t>до Росавиации.</w:t>
      </w:r>
    </w:p>
    <w:p w:rsidR="00BD7B1B" w:rsidRPr="00273BAE" w:rsidRDefault="00BD7B1B" w:rsidP="00080834">
      <w:pPr>
        <w:ind w:firstLine="480"/>
        <w:jc w:val="both"/>
      </w:pPr>
      <w:r w:rsidRPr="00273BAE">
        <w:t>Срок:</w:t>
      </w:r>
      <w:r w:rsidR="00F80C39" w:rsidRPr="00273BAE">
        <w:t xml:space="preserve"> 2014 г., в недельный срок после утверждения контрольных цифр приема на 2015 год</w:t>
      </w:r>
      <w:r w:rsidR="00196824" w:rsidRPr="00273BAE">
        <w:t>.</w:t>
      </w:r>
      <w:r w:rsidR="00F80C39" w:rsidRPr="00273BAE">
        <w:t xml:space="preserve"> </w:t>
      </w:r>
    </w:p>
    <w:p w:rsidR="008F39D2" w:rsidRPr="00273BAE" w:rsidRDefault="008F39D2" w:rsidP="00080834">
      <w:pPr>
        <w:ind w:firstLine="480"/>
        <w:jc w:val="both"/>
      </w:pPr>
      <w:r w:rsidRPr="00273BAE">
        <w:t>Отв.: высшие учебные заведения.</w:t>
      </w:r>
    </w:p>
    <w:p w:rsidR="008A20EB" w:rsidRPr="00273BAE" w:rsidRDefault="008A20EB" w:rsidP="00080834">
      <w:pPr>
        <w:ind w:firstLine="480"/>
        <w:jc w:val="both"/>
      </w:pPr>
    </w:p>
    <w:p w:rsidR="008A20EB" w:rsidRPr="00273BAE" w:rsidRDefault="008A20EB" w:rsidP="008A20EB">
      <w:pPr>
        <w:numPr>
          <w:ilvl w:val="0"/>
          <w:numId w:val="1"/>
        </w:numPr>
        <w:tabs>
          <w:tab w:val="clear" w:pos="537"/>
          <w:tab w:val="num" w:pos="0"/>
          <w:tab w:val="left" w:pos="840"/>
        </w:tabs>
        <w:ind w:left="0" w:firstLine="480"/>
        <w:jc w:val="both"/>
      </w:pPr>
      <w:r w:rsidRPr="00273BAE">
        <w:t>Анализ Росавиацией совместно с подведомственными высшими учебными заведениями установленных контрольных цифр приема граждан по специальностям и направлениям подготовки высшего образования, определение задач по обеспечению приема в 201</w:t>
      </w:r>
      <w:r w:rsidR="00F80C39" w:rsidRPr="00273BAE">
        <w:t>5</w:t>
      </w:r>
      <w:r w:rsidRPr="00273BAE">
        <w:t xml:space="preserve"> г.</w:t>
      </w:r>
      <w:r w:rsidR="005C4CE5" w:rsidRPr="00273BAE">
        <w:t>, в том числе целевого приема</w:t>
      </w:r>
      <w:r w:rsidR="00DF56D7" w:rsidRPr="00273BAE">
        <w:t xml:space="preserve">, обсуждение отраслевых особенностей Правил приема в </w:t>
      </w:r>
      <w:r w:rsidR="00705A18" w:rsidRPr="00273BAE">
        <w:t xml:space="preserve">подведомственные </w:t>
      </w:r>
      <w:r w:rsidR="006F6219" w:rsidRPr="00273BAE">
        <w:t>высшие учебные заведения на 2015/16 учебный год</w:t>
      </w:r>
      <w:r w:rsidR="005C4CE5" w:rsidRPr="00273BAE">
        <w:t>.</w:t>
      </w:r>
    </w:p>
    <w:p w:rsidR="008A20EB" w:rsidRPr="00273BAE" w:rsidRDefault="008A20EB" w:rsidP="00080834">
      <w:pPr>
        <w:ind w:firstLine="480"/>
        <w:jc w:val="both"/>
      </w:pPr>
      <w:r w:rsidRPr="00273BAE">
        <w:t xml:space="preserve">Срок: </w:t>
      </w:r>
      <w:r w:rsidR="006F6219" w:rsidRPr="00273BAE">
        <w:t xml:space="preserve">3 декада </w:t>
      </w:r>
      <w:r w:rsidR="00DF56D7" w:rsidRPr="00273BAE">
        <w:t>сент</w:t>
      </w:r>
      <w:r w:rsidR="00F80C39" w:rsidRPr="00273BAE">
        <w:t>ябр</w:t>
      </w:r>
      <w:r w:rsidR="006F6219" w:rsidRPr="00273BAE">
        <w:t>я</w:t>
      </w:r>
      <w:r w:rsidR="00F80C39" w:rsidRPr="00273BAE">
        <w:t xml:space="preserve"> 2014 г.</w:t>
      </w:r>
      <w:r w:rsidR="006F6219" w:rsidRPr="00273BAE">
        <w:t xml:space="preserve"> </w:t>
      </w:r>
    </w:p>
    <w:p w:rsidR="008F39D2" w:rsidRPr="00273BAE" w:rsidRDefault="008F39D2" w:rsidP="00080834">
      <w:pPr>
        <w:ind w:firstLine="480"/>
        <w:jc w:val="both"/>
      </w:pPr>
      <w:r w:rsidRPr="00273BAE">
        <w:t>Отв.: Росавиация, высшие учебные заведения</w:t>
      </w:r>
      <w:r w:rsidR="004C5C38" w:rsidRPr="00273BAE">
        <w:t>, совещание в Росавиации</w:t>
      </w:r>
      <w:r w:rsidRPr="00273BAE">
        <w:t>.</w:t>
      </w:r>
    </w:p>
    <w:p w:rsidR="006D3749" w:rsidRPr="00273BAE" w:rsidRDefault="006D3749" w:rsidP="00080834">
      <w:pPr>
        <w:ind w:firstLine="480"/>
        <w:jc w:val="both"/>
      </w:pPr>
    </w:p>
    <w:p w:rsidR="00100C77" w:rsidRPr="00273BAE" w:rsidRDefault="00100C77" w:rsidP="00100C77">
      <w:pPr>
        <w:numPr>
          <w:ilvl w:val="0"/>
          <w:numId w:val="1"/>
        </w:numPr>
        <w:tabs>
          <w:tab w:val="clear" w:pos="537"/>
          <w:tab w:val="num" w:pos="0"/>
          <w:tab w:val="left" w:pos="840"/>
        </w:tabs>
        <w:ind w:left="0" w:firstLine="480"/>
        <w:jc w:val="both"/>
      </w:pPr>
      <w:r w:rsidRPr="00273BAE">
        <w:t xml:space="preserve">Установление Росавиацией минимального количества баллов единого государственного экзамена (ЕГЭ) по общеобразовательным предметам перечня вступительных испытаний, соответствующим профильным (отраслевым) специальностям и направлениям подготовки, по которым проводится прием в подведомственные высшие учебные заведения на </w:t>
      </w:r>
      <w:proofErr w:type="gramStart"/>
      <w:r w:rsidRPr="00273BAE">
        <w:t>обучение по</w:t>
      </w:r>
      <w:proofErr w:type="gramEnd"/>
      <w:r w:rsidRPr="00273BAE">
        <w:t xml:space="preserve"> очной форме обучения, в том числе целевой прием, и доведение его до подведомственных высших учебных заведений.</w:t>
      </w:r>
    </w:p>
    <w:p w:rsidR="00100C77" w:rsidRPr="00273BAE" w:rsidRDefault="00100C77" w:rsidP="00100C77">
      <w:pPr>
        <w:ind w:firstLine="480"/>
        <w:jc w:val="both"/>
      </w:pPr>
      <w:r w:rsidRPr="00273BAE">
        <w:t>Минимальное количество баллов не может различаться при приеме на места в пределах квоты приема лиц, имеющих особое право, на места в пределах квоты целевого приема и на места в рамках контрольных цифр по общему конкурсу.</w:t>
      </w:r>
    </w:p>
    <w:p w:rsidR="00100C77" w:rsidRPr="00273BAE" w:rsidRDefault="00100C77" w:rsidP="00100C77">
      <w:pPr>
        <w:ind w:firstLine="480"/>
        <w:jc w:val="both"/>
      </w:pPr>
      <w:r w:rsidRPr="00273BAE">
        <w:t>Срок: 3 декада сентября 2014 г.</w:t>
      </w:r>
    </w:p>
    <w:p w:rsidR="00100C77" w:rsidRPr="00273BAE" w:rsidRDefault="00100C77" w:rsidP="00100C77">
      <w:pPr>
        <w:ind w:firstLine="480"/>
        <w:jc w:val="both"/>
      </w:pPr>
      <w:r w:rsidRPr="00273BAE">
        <w:t>Отв.: Росавиация, распорядительный акт (письмо) Росавиации.</w:t>
      </w:r>
    </w:p>
    <w:p w:rsidR="00100C77" w:rsidRPr="00273BAE" w:rsidRDefault="00100C77" w:rsidP="00080834">
      <w:pPr>
        <w:ind w:firstLine="480"/>
        <w:jc w:val="both"/>
      </w:pPr>
    </w:p>
    <w:p w:rsidR="00EF3CEE" w:rsidRPr="00273BAE" w:rsidRDefault="00EF3CEE" w:rsidP="00EF3CEE">
      <w:pPr>
        <w:numPr>
          <w:ilvl w:val="0"/>
          <w:numId w:val="1"/>
        </w:numPr>
        <w:tabs>
          <w:tab w:val="clear" w:pos="537"/>
          <w:tab w:val="num" w:pos="0"/>
          <w:tab w:val="left" w:pos="840"/>
        </w:tabs>
        <w:ind w:left="0" w:firstLine="480"/>
        <w:jc w:val="both"/>
      </w:pPr>
      <w:r w:rsidRPr="00273BAE">
        <w:t xml:space="preserve">Публикация (размещение) высшими учебными заведениями на официальных сайтах в информационно-телекоммуникационной сети Интернет Правил приема граждан на </w:t>
      </w:r>
      <w:proofErr w:type="gramStart"/>
      <w:r w:rsidRPr="00273BAE">
        <w:t>обучение по</w:t>
      </w:r>
      <w:proofErr w:type="gramEnd"/>
      <w:r w:rsidRPr="00273BAE">
        <w:t xml:space="preserve"> образовательным программам высшего образования – программам </w:t>
      </w:r>
      <w:proofErr w:type="spellStart"/>
      <w:r w:rsidRPr="00273BAE">
        <w:t>бакалавриата</w:t>
      </w:r>
      <w:proofErr w:type="spellEnd"/>
      <w:r w:rsidRPr="00273BAE">
        <w:t xml:space="preserve">, программам </w:t>
      </w:r>
      <w:proofErr w:type="spellStart"/>
      <w:r w:rsidRPr="00273BAE">
        <w:t>специалитета</w:t>
      </w:r>
      <w:proofErr w:type="spellEnd"/>
      <w:r w:rsidRPr="00273BAE">
        <w:t>, программам магистратуры на 2015/16 учебный год</w:t>
      </w:r>
    </w:p>
    <w:p w:rsidR="00EF3CEE" w:rsidRPr="00273BAE" w:rsidRDefault="00EF3CEE" w:rsidP="00EF3CEE">
      <w:pPr>
        <w:ind w:firstLine="480"/>
        <w:jc w:val="both"/>
      </w:pPr>
      <w:r w:rsidRPr="00273BAE">
        <w:t xml:space="preserve">Срок: не позднее 01 октября 2014 г. (в соответствии с Порядком приема граждан на </w:t>
      </w:r>
      <w:proofErr w:type="gramStart"/>
      <w:r w:rsidRPr="00273BAE">
        <w:t>обучение по</w:t>
      </w:r>
      <w:proofErr w:type="gramEnd"/>
      <w:r w:rsidRPr="00273BAE">
        <w:t xml:space="preserve"> образовательным программам высшего образования – программам </w:t>
      </w:r>
      <w:proofErr w:type="spellStart"/>
      <w:r w:rsidRPr="00273BAE">
        <w:t>бакалавриата</w:t>
      </w:r>
      <w:proofErr w:type="spellEnd"/>
      <w:r w:rsidRPr="00273BAE">
        <w:t xml:space="preserve">, программам </w:t>
      </w:r>
      <w:proofErr w:type="spellStart"/>
      <w:r w:rsidRPr="00273BAE">
        <w:t>специалитета</w:t>
      </w:r>
      <w:proofErr w:type="spellEnd"/>
      <w:r w:rsidRPr="00273BAE">
        <w:t xml:space="preserve">, программам магистратуры на 2015/16 учебный год, утвержденным </w:t>
      </w:r>
      <w:proofErr w:type="spellStart"/>
      <w:r w:rsidRPr="00273BAE">
        <w:t>Минобрнауки</w:t>
      </w:r>
      <w:proofErr w:type="spellEnd"/>
      <w:r w:rsidRPr="00273BAE">
        <w:t xml:space="preserve"> России).</w:t>
      </w:r>
    </w:p>
    <w:p w:rsidR="00EF3CEE" w:rsidRPr="00273BAE" w:rsidRDefault="00EF3CEE" w:rsidP="00EF3CEE">
      <w:pPr>
        <w:ind w:firstLine="480"/>
        <w:jc w:val="both"/>
      </w:pPr>
      <w:r w:rsidRPr="00273BAE">
        <w:t>Отв.: высшие учебные заведения.</w:t>
      </w:r>
    </w:p>
    <w:p w:rsidR="00EF3CEE" w:rsidRPr="00273BAE" w:rsidRDefault="00EF3CEE" w:rsidP="00080834">
      <w:pPr>
        <w:ind w:firstLine="480"/>
        <w:jc w:val="both"/>
      </w:pPr>
    </w:p>
    <w:p w:rsidR="003A5F85" w:rsidRPr="00273BAE" w:rsidRDefault="003A5F85" w:rsidP="003A5F85">
      <w:pPr>
        <w:ind w:firstLine="480"/>
        <w:jc w:val="both"/>
        <w:rPr>
          <w:b/>
          <w:bCs/>
        </w:rPr>
      </w:pPr>
      <w:r w:rsidRPr="00273BAE">
        <w:rPr>
          <w:b/>
          <w:bCs/>
        </w:rPr>
        <w:t>2 этап. Подготовительная работа</w:t>
      </w:r>
      <w:r w:rsidR="002E1574" w:rsidRPr="00273BAE">
        <w:rPr>
          <w:b/>
          <w:bCs/>
        </w:rPr>
        <w:t xml:space="preserve"> по проведению целевого приема</w:t>
      </w:r>
      <w:r w:rsidRPr="00273BAE">
        <w:rPr>
          <w:b/>
          <w:bCs/>
        </w:rPr>
        <w:t>.</w:t>
      </w:r>
    </w:p>
    <w:p w:rsidR="003A5F85" w:rsidRPr="00273BAE" w:rsidRDefault="003A5F85" w:rsidP="00080834">
      <w:pPr>
        <w:ind w:firstLine="480"/>
        <w:jc w:val="both"/>
      </w:pPr>
    </w:p>
    <w:p w:rsidR="00DB2590" w:rsidRPr="00273BAE" w:rsidRDefault="00DB2590" w:rsidP="00B24181">
      <w:pPr>
        <w:numPr>
          <w:ilvl w:val="0"/>
          <w:numId w:val="1"/>
        </w:numPr>
        <w:tabs>
          <w:tab w:val="clear" w:pos="537"/>
          <w:tab w:val="num" w:pos="0"/>
          <w:tab w:val="left" w:pos="840"/>
        </w:tabs>
        <w:ind w:left="0" w:firstLine="480"/>
        <w:jc w:val="both"/>
      </w:pPr>
      <w:r w:rsidRPr="00273BAE">
        <w:t xml:space="preserve">Проведение Росавиацией </w:t>
      </w:r>
      <w:r w:rsidR="00B24181" w:rsidRPr="00273BAE">
        <w:t xml:space="preserve">совещания с </w:t>
      </w:r>
      <w:r w:rsidR="002B754D" w:rsidRPr="00273BAE">
        <w:t>межрегиональными территориальными управлениями воздушного транспорта</w:t>
      </w:r>
      <w:r w:rsidR="007F076D" w:rsidRPr="00273BAE">
        <w:t xml:space="preserve"> (МТУ ВТ Росавиации)</w:t>
      </w:r>
      <w:r w:rsidR="002B754D" w:rsidRPr="00273BAE">
        <w:t xml:space="preserve">, организациями гражданской авиации и подведомственными высшими учебными заведениями </w:t>
      </w:r>
      <w:r w:rsidR="00B24181" w:rsidRPr="00273BAE">
        <w:t xml:space="preserve">по вопросу организации </w:t>
      </w:r>
      <w:r w:rsidR="002B754D" w:rsidRPr="00273BAE">
        <w:t>и проведения приема в 201</w:t>
      </w:r>
      <w:r w:rsidR="00B7439A" w:rsidRPr="00273BAE">
        <w:t>5</w:t>
      </w:r>
      <w:r w:rsidR="002B754D" w:rsidRPr="00273BAE">
        <w:t xml:space="preserve"> г.</w:t>
      </w:r>
      <w:r w:rsidR="00EF6525" w:rsidRPr="00273BAE">
        <w:t xml:space="preserve"> (на 2015/16 учебный год).</w:t>
      </w:r>
    </w:p>
    <w:p w:rsidR="00DB2590" w:rsidRPr="00273BAE" w:rsidRDefault="00B24181" w:rsidP="00080834">
      <w:pPr>
        <w:ind w:firstLine="480"/>
        <w:jc w:val="both"/>
      </w:pPr>
      <w:r w:rsidRPr="00273BAE">
        <w:t xml:space="preserve">Срок: </w:t>
      </w:r>
      <w:r w:rsidR="00B7439A" w:rsidRPr="00273BAE">
        <w:t>2</w:t>
      </w:r>
      <w:r w:rsidRPr="00273BAE">
        <w:t xml:space="preserve"> декада января 201</w:t>
      </w:r>
      <w:r w:rsidR="00B7439A" w:rsidRPr="00273BAE">
        <w:t>5</w:t>
      </w:r>
      <w:r w:rsidRPr="00273BAE">
        <w:t xml:space="preserve"> г.</w:t>
      </w:r>
    </w:p>
    <w:p w:rsidR="008F39D2" w:rsidRPr="00273BAE" w:rsidRDefault="008F39D2" w:rsidP="00080834">
      <w:pPr>
        <w:ind w:firstLine="480"/>
        <w:jc w:val="both"/>
      </w:pPr>
      <w:r w:rsidRPr="00273BAE">
        <w:t>Отв.: Росавиация, участники совещания</w:t>
      </w:r>
    </w:p>
    <w:p w:rsidR="00DB2590" w:rsidRPr="00273BAE" w:rsidRDefault="00DB2590" w:rsidP="00080834">
      <w:pPr>
        <w:ind w:firstLine="480"/>
        <w:jc w:val="both"/>
      </w:pPr>
    </w:p>
    <w:p w:rsidR="008314D9" w:rsidRPr="00273BAE" w:rsidRDefault="00DB2590" w:rsidP="00673065">
      <w:pPr>
        <w:numPr>
          <w:ilvl w:val="0"/>
          <w:numId w:val="1"/>
        </w:numPr>
        <w:tabs>
          <w:tab w:val="clear" w:pos="537"/>
          <w:tab w:val="num" w:pos="0"/>
          <w:tab w:val="left" w:pos="840"/>
        </w:tabs>
        <w:ind w:left="0" w:firstLine="480"/>
        <w:jc w:val="both"/>
      </w:pPr>
      <w:proofErr w:type="gramStart"/>
      <w:r w:rsidRPr="00273BAE">
        <w:lastRenderedPageBreak/>
        <w:t xml:space="preserve">Определение Росавиацией совместно с высшими учебными заведениями </w:t>
      </w:r>
      <w:r w:rsidR="005C4CE5" w:rsidRPr="00273BAE">
        <w:t xml:space="preserve">на основе установленных контрольных цифр приема </w:t>
      </w:r>
      <w:r w:rsidR="00AD429D" w:rsidRPr="00273BAE">
        <w:t xml:space="preserve">профильных </w:t>
      </w:r>
      <w:r w:rsidR="00507F34" w:rsidRPr="00273BAE">
        <w:t xml:space="preserve">(отраслевых) </w:t>
      </w:r>
      <w:r w:rsidRPr="00273BAE">
        <w:t>специальностей и направлений подготовки высшего образования</w:t>
      </w:r>
      <w:r w:rsidR="006C4745" w:rsidRPr="00273BAE">
        <w:t>, с выделением в необходимых случаях специализаций и профилей</w:t>
      </w:r>
      <w:r w:rsidRPr="00273BAE">
        <w:t>, по которым в 201</w:t>
      </w:r>
      <w:r w:rsidR="00F80C39" w:rsidRPr="00273BAE">
        <w:t>5</w:t>
      </w:r>
      <w:r w:rsidRPr="00273BAE">
        <w:t xml:space="preserve"> году будет проводит</w:t>
      </w:r>
      <w:r w:rsidR="002B754D" w:rsidRPr="00273BAE">
        <w:t>ь</w:t>
      </w:r>
      <w:r w:rsidRPr="00273BAE">
        <w:t>ся целевой прием</w:t>
      </w:r>
      <w:r w:rsidR="00855349" w:rsidRPr="00273BAE">
        <w:t xml:space="preserve"> </w:t>
      </w:r>
      <w:r w:rsidR="005C4CE5" w:rsidRPr="00273BAE">
        <w:t xml:space="preserve">в подведомственные высшие учебные заведения </w:t>
      </w:r>
      <w:r w:rsidR="00855349" w:rsidRPr="00273BAE">
        <w:t xml:space="preserve">на основе договоров о целевом приеме и </w:t>
      </w:r>
      <w:r w:rsidR="00EF6525" w:rsidRPr="00273BAE">
        <w:t xml:space="preserve">договоров о </w:t>
      </w:r>
      <w:r w:rsidR="00855349" w:rsidRPr="00273BAE">
        <w:t>целевом обучении</w:t>
      </w:r>
      <w:r w:rsidR="008627FA" w:rsidRPr="00273BAE">
        <w:t xml:space="preserve">, а также ориентировочных </w:t>
      </w:r>
      <w:r w:rsidR="003B6C82" w:rsidRPr="00273BAE">
        <w:t>квот целевого</w:t>
      </w:r>
      <w:r w:rsidR="008627FA" w:rsidRPr="00273BAE">
        <w:t xml:space="preserve"> приема.</w:t>
      </w:r>
      <w:proofErr w:type="gramEnd"/>
    </w:p>
    <w:p w:rsidR="00507F34" w:rsidRPr="00273BAE" w:rsidRDefault="00507F34" w:rsidP="002B754D">
      <w:pPr>
        <w:ind w:firstLine="480"/>
        <w:jc w:val="both"/>
      </w:pPr>
      <w:r w:rsidRPr="00273BAE">
        <w:t xml:space="preserve">В качестве профильных (отраслевых) специальностей и направлений подготовки </w:t>
      </w:r>
      <w:r w:rsidR="00181056" w:rsidRPr="00273BAE">
        <w:t xml:space="preserve">высшего образования </w:t>
      </w:r>
      <w:r w:rsidRPr="00273BAE">
        <w:t xml:space="preserve">рассматриваются входящие в </w:t>
      </w:r>
      <w:r w:rsidR="00181056" w:rsidRPr="00273BAE">
        <w:t>укрупненные группы специальностей (направлений подготовки</w:t>
      </w:r>
      <w:r w:rsidR="00EF6525" w:rsidRPr="00273BAE">
        <w:t>)</w:t>
      </w:r>
      <w:r w:rsidR="00181056" w:rsidRPr="00273BAE">
        <w:t>: 23.00.00 Техника и технология наземного транспорта; 25.00.00 Аэронавигация и эксплуатация авиационной и ракетно-космической техники.</w:t>
      </w:r>
    </w:p>
    <w:p w:rsidR="00DB2590" w:rsidRPr="00273BAE" w:rsidRDefault="00DB2590" w:rsidP="002B754D">
      <w:pPr>
        <w:ind w:firstLine="480"/>
        <w:jc w:val="both"/>
      </w:pPr>
      <w:r w:rsidRPr="00273BAE">
        <w:t xml:space="preserve">Срок: </w:t>
      </w:r>
      <w:r w:rsidR="006F6219" w:rsidRPr="00273BAE">
        <w:t xml:space="preserve">3 декада </w:t>
      </w:r>
      <w:r w:rsidR="00D0500D" w:rsidRPr="00273BAE">
        <w:t xml:space="preserve">января </w:t>
      </w:r>
      <w:r w:rsidR="006F6219" w:rsidRPr="00273BAE">
        <w:t xml:space="preserve">2015 г. </w:t>
      </w:r>
    </w:p>
    <w:p w:rsidR="008F39D2" w:rsidRPr="00273BAE" w:rsidRDefault="008F39D2" w:rsidP="008F39D2">
      <w:pPr>
        <w:ind w:firstLine="480"/>
        <w:jc w:val="both"/>
      </w:pPr>
      <w:r w:rsidRPr="00273BAE">
        <w:t>Отв.: Росавиация, высшие учебные заведения</w:t>
      </w:r>
      <w:r w:rsidR="005C4CE5" w:rsidRPr="00273BAE">
        <w:t xml:space="preserve">, </w:t>
      </w:r>
      <w:r w:rsidR="00587330" w:rsidRPr="00273BAE">
        <w:t xml:space="preserve">перечень специальностей и направлений подготовки высшего образования </w:t>
      </w:r>
      <w:r w:rsidR="006C4745" w:rsidRPr="00273BAE">
        <w:t xml:space="preserve">(с выделением специализаций и профилей), </w:t>
      </w:r>
      <w:r w:rsidR="00587330" w:rsidRPr="00273BAE">
        <w:t xml:space="preserve">по которым проводится целевой прием, </w:t>
      </w:r>
      <w:r w:rsidR="005C4CE5" w:rsidRPr="00273BAE">
        <w:t>проект квот целевого приема по специальностям и направлениям подготовки</w:t>
      </w:r>
      <w:r w:rsidR="00C42394" w:rsidRPr="00273BAE">
        <w:t xml:space="preserve"> для высших учебных заведений</w:t>
      </w:r>
      <w:r w:rsidR="00EF3CEE" w:rsidRPr="00273BAE">
        <w:t xml:space="preserve"> (с выделением специализаций и профилей</w:t>
      </w:r>
      <w:r w:rsidR="00EF6525" w:rsidRPr="00273BAE">
        <w:t xml:space="preserve"> подготовки</w:t>
      </w:r>
      <w:r w:rsidR="00EF3CEE" w:rsidRPr="00273BAE">
        <w:t>)</w:t>
      </w:r>
      <w:r w:rsidRPr="00273BAE">
        <w:t>.</w:t>
      </w:r>
    </w:p>
    <w:p w:rsidR="00F9796A" w:rsidRPr="00273BAE" w:rsidRDefault="00F9796A" w:rsidP="002B754D">
      <w:pPr>
        <w:ind w:firstLine="480"/>
        <w:jc w:val="both"/>
      </w:pPr>
    </w:p>
    <w:p w:rsidR="002B754D" w:rsidRPr="00273BAE" w:rsidRDefault="002B754D" w:rsidP="008627FA">
      <w:pPr>
        <w:numPr>
          <w:ilvl w:val="0"/>
          <w:numId w:val="1"/>
        </w:numPr>
        <w:tabs>
          <w:tab w:val="clear" w:pos="537"/>
          <w:tab w:val="num" w:pos="0"/>
          <w:tab w:val="left" w:pos="840"/>
        </w:tabs>
        <w:ind w:left="0" w:firstLine="480"/>
        <w:jc w:val="both"/>
      </w:pPr>
      <w:proofErr w:type="gramStart"/>
      <w:r w:rsidRPr="00273BAE">
        <w:t>Доведение Росавиацией до ме</w:t>
      </w:r>
      <w:r w:rsidR="008627FA" w:rsidRPr="00273BAE">
        <w:t xml:space="preserve">жрегиональных территориальных управлений воздушного транспорта </w:t>
      </w:r>
      <w:r w:rsidR="00AD429D" w:rsidRPr="00273BAE">
        <w:t xml:space="preserve">перечня </w:t>
      </w:r>
      <w:r w:rsidR="008627FA" w:rsidRPr="00273BAE">
        <w:t xml:space="preserve">специальностей </w:t>
      </w:r>
      <w:r w:rsidR="00615009" w:rsidRPr="00273BAE">
        <w:t xml:space="preserve">(специализаций) </w:t>
      </w:r>
      <w:r w:rsidR="008627FA" w:rsidRPr="00273BAE">
        <w:t xml:space="preserve">и направлений подготовки </w:t>
      </w:r>
      <w:r w:rsidR="00615009" w:rsidRPr="00273BAE">
        <w:t xml:space="preserve">(профилей) </w:t>
      </w:r>
      <w:r w:rsidR="008627FA" w:rsidRPr="00273BAE">
        <w:t>высшего образования, по которым в 201</w:t>
      </w:r>
      <w:r w:rsidR="00255B1C" w:rsidRPr="00273BAE">
        <w:t>5</w:t>
      </w:r>
      <w:r w:rsidR="008627FA" w:rsidRPr="00273BAE">
        <w:t xml:space="preserve"> году будет проводиться целевой прием в подведомственные </w:t>
      </w:r>
      <w:r w:rsidR="00205CE6" w:rsidRPr="00273BAE">
        <w:t xml:space="preserve">Росавиации </w:t>
      </w:r>
      <w:r w:rsidR="008627FA" w:rsidRPr="00273BAE">
        <w:t>высшие учебные заведения</w:t>
      </w:r>
      <w:r w:rsidR="00C42394" w:rsidRPr="00273BAE">
        <w:t xml:space="preserve"> (для каждого высшего учебного заведения) на основе договоров о целевом приеме и </w:t>
      </w:r>
      <w:r w:rsidR="00EF6525" w:rsidRPr="00273BAE">
        <w:t xml:space="preserve">договоров о </w:t>
      </w:r>
      <w:r w:rsidR="00C42394" w:rsidRPr="00273BAE">
        <w:t>целевом обучении</w:t>
      </w:r>
      <w:r w:rsidR="00137101" w:rsidRPr="00273BAE">
        <w:t xml:space="preserve">, для определения потребностей в целевом приеме </w:t>
      </w:r>
      <w:r w:rsidR="00205CE6" w:rsidRPr="00273BAE">
        <w:t xml:space="preserve">заинтересованных </w:t>
      </w:r>
      <w:r w:rsidR="00137101" w:rsidRPr="00273BAE">
        <w:t>авиационных организаций, находящихся на подконтрольной</w:t>
      </w:r>
      <w:proofErr w:type="gramEnd"/>
      <w:r w:rsidR="00137101" w:rsidRPr="00273BAE">
        <w:t xml:space="preserve"> территории</w:t>
      </w:r>
      <w:r w:rsidR="00517659" w:rsidRPr="00273BAE">
        <w:t xml:space="preserve"> и </w:t>
      </w:r>
      <w:proofErr w:type="gramStart"/>
      <w:r w:rsidR="00517659" w:rsidRPr="00273BAE">
        <w:t>являющихся</w:t>
      </w:r>
      <w:proofErr w:type="gramEnd"/>
      <w:r w:rsidR="00517659" w:rsidRPr="00273BAE">
        <w:t xml:space="preserve">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w:t>
      </w:r>
      <w:r w:rsidR="006D3749" w:rsidRPr="00273BAE">
        <w:t>,</w:t>
      </w:r>
      <w:r w:rsidR="00517659" w:rsidRPr="00273BAE">
        <w:t xml:space="preserve"> в уставном капитале которого присутствует доля Российской Федерации, субъекта Российской Федерации или муниципального образования</w:t>
      </w:r>
      <w:r w:rsidR="00205CE6" w:rsidRPr="00273BAE">
        <w:t xml:space="preserve"> (далее – требования к организационно-правовой форме и форме собственности</w:t>
      </w:r>
      <w:r w:rsidR="00D34AAE" w:rsidRPr="00273BAE">
        <w:t xml:space="preserve"> для целевого приема</w:t>
      </w:r>
      <w:r w:rsidR="00205CE6" w:rsidRPr="00273BAE">
        <w:t>)</w:t>
      </w:r>
      <w:r w:rsidR="003B6C82" w:rsidRPr="00273BAE">
        <w:t>.</w:t>
      </w:r>
    </w:p>
    <w:p w:rsidR="002B754D" w:rsidRPr="00273BAE" w:rsidRDefault="008627FA" w:rsidP="002B754D">
      <w:pPr>
        <w:ind w:firstLine="480"/>
        <w:jc w:val="both"/>
      </w:pPr>
      <w:r w:rsidRPr="00273BAE">
        <w:t xml:space="preserve">Срок: </w:t>
      </w:r>
      <w:r w:rsidR="00255B1C" w:rsidRPr="00273BAE">
        <w:t>0</w:t>
      </w:r>
      <w:r w:rsidR="00D0500D" w:rsidRPr="00273BAE">
        <w:t>3</w:t>
      </w:r>
      <w:r w:rsidRPr="00273BAE">
        <w:t>.02.201</w:t>
      </w:r>
      <w:r w:rsidR="00C107E1" w:rsidRPr="00273BAE">
        <w:t>5</w:t>
      </w:r>
      <w:r w:rsidRPr="00273BAE">
        <w:t xml:space="preserve"> г</w:t>
      </w:r>
      <w:r w:rsidR="00D0500D" w:rsidRPr="00273BAE">
        <w:t>.</w:t>
      </w:r>
    </w:p>
    <w:p w:rsidR="008627FA" w:rsidRPr="00273BAE" w:rsidRDefault="008F39D2" w:rsidP="002B754D">
      <w:pPr>
        <w:ind w:firstLine="480"/>
        <w:jc w:val="both"/>
      </w:pPr>
      <w:r w:rsidRPr="00273BAE">
        <w:t>Отв.: Росавиация, и</w:t>
      </w:r>
      <w:r w:rsidR="008627FA" w:rsidRPr="00273BAE">
        <w:t>нформационное письмо</w:t>
      </w:r>
      <w:r w:rsidRPr="00273BAE">
        <w:t xml:space="preserve"> Росавиации</w:t>
      </w:r>
      <w:r w:rsidR="008627FA" w:rsidRPr="00273BAE">
        <w:t>.</w:t>
      </w:r>
    </w:p>
    <w:p w:rsidR="003B6C82" w:rsidRPr="00273BAE" w:rsidRDefault="003B6C82" w:rsidP="002B754D">
      <w:pPr>
        <w:ind w:firstLine="480"/>
        <w:jc w:val="both"/>
      </w:pPr>
    </w:p>
    <w:p w:rsidR="003B6C82" w:rsidRPr="00273BAE" w:rsidRDefault="003B6C82" w:rsidP="003B6C82">
      <w:pPr>
        <w:numPr>
          <w:ilvl w:val="0"/>
          <w:numId w:val="1"/>
        </w:numPr>
        <w:tabs>
          <w:tab w:val="clear" w:pos="537"/>
          <w:tab w:val="num" w:pos="0"/>
          <w:tab w:val="left" w:pos="840"/>
        </w:tabs>
        <w:ind w:left="0" w:firstLine="480"/>
        <w:jc w:val="both"/>
      </w:pPr>
      <w:proofErr w:type="gramStart"/>
      <w:r w:rsidRPr="00273BAE">
        <w:t>Доведение Росавиацией до авиационных организаций</w:t>
      </w:r>
      <w:r w:rsidR="00044006" w:rsidRPr="00273BAE">
        <w:t>,</w:t>
      </w:r>
      <w:r w:rsidRPr="00273BAE">
        <w:t xml:space="preserve"> </w:t>
      </w:r>
      <w:r w:rsidR="002D3EE7" w:rsidRPr="00273BAE">
        <w:t>подконтрольных непосредственно Росавиации</w:t>
      </w:r>
      <w:r w:rsidR="00044006" w:rsidRPr="00273BAE">
        <w:t xml:space="preserve"> и</w:t>
      </w:r>
      <w:r w:rsidR="00032483" w:rsidRPr="00273BAE">
        <w:t xml:space="preserve"> соответствующих требовани</w:t>
      </w:r>
      <w:r w:rsidR="00B72920" w:rsidRPr="00273BAE">
        <w:t>ям</w:t>
      </w:r>
      <w:r w:rsidR="00032483" w:rsidRPr="00273BAE">
        <w:t xml:space="preserve"> </w:t>
      </w:r>
      <w:r w:rsidR="00205CE6" w:rsidRPr="00273BAE">
        <w:t>к</w:t>
      </w:r>
      <w:r w:rsidR="00032483" w:rsidRPr="00273BAE">
        <w:t xml:space="preserve"> </w:t>
      </w:r>
      <w:r w:rsidR="00AD429D" w:rsidRPr="00273BAE">
        <w:t>организационно-правовой форме</w:t>
      </w:r>
      <w:r w:rsidR="00205CE6" w:rsidRPr="00273BAE">
        <w:t xml:space="preserve"> и форме собственности</w:t>
      </w:r>
      <w:r w:rsidR="00032483" w:rsidRPr="00273BAE">
        <w:t>,</w:t>
      </w:r>
      <w:r w:rsidRPr="00273BAE">
        <w:t xml:space="preserve"> </w:t>
      </w:r>
      <w:r w:rsidR="00205CE6" w:rsidRPr="00273BAE">
        <w:t xml:space="preserve">перечня </w:t>
      </w:r>
      <w:r w:rsidRPr="00273BAE">
        <w:t xml:space="preserve">специальностей </w:t>
      </w:r>
      <w:r w:rsidR="00615009" w:rsidRPr="00273BAE">
        <w:t xml:space="preserve">(специализаций) </w:t>
      </w:r>
      <w:r w:rsidRPr="00273BAE">
        <w:t xml:space="preserve">и направлений подготовки </w:t>
      </w:r>
      <w:r w:rsidR="00615009" w:rsidRPr="00273BAE">
        <w:t xml:space="preserve">(профилей) </w:t>
      </w:r>
      <w:r w:rsidRPr="00273BAE">
        <w:t>высшего образования, по которым в 201</w:t>
      </w:r>
      <w:r w:rsidR="00B03384" w:rsidRPr="00273BAE">
        <w:t>5</w:t>
      </w:r>
      <w:r w:rsidRPr="00273BAE">
        <w:t xml:space="preserve"> году будет проводиться целевой прием в подведомственные </w:t>
      </w:r>
      <w:r w:rsidR="00205CE6" w:rsidRPr="00273BAE">
        <w:t xml:space="preserve">Росавиации </w:t>
      </w:r>
      <w:r w:rsidRPr="00273BAE">
        <w:t>высшие учебные заведения</w:t>
      </w:r>
      <w:r w:rsidR="00855349" w:rsidRPr="00273BAE">
        <w:t xml:space="preserve"> </w:t>
      </w:r>
      <w:r w:rsidR="00C42394" w:rsidRPr="00273BAE">
        <w:t xml:space="preserve">(для каждого высшего учебного заведения) </w:t>
      </w:r>
      <w:r w:rsidR="00855349" w:rsidRPr="00273BAE">
        <w:t xml:space="preserve">на основе договоров о целевом приеме и </w:t>
      </w:r>
      <w:r w:rsidR="00EF6525" w:rsidRPr="00273BAE">
        <w:t xml:space="preserve">договоров о </w:t>
      </w:r>
      <w:r w:rsidR="00855349" w:rsidRPr="00273BAE">
        <w:t>целевом обучении</w:t>
      </w:r>
      <w:r w:rsidR="00137101" w:rsidRPr="00273BAE">
        <w:t>, для определения потребностей</w:t>
      </w:r>
      <w:proofErr w:type="gramEnd"/>
      <w:r w:rsidR="00137101" w:rsidRPr="00273BAE">
        <w:t xml:space="preserve"> </w:t>
      </w:r>
      <w:proofErr w:type="gramStart"/>
      <w:r w:rsidR="00EF6525" w:rsidRPr="00273BAE">
        <w:t>указанных</w:t>
      </w:r>
      <w:proofErr w:type="gramEnd"/>
      <w:r w:rsidR="00EF6525" w:rsidRPr="00273BAE">
        <w:t xml:space="preserve"> </w:t>
      </w:r>
      <w:r w:rsidR="00205CE6" w:rsidRPr="00273BAE">
        <w:t xml:space="preserve">заинтересованных авиационных организации </w:t>
      </w:r>
      <w:r w:rsidR="00137101" w:rsidRPr="00273BAE">
        <w:t>в целевом приеме</w:t>
      </w:r>
      <w:r w:rsidRPr="00273BAE">
        <w:t>.</w:t>
      </w:r>
    </w:p>
    <w:p w:rsidR="003B6C82" w:rsidRPr="00273BAE" w:rsidRDefault="003B6C82" w:rsidP="003B6C82">
      <w:pPr>
        <w:ind w:firstLine="480"/>
        <w:jc w:val="both"/>
        <w:rPr>
          <w:b/>
        </w:rPr>
      </w:pPr>
      <w:r w:rsidRPr="00273BAE">
        <w:t xml:space="preserve">Срок: </w:t>
      </w:r>
      <w:r w:rsidR="00B03384" w:rsidRPr="00273BAE">
        <w:t>0</w:t>
      </w:r>
      <w:r w:rsidR="00E144F0" w:rsidRPr="00273BAE">
        <w:t>3</w:t>
      </w:r>
      <w:r w:rsidRPr="00273BAE">
        <w:t>.02.201</w:t>
      </w:r>
      <w:r w:rsidR="00C107E1" w:rsidRPr="00273BAE">
        <w:t>5</w:t>
      </w:r>
      <w:r w:rsidRPr="00273BAE">
        <w:t xml:space="preserve"> г.</w:t>
      </w:r>
    </w:p>
    <w:p w:rsidR="008F39D2" w:rsidRPr="00273BAE" w:rsidRDefault="008F39D2" w:rsidP="008F39D2">
      <w:pPr>
        <w:ind w:firstLine="480"/>
        <w:jc w:val="both"/>
      </w:pPr>
      <w:r w:rsidRPr="00273BAE">
        <w:t>Отв.: Росавиация, информационное письмо Росавиации.</w:t>
      </w:r>
    </w:p>
    <w:p w:rsidR="002B754D" w:rsidRPr="00273BAE" w:rsidRDefault="002B754D" w:rsidP="002B754D">
      <w:pPr>
        <w:ind w:firstLine="480"/>
        <w:jc w:val="both"/>
      </w:pPr>
    </w:p>
    <w:p w:rsidR="007A48F5" w:rsidRPr="00273BAE" w:rsidRDefault="007A48F5" w:rsidP="007A48F5">
      <w:pPr>
        <w:numPr>
          <w:ilvl w:val="0"/>
          <w:numId w:val="1"/>
        </w:numPr>
        <w:tabs>
          <w:tab w:val="clear" w:pos="537"/>
          <w:tab w:val="num" w:pos="0"/>
          <w:tab w:val="left" w:pos="840"/>
        </w:tabs>
        <w:ind w:left="0" w:firstLine="480"/>
        <w:jc w:val="both"/>
      </w:pPr>
      <w:proofErr w:type="gramStart"/>
      <w:r w:rsidRPr="00273BAE">
        <w:t xml:space="preserve">Подтверждение Росавиацией ФГУП «Госкорпорация по ОрВД» специальностей </w:t>
      </w:r>
      <w:r w:rsidR="00615009" w:rsidRPr="00273BAE">
        <w:t xml:space="preserve">(специализаций) </w:t>
      </w:r>
      <w:r w:rsidRPr="00273BAE">
        <w:t xml:space="preserve">и направлений подготовки </w:t>
      </w:r>
      <w:r w:rsidR="00615009" w:rsidRPr="00273BAE">
        <w:t xml:space="preserve">(профилей) </w:t>
      </w:r>
      <w:r w:rsidRPr="00273BAE">
        <w:t>высшего образования, по которым в 201</w:t>
      </w:r>
      <w:r w:rsidR="00B03384" w:rsidRPr="00273BAE">
        <w:t>5</w:t>
      </w:r>
      <w:r w:rsidRPr="00273BAE">
        <w:t xml:space="preserve"> году </w:t>
      </w:r>
      <w:r w:rsidR="00DB4EFE" w:rsidRPr="00273BAE">
        <w:t xml:space="preserve">для потребностей ФГУП «Госкорпорация по ОрВД» </w:t>
      </w:r>
      <w:r w:rsidRPr="00273BAE">
        <w:t xml:space="preserve">будет проводиться целевой прием в подведомственные </w:t>
      </w:r>
      <w:r w:rsidR="00205CE6" w:rsidRPr="00273BAE">
        <w:t xml:space="preserve">Росавиации </w:t>
      </w:r>
      <w:r w:rsidRPr="00273BAE">
        <w:t xml:space="preserve">высшие учебные заведения </w:t>
      </w:r>
      <w:r w:rsidR="00C42394" w:rsidRPr="00273BAE">
        <w:t xml:space="preserve">(для каждого высшего учебного заведения) </w:t>
      </w:r>
      <w:r w:rsidRPr="00273BAE">
        <w:t>на основе договоров о целевом приеме и</w:t>
      </w:r>
      <w:r w:rsidR="007F076D" w:rsidRPr="00273BAE">
        <w:t xml:space="preserve"> договоров о</w:t>
      </w:r>
      <w:r w:rsidRPr="00273BAE">
        <w:t xml:space="preserve"> целевом обучении, для определения потребностей в целевом приеме </w:t>
      </w:r>
      <w:r w:rsidR="00205CE6" w:rsidRPr="00273BAE">
        <w:t>ФГУП «Госкорпорация по</w:t>
      </w:r>
      <w:proofErr w:type="gramEnd"/>
      <w:r w:rsidR="00205CE6" w:rsidRPr="00273BAE">
        <w:t xml:space="preserve"> ОрВД» </w:t>
      </w:r>
      <w:r w:rsidRPr="00273BAE">
        <w:t>и утверждения квоты целевого приема.</w:t>
      </w:r>
    </w:p>
    <w:p w:rsidR="007A48F5" w:rsidRPr="00273BAE" w:rsidRDefault="007A48F5" w:rsidP="007A48F5">
      <w:pPr>
        <w:ind w:firstLine="480"/>
        <w:jc w:val="both"/>
      </w:pPr>
      <w:r w:rsidRPr="00273BAE">
        <w:t xml:space="preserve">Срок: </w:t>
      </w:r>
      <w:r w:rsidR="005E6F77" w:rsidRPr="00273BAE">
        <w:t>03.02.2015 г.</w:t>
      </w:r>
    </w:p>
    <w:p w:rsidR="008F39D2" w:rsidRPr="00273BAE" w:rsidRDefault="008F39D2" w:rsidP="008F39D2">
      <w:pPr>
        <w:ind w:firstLine="480"/>
        <w:jc w:val="both"/>
      </w:pPr>
      <w:r w:rsidRPr="00273BAE">
        <w:t>Отв.: Росавиация, информационное письмо Росавиации.</w:t>
      </w:r>
    </w:p>
    <w:p w:rsidR="007A48F5" w:rsidRPr="00273BAE" w:rsidRDefault="007A48F5" w:rsidP="002B754D">
      <w:pPr>
        <w:ind w:firstLine="480"/>
        <w:jc w:val="both"/>
      </w:pPr>
    </w:p>
    <w:p w:rsidR="002B754D" w:rsidRPr="00273BAE" w:rsidRDefault="008627FA" w:rsidP="008627FA">
      <w:pPr>
        <w:numPr>
          <w:ilvl w:val="0"/>
          <w:numId w:val="1"/>
        </w:numPr>
        <w:tabs>
          <w:tab w:val="clear" w:pos="537"/>
          <w:tab w:val="num" w:pos="0"/>
          <w:tab w:val="left" w:pos="840"/>
        </w:tabs>
        <w:ind w:left="0" w:firstLine="480"/>
        <w:jc w:val="both"/>
      </w:pPr>
      <w:proofErr w:type="gramStart"/>
      <w:r w:rsidRPr="00273BAE">
        <w:rPr>
          <w:b/>
          <w:bCs/>
        </w:rPr>
        <w:lastRenderedPageBreak/>
        <w:t>Информирование</w:t>
      </w:r>
      <w:r w:rsidRPr="00273BAE">
        <w:t xml:space="preserve"> межрегиональными территориальными управлениями воздушного транспорта </w:t>
      </w:r>
      <w:r w:rsidR="00D13570" w:rsidRPr="00273BAE">
        <w:t>находящихся на подконтрольн</w:t>
      </w:r>
      <w:r w:rsidR="007F076D" w:rsidRPr="00273BAE">
        <w:t>ых</w:t>
      </w:r>
      <w:r w:rsidR="00D13570" w:rsidRPr="00273BAE">
        <w:t xml:space="preserve"> </w:t>
      </w:r>
      <w:r w:rsidR="007F076D" w:rsidRPr="00273BAE">
        <w:t xml:space="preserve">им </w:t>
      </w:r>
      <w:r w:rsidR="00D13570" w:rsidRPr="00273BAE">
        <w:t>территори</w:t>
      </w:r>
      <w:r w:rsidR="007F076D" w:rsidRPr="00273BAE">
        <w:t>ям</w:t>
      </w:r>
      <w:r w:rsidR="00D13570" w:rsidRPr="00273BAE">
        <w:t xml:space="preserve"> </w:t>
      </w:r>
      <w:r w:rsidRPr="00273BAE">
        <w:t>авиационны</w:t>
      </w:r>
      <w:r w:rsidR="003B6C82" w:rsidRPr="00273BAE">
        <w:t>х</w:t>
      </w:r>
      <w:r w:rsidRPr="00273BAE">
        <w:t xml:space="preserve"> организаций</w:t>
      </w:r>
      <w:r w:rsidR="00032483" w:rsidRPr="00273BAE">
        <w:t>, соответствующ</w:t>
      </w:r>
      <w:r w:rsidR="00D34AAE" w:rsidRPr="00273BAE">
        <w:t>их</w:t>
      </w:r>
      <w:r w:rsidR="00032483" w:rsidRPr="00273BAE">
        <w:t xml:space="preserve"> требованию </w:t>
      </w:r>
      <w:r w:rsidR="00D13570" w:rsidRPr="00273BAE">
        <w:t>к</w:t>
      </w:r>
      <w:r w:rsidR="00032483" w:rsidRPr="00273BAE">
        <w:t xml:space="preserve"> </w:t>
      </w:r>
      <w:r w:rsidR="00D34AAE" w:rsidRPr="00273BAE">
        <w:t xml:space="preserve">организационно-правовой форме и </w:t>
      </w:r>
      <w:r w:rsidR="00032483" w:rsidRPr="00273BAE">
        <w:t>форме собственности для целевого приема</w:t>
      </w:r>
      <w:r w:rsidR="006D3749" w:rsidRPr="00273BAE">
        <w:t xml:space="preserve"> - являющихся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273BAE">
        <w:t xml:space="preserve">, </w:t>
      </w:r>
      <w:r w:rsidRPr="00273BAE">
        <w:rPr>
          <w:b/>
          <w:bCs/>
        </w:rPr>
        <w:t xml:space="preserve">о специальностях </w:t>
      </w:r>
      <w:r w:rsidR="00615009" w:rsidRPr="00273BAE">
        <w:rPr>
          <w:b/>
          <w:bCs/>
        </w:rPr>
        <w:t xml:space="preserve">(специализациях) </w:t>
      </w:r>
      <w:r w:rsidRPr="00273BAE">
        <w:rPr>
          <w:b/>
          <w:bCs/>
        </w:rPr>
        <w:t xml:space="preserve">и направлениях подготовки </w:t>
      </w:r>
      <w:r w:rsidR="00615009" w:rsidRPr="00273BAE">
        <w:rPr>
          <w:b/>
          <w:bCs/>
        </w:rPr>
        <w:t xml:space="preserve">(профилях) </w:t>
      </w:r>
      <w:r w:rsidRPr="00273BAE">
        <w:rPr>
          <w:b/>
          <w:bCs/>
        </w:rPr>
        <w:t>высшего образования</w:t>
      </w:r>
      <w:proofErr w:type="gramEnd"/>
      <w:r w:rsidRPr="00273BAE">
        <w:t xml:space="preserve">, </w:t>
      </w:r>
      <w:proofErr w:type="gramStart"/>
      <w:r w:rsidRPr="00273BAE">
        <w:t>по которым в 201</w:t>
      </w:r>
      <w:r w:rsidR="00C107E1" w:rsidRPr="00273BAE">
        <w:t>5</w:t>
      </w:r>
      <w:r w:rsidRPr="00273BAE">
        <w:t xml:space="preserve"> году будет проводиться целевой прием в подведомственные </w:t>
      </w:r>
      <w:r w:rsidR="00D34AAE" w:rsidRPr="00273BAE">
        <w:t xml:space="preserve">Росавиации </w:t>
      </w:r>
      <w:r w:rsidRPr="00273BAE">
        <w:t>высшие учебные заведения</w:t>
      </w:r>
      <w:r w:rsidR="006014BC" w:rsidRPr="00273BAE">
        <w:t xml:space="preserve"> (для каждого высшего учебного заведения) на основе договоров о целевом приеме и </w:t>
      </w:r>
      <w:r w:rsidR="007F076D" w:rsidRPr="00273BAE">
        <w:t xml:space="preserve">договоров о </w:t>
      </w:r>
      <w:r w:rsidR="006014BC" w:rsidRPr="00273BAE">
        <w:t>целевом обучении</w:t>
      </w:r>
      <w:r w:rsidRPr="00273BAE">
        <w:t>, для определения потребностей в целевом приеме</w:t>
      </w:r>
      <w:r w:rsidR="00627CA2" w:rsidRPr="00273BAE">
        <w:t xml:space="preserve"> </w:t>
      </w:r>
      <w:r w:rsidR="00D34AAE" w:rsidRPr="00273BAE">
        <w:t xml:space="preserve">заинтересованных </w:t>
      </w:r>
      <w:r w:rsidR="00627CA2" w:rsidRPr="00273BAE">
        <w:t>авиационных организаций региона</w:t>
      </w:r>
      <w:r w:rsidR="00855349" w:rsidRPr="00273BAE">
        <w:t xml:space="preserve"> на основе договоров о целевом приеме и </w:t>
      </w:r>
      <w:r w:rsidR="007F076D" w:rsidRPr="00273BAE">
        <w:t xml:space="preserve">договоров о </w:t>
      </w:r>
      <w:r w:rsidR="00855349" w:rsidRPr="00273BAE">
        <w:t>целевом обучении</w:t>
      </w:r>
      <w:r w:rsidRPr="00273BAE">
        <w:t>.</w:t>
      </w:r>
      <w:proofErr w:type="gramEnd"/>
    </w:p>
    <w:p w:rsidR="00A74682" w:rsidRPr="00273BAE" w:rsidRDefault="00A74682" w:rsidP="00A74682">
      <w:pPr>
        <w:tabs>
          <w:tab w:val="left" w:pos="840"/>
        </w:tabs>
        <w:ind w:firstLine="480"/>
        <w:jc w:val="both"/>
      </w:pPr>
      <w:r w:rsidRPr="00273BAE">
        <w:rPr>
          <w:b/>
          <w:bCs/>
        </w:rPr>
        <w:t>Информирование производится в соответствии с информационным письмом Росавиации согласно пункту 9 настоящих Рекомендаций.</w:t>
      </w:r>
    </w:p>
    <w:p w:rsidR="008627FA" w:rsidRPr="00273BAE" w:rsidRDefault="008627FA" w:rsidP="008627FA">
      <w:pPr>
        <w:ind w:firstLine="480"/>
        <w:jc w:val="both"/>
      </w:pPr>
      <w:r w:rsidRPr="00273BAE">
        <w:t xml:space="preserve">Срок: </w:t>
      </w:r>
      <w:r w:rsidR="00C107E1" w:rsidRPr="00273BAE">
        <w:t>09</w:t>
      </w:r>
      <w:r w:rsidRPr="00273BAE">
        <w:t>.02.201</w:t>
      </w:r>
      <w:r w:rsidR="00C107E1" w:rsidRPr="00273BAE">
        <w:t>5</w:t>
      </w:r>
      <w:r w:rsidRPr="00273BAE">
        <w:t xml:space="preserve"> г.</w:t>
      </w:r>
    </w:p>
    <w:p w:rsidR="008627FA" w:rsidRPr="00273BAE" w:rsidRDefault="008F39D2" w:rsidP="008627FA">
      <w:pPr>
        <w:ind w:firstLine="480"/>
        <w:jc w:val="both"/>
      </w:pPr>
      <w:r w:rsidRPr="00273BAE">
        <w:t>Отв.: МТУ ВТ Росавиации, и</w:t>
      </w:r>
      <w:r w:rsidR="008627FA" w:rsidRPr="00273BAE">
        <w:t>нформационное письмо</w:t>
      </w:r>
      <w:r w:rsidRPr="00273BAE">
        <w:t xml:space="preserve"> МТУ ВТ Росавиации</w:t>
      </w:r>
      <w:r w:rsidR="008627FA" w:rsidRPr="00273BAE">
        <w:t>.</w:t>
      </w:r>
    </w:p>
    <w:p w:rsidR="008627FA" w:rsidRPr="00273BAE" w:rsidRDefault="008627FA" w:rsidP="002B754D">
      <w:pPr>
        <w:ind w:firstLine="480"/>
        <w:jc w:val="both"/>
      </w:pPr>
    </w:p>
    <w:p w:rsidR="008627FA" w:rsidRPr="00273BAE" w:rsidRDefault="00137101" w:rsidP="00CF588C">
      <w:pPr>
        <w:numPr>
          <w:ilvl w:val="0"/>
          <w:numId w:val="1"/>
        </w:numPr>
        <w:tabs>
          <w:tab w:val="clear" w:pos="537"/>
          <w:tab w:val="num" w:pos="0"/>
          <w:tab w:val="left" w:pos="840"/>
        </w:tabs>
        <w:ind w:left="0" w:firstLine="480"/>
        <w:jc w:val="both"/>
        <w:rPr>
          <w:i/>
          <w:u w:val="single"/>
        </w:rPr>
      </w:pPr>
      <w:proofErr w:type="gramStart"/>
      <w:r w:rsidRPr="00273BAE">
        <w:rPr>
          <w:b/>
          <w:bCs/>
        </w:rPr>
        <w:t xml:space="preserve">Определение </w:t>
      </w:r>
      <w:r w:rsidR="00D34AAE" w:rsidRPr="00273BAE">
        <w:t xml:space="preserve">заинтересованными в целевом приеме </w:t>
      </w:r>
      <w:r w:rsidRPr="00273BAE">
        <w:t>авиационными организациями</w:t>
      </w:r>
      <w:r w:rsidR="006D3749" w:rsidRPr="00273BAE">
        <w:t xml:space="preserve">, </w:t>
      </w:r>
      <w:r w:rsidR="00D34AAE" w:rsidRPr="00273BAE">
        <w:t xml:space="preserve">подконтрольными межрегиональным территориальным управлениям воздушного транспорта </w:t>
      </w:r>
      <w:r w:rsidR="000E7EEE" w:rsidRPr="00273BAE">
        <w:t xml:space="preserve">и </w:t>
      </w:r>
      <w:r w:rsidR="006D3749" w:rsidRPr="00273BAE">
        <w:t>соответствующим</w:t>
      </w:r>
      <w:r w:rsidR="000E7EEE" w:rsidRPr="00273BAE">
        <w:t>и</w:t>
      </w:r>
      <w:r w:rsidR="006D3749" w:rsidRPr="00273BAE">
        <w:t xml:space="preserve"> требованиям </w:t>
      </w:r>
      <w:r w:rsidR="00D34AAE" w:rsidRPr="00273BAE">
        <w:t>к организационно-правовой форме и форме собственности для целевого приема</w:t>
      </w:r>
      <w:r w:rsidR="006D3749" w:rsidRPr="00273BAE">
        <w:t>,</w:t>
      </w:r>
      <w:r w:rsidRPr="00273BAE">
        <w:t xml:space="preserve"> </w:t>
      </w:r>
      <w:r w:rsidR="00CF588C" w:rsidRPr="00273BAE">
        <w:t xml:space="preserve">своих </w:t>
      </w:r>
      <w:r w:rsidRPr="00273BAE">
        <w:rPr>
          <w:b/>
          <w:bCs/>
        </w:rPr>
        <w:t>возможностей и потребностей в целевом приеме</w:t>
      </w:r>
      <w:r w:rsidRPr="00273BAE">
        <w:t xml:space="preserve"> </w:t>
      </w:r>
      <w:r w:rsidR="00AF7FDF" w:rsidRPr="00273BAE">
        <w:t xml:space="preserve">в 2015 году </w:t>
      </w:r>
      <w:r w:rsidR="007F076D" w:rsidRPr="00273BAE">
        <w:t xml:space="preserve">(на 2015/16 учебный год) </w:t>
      </w:r>
      <w:r w:rsidR="00627CA2" w:rsidRPr="00273BAE">
        <w:t xml:space="preserve">по специальностям </w:t>
      </w:r>
      <w:r w:rsidR="00615009" w:rsidRPr="00273BAE">
        <w:t xml:space="preserve">(специализациям) </w:t>
      </w:r>
      <w:r w:rsidR="00627CA2" w:rsidRPr="00273BAE">
        <w:t xml:space="preserve">и направлениям подготовки </w:t>
      </w:r>
      <w:r w:rsidR="00615009" w:rsidRPr="00273BAE">
        <w:t xml:space="preserve">(профилям) </w:t>
      </w:r>
      <w:r w:rsidR="00627CA2" w:rsidRPr="00273BAE">
        <w:t>высшего образования в высши</w:t>
      </w:r>
      <w:r w:rsidR="00C8542E" w:rsidRPr="00273BAE">
        <w:t>е</w:t>
      </w:r>
      <w:r w:rsidR="00627CA2" w:rsidRPr="00273BAE">
        <w:t xml:space="preserve"> учебны</w:t>
      </w:r>
      <w:r w:rsidR="00C8542E" w:rsidRPr="00273BAE">
        <w:t>е</w:t>
      </w:r>
      <w:r w:rsidR="00627CA2" w:rsidRPr="00273BAE">
        <w:t xml:space="preserve"> заведения, подведомственны</w:t>
      </w:r>
      <w:r w:rsidR="00C8542E" w:rsidRPr="00273BAE">
        <w:t>е</w:t>
      </w:r>
      <w:r w:rsidR="00627CA2" w:rsidRPr="00273BAE">
        <w:t xml:space="preserve"> Росавиации, </w:t>
      </w:r>
      <w:r w:rsidR="00855349" w:rsidRPr="00273BAE">
        <w:t>на основе договоров о целевом</w:t>
      </w:r>
      <w:proofErr w:type="gramEnd"/>
      <w:r w:rsidR="00855349" w:rsidRPr="00273BAE">
        <w:t xml:space="preserve"> </w:t>
      </w:r>
      <w:proofErr w:type="gramStart"/>
      <w:r w:rsidR="00855349" w:rsidRPr="00273BAE">
        <w:t>приеме</w:t>
      </w:r>
      <w:proofErr w:type="gramEnd"/>
      <w:r w:rsidR="00855349" w:rsidRPr="00273BAE">
        <w:t xml:space="preserve"> и </w:t>
      </w:r>
      <w:r w:rsidR="00A74682" w:rsidRPr="00273BAE">
        <w:t xml:space="preserve">договоров о </w:t>
      </w:r>
      <w:r w:rsidR="00855349" w:rsidRPr="00273BAE">
        <w:t xml:space="preserve">целевом обучении </w:t>
      </w:r>
      <w:r w:rsidR="009F54BA" w:rsidRPr="00273BAE">
        <w:t xml:space="preserve">(для каждого высшего учебного заведения) </w:t>
      </w:r>
      <w:r w:rsidR="00627CA2" w:rsidRPr="00273BAE">
        <w:t xml:space="preserve">и </w:t>
      </w:r>
      <w:r w:rsidR="00CF588C" w:rsidRPr="00273BAE">
        <w:t>сообщение об этом</w:t>
      </w:r>
      <w:r w:rsidR="007C5580" w:rsidRPr="00273BAE">
        <w:t xml:space="preserve"> заявками</w:t>
      </w:r>
      <w:r w:rsidR="00CF588C" w:rsidRPr="00273BAE">
        <w:t xml:space="preserve"> в </w:t>
      </w:r>
      <w:r w:rsidR="00CF588C" w:rsidRPr="00273BAE">
        <w:rPr>
          <w:i/>
          <w:u w:val="single"/>
        </w:rPr>
        <w:t>межрегиональные территориальные управления воздушного транспорта.</w:t>
      </w:r>
    </w:p>
    <w:p w:rsidR="007C5580" w:rsidRPr="00273BAE" w:rsidRDefault="007C5580" w:rsidP="002B754D">
      <w:pPr>
        <w:ind w:firstLine="480"/>
        <w:jc w:val="both"/>
      </w:pPr>
      <w:proofErr w:type="gramStart"/>
      <w:r w:rsidRPr="00273BAE">
        <w:rPr>
          <w:b/>
          <w:bCs/>
        </w:rPr>
        <w:t>Заявка оформляется на официальном бланке организации и должна содержать</w:t>
      </w:r>
      <w:r w:rsidRPr="00273BAE">
        <w:t xml:space="preserve"> указание полн</w:t>
      </w:r>
      <w:r w:rsidR="00B93809" w:rsidRPr="00273BAE">
        <w:t>ого</w:t>
      </w:r>
      <w:r w:rsidRPr="00273BAE">
        <w:t xml:space="preserve"> </w:t>
      </w:r>
      <w:r w:rsidR="00B93809" w:rsidRPr="00273BAE">
        <w:t xml:space="preserve">наименования </w:t>
      </w:r>
      <w:r w:rsidRPr="00273BAE">
        <w:t>авиационн</w:t>
      </w:r>
      <w:r w:rsidR="00B93809" w:rsidRPr="00273BAE">
        <w:t>ой</w:t>
      </w:r>
      <w:r w:rsidRPr="00273BAE">
        <w:t xml:space="preserve"> организаци</w:t>
      </w:r>
      <w:r w:rsidR="00B93809" w:rsidRPr="00273BAE">
        <w:t>и</w:t>
      </w:r>
      <w:r w:rsidRPr="00273BAE">
        <w:t xml:space="preserve">, </w:t>
      </w:r>
      <w:r w:rsidR="00B93809" w:rsidRPr="00273BAE">
        <w:t xml:space="preserve">юридический адрес, </w:t>
      </w:r>
      <w:r w:rsidRPr="00273BAE">
        <w:t>местонахождение и место осуществления деятельности, профиль и характеристику основной деятельности, подтверждение, при необходимости</w:t>
      </w:r>
      <w:r w:rsidR="00A74682" w:rsidRPr="00273BAE">
        <w:t xml:space="preserve">, если это не следует </w:t>
      </w:r>
      <w:r w:rsidR="00C8542E" w:rsidRPr="00273BAE">
        <w:t xml:space="preserve">явно </w:t>
      </w:r>
      <w:r w:rsidR="00A74682" w:rsidRPr="00273BAE">
        <w:t>из ее наименования</w:t>
      </w:r>
      <w:r w:rsidRPr="00273BAE">
        <w:t xml:space="preserve">, наличия в </w:t>
      </w:r>
      <w:r w:rsidR="00A74682" w:rsidRPr="00273BAE">
        <w:t xml:space="preserve">ее </w:t>
      </w:r>
      <w:r w:rsidRPr="00273BAE">
        <w:t>уставном капитале доли Российской Федерации, субъекта Российской Федерации или муниципального образования, контактную информацию для связи</w:t>
      </w:r>
      <w:r w:rsidR="00C8542E" w:rsidRPr="00273BAE">
        <w:t xml:space="preserve"> с указанием ответственного должностного лица</w:t>
      </w:r>
      <w:proofErr w:type="gramEnd"/>
      <w:r w:rsidRPr="00273BAE">
        <w:t xml:space="preserve">, </w:t>
      </w:r>
      <w:proofErr w:type="gramStart"/>
      <w:r w:rsidRPr="00273BAE">
        <w:t xml:space="preserve">наименование специальности </w:t>
      </w:r>
      <w:r w:rsidR="00615009" w:rsidRPr="00273BAE">
        <w:t xml:space="preserve">(специализации) </w:t>
      </w:r>
      <w:r w:rsidRPr="00273BAE">
        <w:t xml:space="preserve">и направления подготовки </w:t>
      </w:r>
      <w:r w:rsidR="00615009" w:rsidRPr="00273BAE">
        <w:t>(профиля)</w:t>
      </w:r>
      <w:r w:rsidRPr="00273BAE">
        <w:t xml:space="preserve">, по которым она нуждается в подготовке специалистов с высшим образованием, количестве мест </w:t>
      </w:r>
      <w:r w:rsidR="00B93809" w:rsidRPr="00273BAE">
        <w:t xml:space="preserve">для целевого приема </w:t>
      </w:r>
      <w:r w:rsidRPr="00273BAE">
        <w:t>по каждому из них, а также предпочтительном высшем учебном заведении, подведомственном Росавиации, осуществляющем такую подготовку</w:t>
      </w:r>
      <w:r w:rsidR="00B93809" w:rsidRPr="00273BAE">
        <w:t xml:space="preserve">, </w:t>
      </w:r>
      <w:r w:rsidR="00906657" w:rsidRPr="00273BAE">
        <w:t xml:space="preserve">гарантию заключения в установленные сроки договора о целевом приеме с высшим учебным заведением и договоров о целевом обучении с гражданами, отвечающими требованиям </w:t>
      </w:r>
      <w:r w:rsidR="00C8542E" w:rsidRPr="00273BAE">
        <w:t>к</w:t>
      </w:r>
      <w:proofErr w:type="gramEnd"/>
      <w:r w:rsidR="00C8542E" w:rsidRPr="00273BAE">
        <w:t xml:space="preserve"> целевому приему и обучению по соответствующим специальностям (специализациям) и направлениям подготовки (профилям) </w:t>
      </w:r>
      <w:r w:rsidR="00906657" w:rsidRPr="00273BAE">
        <w:t xml:space="preserve">и самостоятельно </w:t>
      </w:r>
      <w:proofErr w:type="gramStart"/>
      <w:r w:rsidR="00906657" w:rsidRPr="00273BAE">
        <w:t>отобранными</w:t>
      </w:r>
      <w:proofErr w:type="gramEnd"/>
      <w:r w:rsidR="00906657" w:rsidRPr="00273BAE">
        <w:t xml:space="preserve"> авиационной организацией</w:t>
      </w:r>
      <w:r w:rsidRPr="00273BAE">
        <w:t>.</w:t>
      </w:r>
    </w:p>
    <w:p w:rsidR="008627FA" w:rsidRPr="00273BAE" w:rsidRDefault="00627CA2" w:rsidP="002B754D">
      <w:pPr>
        <w:ind w:firstLine="480"/>
        <w:jc w:val="both"/>
      </w:pPr>
      <w:r w:rsidRPr="00273BAE">
        <w:t>Срок</w:t>
      </w:r>
      <w:r w:rsidR="00CF588C" w:rsidRPr="00273BAE">
        <w:t xml:space="preserve">: </w:t>
      </w:r>
      <w:r w:rsidR="009400F8" w:rsidRPr="00273BAE">
        <w:t>20</w:t>
      </w:r>
      <w:r w:rsidR="00CF588C" w:rsidRPr="00273BAE">
        <w:t>.02.201</w:t>
      </w:r>
      <w:r w:rsidR="00C107E1" w:rsidRPr="00273BAE">
        <w:t>5</w:t>
      </w:r>
      <w:r w:rsidR="00CF588C" w:rsidRPr="00273BAE">
        <w:t xml:space="preserve"> г.</w:t>
      </w:r>
      <w:r w:rsidR="00A473F5" w:rsidRPr="00273BAE">
        <w:t xml:space="preserve"> </w:t>
      </w:r>
    </w:p>
    <w:p w:rsidR="00DB2590" w:rsidRPr="00273BAE" w:rsidRDefault="008F39D2" w:rsidP="002B754D">
      <w:pPr>
        <w:ind w:firstLine="480"/>
        <w:jc w:val="both"/>
      </w:pPr>
      <w:r w:rsidRPr="00273BAE">
        <w:t>Отв.: авиационная организация</w:t>
      </w:r>
      <w:r w:rsidR="000E7EEE" w:rsidRPr="00273BAE">
        <w:t>, подконтрольная МТУ ВТ Росавиации</w:t>
      </w:r>
      <w:r w:rsidRPr="00273BAE">
        <w:t>, п</w:t>
      </w:r>
      <w:r w:rsidR="00CF588C" w:rsidRPr="00273BAE">
        <w:t>исьмо авиационной организации</w:t>
      </w:r>
      <w:r w:rsidR="000E7EEE" w:rsidRPr="00273BAE">
        <w:t xml:space="preserve"> в МТУ ВТ Росавиации</w:t>
      </w:r>
      <w:r w:rsidR="00CF588C" w:rsidRPr="00273BAE">
        <w:t>.</w:t>
      </w:r>
    </w:p>
    <w:p w:rsidR="00CF588C" w:rsidRPr="00273BAE" w:rsidRDefault="00CF588C" w:rsidP="002B754D">
      <w:pPr>
        <w:ind w:firstLine="480"/>
        <w:jc w:val="both"/>
      </w:pPr>
    </w:p>
    <w:p w:rsidR="00D34AAE" w:rsidRPr="00273BAE" w:rsidRDefault="00D34AAE" w:rsidP="00D17F11">
      <w:pPr>
        <w:numPr>
          <w:ilvl w:val="0"/>
          <w:numId w:val="1"/>
        </w:numPr>
        <w:tabs>
          <w:tab w:val="clear" w:pos="537"/>
          <w:tab w:val="num" w:pos="0"/>
          <w:tab w:val="left" w:pos="840"/>
        </w:tabs>
        <w:ind w:left="0" w:firstLine="480"/>
        <w:jc w:val="both"/>
      </w:pPr>
      <w:proofErr w:type="gramStart"/>
      <w:r w:rsidRPr="00273BAE">
        <w:rPr>
          <w:b/>
          <w:bCs/>
        </w:rPr>
        <w:t>Определение</w:t>
      </w:r>
      <w:r w:rsidRPr="00273BAE">
        <w:t xml:space="preserve"> заинтересованными в целевом приеме авиационными организациями, </w:t>
      </w:r>
      <w:r w:rsidR="000E7EEE" w:rsidRPr="00273BAE">
        <w:t xml:space="preserve">подконтрольными непосредственно Росавиации и </w:t>
      </w:r>
      <w:r w:rsidRPr="00273BAE">
        <w:t xml:space="preserve">соответствующими требованиям к организационно-правовой форме и форме собственности для целевого приема, своих </w:t>
      </w:r>
      <w:r w:rsidRPr="00273BAE">
        <w:rPr>
          <w:b/>
          <w:bCs/>
        </w:rPr>
        <w:t>возможностей и потребностей в целевом приеме</w:t>
      </w:r>
      <w:r w:rsidRPr="00273BAE">
        <w:t xml:space="preserve"> </w:t>
      </w:r>
      <w:r w:rsidR="00AF7FDF" w:rsidRPr="00273BAE">
        <w:t xml:space="preserve">в 2015 году </w:t>
      </w:r>
      <w:r w:rsidR="00AA577A" w:rsidRPr="00273BAE">
        <w:t xml:space="preserve">(на 2015/16 учебный год) </w:t>
      </w:r>
      <w:r w:rsidRPr="00273BAE">
        <w:t xml:space="preserve">по специальностям </w:t>
      </w:r>
      <w:r w:rsidR="003D1E8E" w:rsidRPr="00273BAE">
        <w:t xml:space="preserve">(специализациям) </w:t>
      </w:r>
      <w:r w:rsidRPr="00273BAE">
        <w:t>и направлениям подготовки</w:t>
      </w:r>
      <w:r w:rsidR="003D1E8E" w:rsidRPr="00273BAE">
        <w:t xml:space="preserve"> (профилям) </w:t>
      </w:r>
      <w:r w:rsidRPr="00273BAE">
        <w:t xml:space="preserve">высшего образования в высших учебных заведениях, подведомственных Росавиации, на основе договоров о целевом приеме и </w:t>
      </w:r>
      <w:r w:rsidR="00AA577A" w:rsidRPr="00273BAE">
        <w:t>договоров</w:t>
      </w:r>
      <w:proofErr w:type="gramEnd"/>
      <w:r w:rsidR="00AA577A" w:rsidRPr="00273BAE">
        <w:t xml:space="preserve"> о </w:t>
      </w:r>
      <w:r w:rsidRPr="00273BAE">
        <w:t xml:space="preserve">целевом обучении </w:t>
      </w:r>
      <w:r w:rsidR="009F54BA" w:rsidRPr="00273BAE">
        <w:t xml:space="preserve">(для каждого высшего учебного заведения) </w:t>
      </w:r>
      <w:r w:rsidRPr="00273BAE">
        <w:t>и сообщение об этом в Росавиа</w:t>
      </w:r>
      <w:r w:rsidR="000E7EEE" w:rsidRPr="00273BAE">
        <w:t>цию</w:t>
      </w:r>
      <w:r w:rsidR="00B93809" w:rsidRPr="00273BAE">
        <w:t xml:space="preserve"> в виде письма-заявки</w:t>
      </w:r>
      <w:r w:rsidRPr="00273BAE">
        <w:t>.</w:t>
      </w:r>
    </w:p>
    <w:p w:rsidR="00B93809" w:rsidRPr="00273BAE" w:rsidRDefault="00B93809" w:rsidP="00B93809">
      <w:pPr>
        <w:ind w:firstLine="480"/>
        <w:jc w:val="both"/>
      </w:pPr>
      <w:proofErr w:type="gramStart"/>
      <w:r w:rsidRPr="00273BAE">
        <w:rPr>
          <w:b/>
          <w:bCs/>
        </w:rPr>
        <w:lastRenderedPageBreak/>
        <w:t>Заявка оформляется на официальном бланке организации и должна содержать</w:t>
      </w:r>
      <w:r w:rsidRPr="00273BAE">
        <w:t xml:space="preserve"> указание полного наименования авиационной организации, юридический адрес, местонахождение и место осуществления деятельности, профиль и характеристику основной деятельности, подтверждение, при необходимости, </w:t>
      </w:r>
      <w:r w:rsidR="00AA577A" w:rsidRPr="00273BAE">
        <w:t xml:space="preserve">если это не следует явно из ее наименования, </w:t>
      </w:r>
      <w:r w:rsidRPr="00273BAE">
        <w:t>наличия в уставном капитале доли Российской Федерации, субъекта Российской Федерации или муниципального образования, контактную информацию для связи</w:t>
      </w:r>
      <w:r w:rsidR="00AA577A" w:rsidRPr="00273BAE">
        <w:t xml:space="preserve"> с указанием ответственного должностного лица</w:t>
      </w:r>
      <w:r w:rsidRPr="00273BAE">
        <w:t>, наименование</w:t>
      </w:r>
      <w:proofErr w:type="gramEnd"/>
      <w:r w:rsidRPr="00273BAE">
        <w:t xml:space="preserve"> </w:t>
      </w:r>
      <w:proofErr w:type="gramStart"/>
      <w:r w:rsidRPr="00273BAE">
        <w:t xml:space="preserve">специальности </w:t>
      </w:r>
      <w:r w:rsidR="003D1E8E" w:rsidRPr="00273BAE">
        <w:t xml:space="preserve">(специализации) </w:t>
      </w:r>
      <w:r w:rsidRPr="00273BAE">
        <w:t xml:space="preserve">и направления подготовки </w:t>
      </w:r>
      <w:r w:rsidR="003D1E8E" w:rsidRPr="00273BAE">
        <w:t xml:space="preserve">(профиля) </w:t>
      </w:r>
      <w:r w:rsidR="00B41070" w:rsidRPr="00273BAE">
        <w:t>высшего образования</w:t>
      </w:r>
      <w:r w:rsidRPr="00273BAE">
        <w:t xml:space="preserve">, по которым она нуждается в подготовке специалистов с высшим образованием, количестве мест для целевого приема по каждому из них, а также предпочтительном высшем учебном заведении, подведомственном Росавиации, осуществляющем такую подготовку, гарантию заключения </w:t>
      </w:r>
      <w:r w:rsidR="00906657" w:rsidRPr="00273BAE">
        <w:t xml:space="preserve">в установленные сроки </w:t>
      </w:r>
      <w:r w:rsidRPr="00273BAE">
        <w:t xml:space="preserve">договора о целевом приеме </w:t>
      </w:r>
      <w:r w:rsidR="00906657" w:rsidRPr="00273BAE">
        <w:t xml:space="preserve">с высшим учебным заведением </w:t>
      </w:r>
      <w:r w:rsidRPr="00273BAE">
        <w:t xml:space="preserve">и договоров о целевом обучении </w:t>
      </w:r>
      <w:r w:rsidR="00906657" w:rsidRPr="00273BAE">
        <w:t>с гражданами, отвечающими требованиям</w:t>
      </w:r>
      <w:proofErr w:type="gramEnd"/>
      <w:r w:rsidR="00906657" w:rsidRPr="00273BAE">
        <w:t xml:space="preserve"> </w:t>
      </w:r>
      <w:r w:rsidR="00AA577A" w:rsidRPr="00273BAE">
        <w:t xml:space="preserve">к целевому приему и обучению по соответствующим специальностям (специализациям) и направлениям подготовки (профилям) </w:t>
      </w:r>
      <w:r w:rsidR="00906657" w:rsidRPr="00273BAE">
        <w:t xml:space="preserve">и самостоятельно </w:t>
      </w:r>
      <w:proofErr w:type="gramStart"/>
      <w:r w:rsidR="00906657" w:rsidRPr="00273BAE">
        <w:t>отобранными</w:t>
      </w:r>
      <w:proofErr w:type="gramEnd"/>
      <w:r w:rsidR="00906657" w:rsidRPr="00273BAE">
        <w:t xml:space="preserve"> авиационной организацией.</w:t>
      </w:r>
    </w:p>
    <w:p w:rsidR="00196824" w:rsidRPr="00273BAE" w:rsidRDefault="00196824" w:rsidP="00196824">
      <w:pPr>
        <w:ind w:firstLine="480"/>
        <w:jc w:val="both"/>
      </w:pPr>
      <w:r w:rsidRPr="00273BAE">
        <w:t xml:space="preserve">Срок: </w:t>
      </w:r>
      <w:r w:rsidR="00AA577A" w:rsidRPr="00273BAE">
        <w:t xml:space="preserve">20.02.2015 г. </w:t>
      </w:r>
    </w:p>
    <w:p w:rsidR="00D34AAE" w:rsidRPr="00273BAE" w:rsidRDefault="00D34AAE" w:rsidP="00D34AAE">
      <w:pPr>
        <w:ind w:firstLine="480"/>
        <w:jc w:val="both"/>
      </w:pPr>
      <w:r w:rsidRPr="00273BAE">
        <w:t>Отв.: авиационная организация</w:t>
      </w:r>
      <w:r w:rsidR="000E7EEE" w:rsidRPr="00273BAE">
        <w:t>, подконтрольная непосредственно Росавиации</w:t>
      </w:r>
      <w:r w:rsidRPr="00273BAE">
        <w:t>, письмо авиационной организации</w:t>
      </w:r>
      <w:r w:rsidR="000E7EEE" w:rsidRPr="00273BAE">
        <w:t xml:space="preserve"> в Росавиацию.</w:t>
      </w:r>
    </w:p>
    <w:p w:rsidR="00D34AAE" w:rsidRPr="00273BAE" w:rsidRDefault="00D34AAE" w:rsidP="002B754D">
      <w:pPr>
        <w:ind w:firstLine="480"/>
        <w:jc w:val="both"/>
      </w:pPr>
    </w:p>
    <w:p w:rsidR="00CF588C" w:rsidRPr="00273BAE" w:rsidRDefault="00CF588C" w:rsidP="006478C8">
      <w:pPr>
        <w:numPr>
          <w:ilvl w:val="0"/>
          <w:numId w:val="1"/>
        </w:numPr>
        <w:tabs>
          <w:tab w:val="clear" w:pos="537"/>
          <w:tab w:val="num" w:pos="0"/>
          <w:tab w:val="left" w:pos="840"/>
        </w:tabs>
        <w:ind w:left="0" w:firstLine="480"/>
        <w:jc w:val="both"/>
      </w:pPr>
      <w:proofErr w:type="gramStart"/>
      <w:r w:rsidRPr="00273BAE">
        <w:t>Обобщение межрегиональными территориальными управлениями во</w:t>
      </w:r>
      <w:r w:rsidR="00994E44" w:rsidRPr="00273BAE">
        <w:t xml:space="preserve">здушного транспорта потребностей в целевом приеме </w:t>
      </w:r>
      <w:r w:rsidR="000E7EEE" w:rsidRPr="00273BAE">
        <w:t xml:space="preserve">всех </w:t>
      </w:r>
      <w:r w:rsidR="00D34AAE" w:rsidRPr="00273BAE">
        <w:t xml:space="preserve">заинтересованных </w:t>
      </w:r>
      <w:r w:rsidR="00994E44" w:rsidRPr="00273BAE">
        <w:t>авиационных организаций региона</w:t>
      </w:r>
      <w:r w:rsidR="000E7EEE" w:rsidRPr="00273BAE">
        <w:t xml:space="preserve"> (находящихся на подконтрольной территории)</w:t>
      </w:r>
      <w:r w:rsidR="006D3749" w:rsidRPr="00273BAE">
        <w:t xml:space="preserve">, соответствующих требованиям </w:t>
      </w:r>
      <w:r w:rsidR="00D34AAE" w:rsidRPr="00273BAE">
        <w:t>к организационно-правовой форме и форме собственности для целевого приема</w:t>
      </w:r>
      <w:r w:rsidR="006478C8" w:rsidRPr="00273BAE">
        <w:t>,</w:t>
      </w:r>
      <w:r w:rsidR="00994E44" w:rsidRPr="00273BAE">
        <w:t xml:space="preserve"> </w:t>
      </w:r>
      <w:r w:rsidR="006478C8" w:rsidRPr="00273BAE">
        <w:rPr>
          <w:b/>
          <w:bCs/>
        </w:rPr>
        <w:t xml:space="preserve">формирование сводной потребности </w:t>
      </w:r>
      <w:r w:rsidR="000E7EEE" w:rsidRPr="00273BAE">
        <w:rPr>
          <w:b/>
          <w:bCs/>
        </w:rPr>
        <w:t xml:space="preserve">(заявки) заинтересованных </w:t>
      </w:r>
      <w:r w:rsidR="006478C8" w:rsidRPr="00273BAE">
        <w:rPr>
          <w:b/>
          <w:bCs/>
        </w:rPr>
        <w:t>авиационных организаций региона</w:t>
      </w:r>
      <w:r w:rsidR="006478C8" w:rsidRPr="00273BAE">
        <w:t xml:space="preserve"> в целевом приеме </w:t>
      </w:r>
      <w:r w:rsidR="00A473F5" w:rsidRPr="00273BAE">
        <w:t xml:space="preserve">в 2015 году </w:t>
      </w:r>
      <w:r w:rsidR="000E7EEE" w:rsidRPr="00273BAE">
        <w:t xml:space="preserve">на основе договоров о целевом приеме и </w:t>
      </w:r>
      <w:r w:rsidR="00AA577A" w:rsidRPr="00273BAE">
        <w:t xml:space="preserve">договоров о </w:t>
      </w:r>
      <w:r w:rsidR="000E7EEE" w:rsidRPr="00273BAE">
        <w:t xml:space="preserve">целевом обучении </w:t>
      </w:r>
      <w:r w:rsidR="006478C8" w:rsidRPr="00273BAE">
        <w:t xml:space="preserve">по специальностям </w:t>
      </w:r>
      <w:r w:rsidR="003D1E8E" w:rsidRPr="00273BAE">
        <w:t xml:space="preserve">(специализациям) </w:t>
      </w:r>
      <w:r w:rsidR="006478C8" w:rsidRPr="00273BAE">
        <w:t>и направлениям</w:t>
      </w:r>
      <w:proofErr w:type="gramEnd"/>
      <w:r w:rsidR="006478C8" w:rsidRPr="00273BAE">
        <w:t xml:space="preserve"> подготовки </w:t>
      </w:r>
      <w:r w:rsidR="003D1E8E" w:rsidRPr="00273BAE">
        <w:t xml:space="preserve">(профилям) </w:t>
      </w:r>
      <w:r w:rsidR="006478C8" w:rsidRPr="00273BAE">
        <w:t xml:space="preserve">высшего образования в высших учебных заведениях, подведомственных Росавиации, </w:t>
      </w:r>
      <w:r w:rsidR="00AC7DC9" w:rsidRPr="00273BAE">
        <w:t xml:space="preserve">с подтверждением потребностей и возможностей авиационных организаций в целевом </w:t>
      </w:r>
      <w:r w:rsidR="00B33EB9" w:rsidRPr="00273BAE">
        <w:t xml:space="preserve">приеме </w:t>
      </w:r>
      <w:r w:rsidR="006478C8" w:rsidRPr="00273BAE">
        <w:t xml:space="preserve">и направление </w:t>
      </w:r>
      <w:r w:rsidR="000E7EEE" w:rsidRPr="00273BAE">
        <w:t xml:space="preserve">указанной заявки </w:t>
      </w:r>
      <w:r w:rsidR="006478C8" w:rsidRPr="00273BAE">
        <w:t>в Росавиацию.</w:t>
      </w:r>
    </w:p>
    <w:p w:rsidR="00011635" w:rsidRPr="00273BAE" w:rsidRDefault="00011635" w:rsidP="006478C8">
      <w:pPr>
        <w:ind w:firstLine="480"/>
        <w:jc w:val="both"/>
      </w:pPr>
      <w:proofErr w:type="gramStart"/>
      <w:r w:rsidRPr="00273BAE">
        <w:rPr>
          <w:b/>
          <w:bCs/>
        </w:rPr>
        <w:t>Сводная заявка содержит</w:t>
      </w:r>
      <w:r w:rsidRPr="00273BAE">
        <w:t xml:space="preserve"> указание </w:t>
      </w:r>
      <w:r w:rsidR="00323872" w:rsidRPr="00273BAE">
        <w:t xml:space="preserve">полных названий </w:t>
      </w:r>
      <w:r w:rsidR="00CA3CBB" w:rsidRPr="00273BAE">
        <w:t xml:space="preserve">конкретных </w:t>
      </w:r>
      <w:r w:rsidRPr="00273BAE">
        <w:t>авиационных организаций</w:t>
      </w:r>
      <w:r w:rsidR="00323872" w:rsidRPr="00273BAE">
        <w:t xml:space="preserve">, </w:t>
      </w:r>
      <w:r w:rsidR="007C5580" w:rsidRPr="00273BAE">
        <w:t xml:space="preserve">юридические адреса, </w:t>
      </w:r>
      <w:r w:rsidR="00323872" w:rsidRPr="00273BAE">
        <w:t>их местонахождение и место осуществления деятельности,</w:t>
      </w:r>
      <w:r w:rsidRPr="00273BAE">
        <w:t xml:space="preserve"> </w:t>
      </w:r>
      <w:r w:rsidR="005D7D6B" w:rsidRPr="00273BAE">
        <w:t>профил</w:t>
      </w:r>
      <w:r w:rsidR="00CA3CBB" w:rsidRPr="00273BAE">
        <w:t>ь</w:t>
      </w:r>
      <w:r w:rsidR="005D7D6B" w:rsidRPr="00273BAE">
        <w:t xml:space="preserve"> </w:t>
      </w:r>
      <w:r w:rsidR="00CA3CBB" w:rsidRPr="00273BAE">
        <w:t xml:space="preserve">и характеристику </w:t>
      </w:r>
      <w:r w:rsidR="005D7D6B" w:rsidRPr="00273BAE">
        <w:t>основной деятельности</w:t>
      </w:r>
      <w:r w:rsidR="00323872" w:rsidRPr="00273BAE">
        <w:t>, подтверждение</w:t>
      </w:r>
      <w:r w:rsidR="00841BE4" w:rsidRPr="00273BAE">
        <w:t xml:space="preserve"> (в виде приложения документов)</w:t>
      </w:r>
      <w:r w:rsidR="00323872" w:rsidRPr="00273BAE">
        <w:t>, при необходимости</w:t>
      </w:r>
      <w:r w:rsidR="00841BE4" w:rsidRPr="00273BAE">
        <w:t>, если это не следует явно из наименования организации</w:t>
      </w:r>
      <w:r w:rsidR="00323872" w:rsidRPr="00273BAE">
        <w:t>, наличия в уставном капитале доли Российской Федерации, субъекта Российской Федерации или муниципального образования</w:t>
      </w:r>
      <w:r w:rsidR="005D7D6B" w:rsidRPr="00273BAE">
        <w:t>,</w:t>
      </w:r>
      <w:r w:rsidR="00323872" w:rsidRPr="00273BAE">
        <w:t xml:space="preserve"> контактную информацию для связи</w:t>
      </w:r>
      <w:r w:rsidR="00841BE4" w:rsidRPr="00273BAE">
        <w:t xml:space="preserve"> с организацией с указанием ее ответственного</w:t>
      </w:r>
      <w:proofErr w:type="gramEnd"/>
      <w:r w:rsidR="00841BE4" w:rsidRPr="00273BAE">
        <w:t xml:space="preserve"> должностного лица</w:t>
      </w:r>
      <w:r w:rsidR="00323872" w:rsidRPr="00273BAE">
        <w:t xml:space="preserve">, </w:t>
      </w:r>
      <w:r w:rsidR="00CA3CBB" w:rsidRPr="00273BAE">
        <w:t xml:space="preserve">наименование </w:t>
      </w:r>
      <w:r w:rsidRPr="00273BAE">
        <w:t>специальност</w:t>
      </w:r>
      <w:r w:rsidR="00CA3CBB" w:rsidRPr="00273BAE">
        <w:t>и</w:t>
      </w:r>
      <w:r w:rsidRPr="00273BAE">
        <w:t xml:space="preserve"> </w:t>
      </w:r>
      <w:r w:rsidR="003D1E8E" w:rsidRPr="00273BAE">
        <w:t xml:space="preserve">(специализации) </w:t>
      </w:r>
      <w:r w:rsidRPr="00273BAE">
        <w:t>и направлени</w:t>
      </w:r>
      <w:r w:rsidR="00CA3CBB" w:rsidRPr="00273BAE">
        <w:t>я</w:t>
      </w:r>
      <w:r w:rsidRPr="00273BAE">
        <w:t xml:space="preserve"> подготовки</w:t>
      </w:r>
      <w:r w:rsidR="00323872" w:rsidRPr="00273BAE">
        <w:t xml:space="preserve"> </w:t>
      </w:r>
      <w:r w:rsidR="003D1E8E" w:rsidRPr="00273BAE">
        <w:t xml:space="preserve">(профиля) </w:t>
      </w:r>
      <w:r w:rsidR="00B41070" w:rsidRPr="00273BAE">
        <w:t>высшего образования</w:t>
      </w:r>
      <w:r w:rsidR="005D7D6B" w:rsidRPr="00273BAE">
        <w:t>,</w:t>
      </w:r>
      <w:r w:rsidRPr="00273BAE">
        <w:t xml:space="preserve"> по которым </w:t>
      </w:r>
      <w:r w:rsidR="00841BE4" w:rsidRPr="00273BAE">
        <w:t xml:space="preserve">данная организация </w:t>
      </w:r>
      <w:r w:rsidRPr="00273BAE">
        <w:t xml:space="preserve">нуждается в </w:t>
      </w:r>
      <w:r w:rsidR="005D7D6B" w:rsidRPr="00273BAE">
        <w:t xml:space="preserve">подготовке специалистов с высшим образованием, </w:t>
      </w:r>
      <w:r w:rsidR="00CA3CBB" w:rsidRPr="00273BAE">
        <w:t>количестве мест по каждому из них, а также предпочтительном высшем учебном заведении, подведомственном Росавиации, осуществляющем такую подготовку.</w:t>
      </w:r>
    </w:p>
    <w:p w:rsidR="00906657" w:rsidRPr="00273BAE" w:rsidRDefault="00906657" w:rsidP="006478C8">
      <w:pPr>
        <w:ind w:firstLine="480"/>
        <w:jc w:val="both"/>
      </w:pPr>
      <w:proofErr w:type="gramStart"/>
      <w:r w:rsidRPr="00273BAE">
        <w:t xml:space="preserve">В сводную заявку подлежат включению </w:t>
      </w:r>
      <w:r w:rsidR="00841BE4" w:rsidRPr="00273BAE">
        <w:rPr>
          <w:b/>
        </w:rPr>
        <w:t>только те</w:t>
      </w:r>
      <w:r w:rsidR="00841BE4" w:rsidRPr="00273BAE">
        <w:t xml:space="preserve"> </w:t>
      </w:r>
      <w:r w:rsidRPr="00273BAE">
        <w:t>авиационные организации, в отношении которых межрегиональное территориальное управление подтверждает их потребность</w:t>
      </w:r>
      <w:r w:rsidR="00E24D99" w:rsidRPr="00273BAE">
        <w:t xml:space="preserve"> в целевом приеме</w:t>
      </w:r>
      <w:r w:rsidR="00841BE4" w:rsidRPr="00273BAE">
        <w:t xml:space="preserve"> в 2015 году</w:t>
      </w:r>
      <w:r w:rsidR="00E24D99" w:rsidRPr="00273BAE">
        <w:t xml:space="preserve"> </w:t>
      </w:r>
      <w:r w:rsidR="00841BE4" w:rsidRPr="00273BAE">
        <w:t xml:space="preserve">и </w:t>
      </w:r>
      <w:r w:rsidR="00062C60" w:rsidRPr="00273BAE">
        <w:t xml:space="preserve">дальнейшем </w:t>
      </w:r>
      <w:r w:rsidR="00841BE4" w:rsidRPr="00273BAE">
        <w:t xml:space="preserve">целевом обучении, а также </w:t>
      </w:r>
      <w:r w:rsidR="00E24D99" w:rsidRPr="00273BAE">
        <w:t>возможность обеспечения целевого приема в соответствии с законодательством Российской Федерации об образовании, в отношении подтверждаемых, из числа заявленных</w:t>
      </w:r>
      <w:r w:rsidR="00062C60" w:rsidRPr="00273BAE">
        <w:t xml:space="preserve"> самой организацией</w:t>
      </w:r>
      <w:r w:rsidR="00E24D99" w:rsidRPr="00273BAE">
        <w:t xml:space="preserve">, </w:t>
      </w:r>
      <w:r w:rsidRPr="00273BAE">
        <w:t>специальност</w:t>
      </w:r>
      <w:r w:rsidR="00E24D99" w:rsidRPr="00273BAE">
        <w:t>ей</w:t>
      </w:r>
      <w:r w:rsidR="003D1E8E" w:rsidRPr="00273BAE">
        <w:t xml:space="preserve"> (специализаций) </w:t>
      </w:r>
      <w:r w:rsidRPr="00273BAE">
        <w:t>и направлени</w:t>
      </w:r>
      <w:r w:rsidR="00E24D99" w:rsidRPr="00273BAE">
        <w:t>й</w:t>
      </w:r>
      <w:r w:rsidRPr="00273BAE">
        <w:t xml:space="preserve"> подготовки</w:t>
      </w:r>
      <w:r w:rsidR="00E24D99" w:rsidRPr="00273BAE">
        <w:t xml:space="preserve"> </w:t>
      </w:r>
      <w:r w:rsidR="003D1E8E" w:rsidRPr="00273BAE">
        <w:t xml:space="preserve">(профилей) </w:t>
      </w:r>
      <w:r w:rsidR="00E24D99" w:rsidRPr="00273BAE">
        <w:t>и</w:t>
      </w:r>
      <w:r w:rsidRPr="00273BAE">
        <w:t xml:space="preserve"> </w:t>
      </w:r>
      <w:r w:rsidR="00E24D99" w:rsidRPr="00273BAE">
        <w:t>в отношении подтверждаемого</w:t>
      </w:r>
      <w:proofErr w:type="gramEnd"/>
      <w:r w:rsidR="00E24D99" w:rsidRPr="00273BAE">
        <w:t xml:space="preserve"> </w:t>
      </w:r>
      <w:r w:rsidR="00201839" w:rsidRPr="00273BAE">
        <w:t xml:space="preserve">для них </w:t>
      </w:r>
      <w:r w:rsidR="00062C60" w:rsidRPr="00273BAE">
        <w:t xml:space="preserve">МТУ ВТ Росавиации </w:t>
      </w:r>
      <w:r w:rsidR="00E24D99" w:rsidRPr="00273BAE">
        <w:t>количества мест для целевого приема</w:t>
      </w:r>
      <w:r w:rsidRPr="00273BAE">
        <w:t>.</w:t>
      </w:r>
    </w:p>
    <w:p w:rsidR="006478C8" w:rsidRPr="00273BAE" w:rsidRDefault="006478C8" w:rsidP="006478C8">
      <w:pPr>
        <w:ind w:firstLine="480"/>
        <w:jc w:val="both"/>
      </w:pPr>
      <w:r w:rsidRPr="00273BAE">
        <w:t xml:space="preserve">Срок: </w:t>
      </w:r>
      <w:r w:rsidR="00A473F5" w:rsidRPr="00273BAE">
        <w:t>02.03.2015 г.</w:t>
      </w:r>
      <w:r w:rsidRPr="00273BAE">
        <w:t xml:space="preserve"> </w:t>
      </w:r>
    </w:p>
    <w:p w:rsidR="00253BB2" w:rsidRPr="00273BAE" w:rsidRDefault="00253BB2" w:rsidP="00253BB2">
      <w:pPr>
        <w:ind w:firstLine="480"/>
        <w:jc w:val="both"/>
      </w:pPr>
      <w:r w:rsidRPr="00273BAE">
        <w:t>Отв.: МТУ ВТ Росавиации, письмо МТУ ВТ Росавиации</w:t>
      </w:r>
      <w:r w:rsidR="00323872" w:rsidRPr="00273BAE">
        <w:t xml:space="preserve"> за подписью руководителя</w:t>
      </w:r>
      <w:r w:rsidRPr="00273BAE">
        <w:t>.</w:t>
      </w:r>
    </w:p>
    <w:p w:rsidR="00CF588C" w:rsidRPr="00273BAE" w:rsidRDefault="00CF588C" w:rsidP="002B754D">
      <w:pPr>
        <w:ind w:firstLine="480"/>
        <w:jc w:val="both"/>
      </w:pPr>
    </w:p>
    <w:p w:rsidR="00980808" w:rsidRPr="00273BAE" w:rsidRDefault="002E1574" w:rsidP="003A5F85">
      <w:pPr>
        <w:numPr>
          <w:ilvl w:val="0"/>
          <w:numId w:val="1"/>
        </w:numPr>
        <w:tabs>
          <w:tab w:val="clear" w:pos="537"/>
          <w:tab w:val="num" w:pos="0"/>
          <w:tab w:val="left" w:pos="840"/>
        </w:tabs>
        <w:ind w:left="0" w:firstLine="480"/>
        <w:jc w:val="both"/>
      </w:pPr>
      <w:proofErr w:type="gramStart"/>
      <w:r w:rsidRPr="00273BAE">
        <w:rPr>
          <w:b/>
          <w:bCs/>
        </w:rPr>
        <w:t>Представление</w:t>
      </w:r>
      <w:r w:rsidRPr="00273BAE">
        <w:t xml:space="preserve"> </w:t>
      </w:r>
      <w:r w:rsidR="003A5F85" w:rsidRPr="00273BAE">
        <w:t xml:space="preserve">ФГУП «Госкорпорация по ОрВД» </w:t>
      </w:r>
      <w:r w:rsidRPr="00273BAE">
        <w:t xml:space="preserve">в Росавиацию </w:t>
      </w:r>
      <w:r w:rsidRPr="00273BAE">
        <w:rPr>
          <w:b/>
          <w:bCs/>
        </w:rPr>
        <w:t xml:space="preserve">обобщенных </w:t>
      </w:r>
      <w:r w:rsidR="003A5F85" w:rsidRPr="00273BAE">
        <w:rPr>
          <w:b/>
          <w:bCs/>
        </w:rPr>
        <w:t>потребностей</w:t>
      </w:r>
      <w:r w:rsidRPr="00273BAE">
        <w:t>,</w:t>
      </w:r>
      <w:r w:rsidR="003A5F85" w:rsidRPr="00273BAE">
        <w:t xml:space="preserve"> </w:t>
      </w:r>
      <w:r w:rsidRPr="00273BAE">
        <w:t xml:space="preserve">в том числе, </w:t>
      </w:r>
      <w:r w:rsidR="003A5F85" w:rsidRPr="00273BAE">
        <w:t>структурных подразделений (филиалов)</w:t>
      </w:r>
      <w:r w:rsidRPr="00273BAE">
        <w:t>,</w:t>
      </w:r>
      <w:r w:rsidR="003A5F85" w:rsidRPr="00273BAE">
        <w:t xml:space="preserve"> в специалистах с высшим образованием по профильным специальностям </w:t>
      </w:r>
      <w:r w:rsidR="00CD723F" w:rsidRPr="00273BAE">
        <w:t xml:space="preserve">(специализациям) </w:t>
      </w:r>
      <w:r w:rsidR="003A5F85" w:rsidRPr="00273BAE">
        <w:t xml:space="preserve">и направлениям </w:t>
      </w:r>
      <w:r w:rsidR="00CD723F" w:rsidRPr="00273BAE">
        <w:t xml:space="preserve">(профилям) </w:t>
      </w:r>
      <w:r w:rsidR="003A5F85" w:rsidRPr="00273BAE">
        <w:t xml:space="preserve">подготовки (специалистов по обслуживанию воздушного движения, служб эксплуатации </w:t>
      </w:r>
      <w:r w:rsidR="003A5F85" w:rsidRPr="00273BAE">
        <w:lastRenderedPageBreak/>
        <w:t>радиотехнического оборудования обеспечения полетов и авиационной электросвязи, и др.)</w:t>
      </w:r>
      <w:r w:rsidRPr="00273BAE">
        <w:t>,</w:t>
      </w:r>
      <w:r w:rsidR="003A5F85" w:rsidRPr="00273BAE">
        <w:t xml:space="preserve"> </w:t>
      </w:r>
      <w:r w:rsidRPr="00273BAE">
        <w:t>принимаемых в 201</w:t>
      </w:r>
      <w:r w:rsidR="00A473F5" w:rsidRPr="00273BAE">
        <w:t>5</w:t>
      </w:r>
      <w:r w:rsidRPr="00273BAE">
        <w:t xml:space="preserve"> г. по</w:t>
      </w:r>
      <w:r w:rsidR="003A5F85" w:rsidRPr="00273BAE">
        <w:t xml:space="preserve"> целево</w:t>
      </w:r>
      <w:r w:rsidRPr="00273BAE">
        <w:t>му</w:t>
      </w:r>
      <w:r w:rsidR="003A5F85" w:rsidRPr="00273BAE">
        <w:t xml:space="preserve"> прием</w:t>
      </w:r>
      <w:r w:rsidRPr="00273BAE">
        <w:t>у на основе договоров о целевом приеме и целевом обучении</w:t>
      </w:r>
      <w:proofErr w:type="gramEnd"/>
      <w:r w:rsidR="004C6D14" w:rsidRPr="00273BAE">
        <w:t xml:space="preserve"> с указанием</w:t>
      </w:r>
      <w:r w:rsidR="00E56565" w:rsidRPr="00273BAE">
        <w:t xml:space="preserve"> </w:t>
      </w:r>
      <w:r w:rsidR="008A20EB" w:rsidRPr="00273BAE">
        <w:t>конкретны</w:t>
      </w:r>
      <w:r w:rsidR="00E56565" w:rsidRPr="00273BAE">
        <w:t>х</w:t>
      </w:r>
      <w:r w:rsidR="008A20EB" w:rsidRPr="00273BAE">
        <w:t xml:space="preserve"> высши</w:t>
      </w:r>
      <w:r w:rsidR="00E56565" w:rsidRPr="00273BAE">
        <w:t>х</w:t>
      </w:r>
      <w:r w:rsidR="008A20EB" w:rsidRPr="00273BAE">
        <w:t xml:space="preserve"> учебны</w:t>
      </w:r>
      <w:r w:rsidR="00E56565" w:rsidRPr="00273BAE">
        <w:t>х</w:t>
      </w:r>
      <w:r w:rsidR="008A20EB" w:rsidRPr="00273BAE">
        <w:t xml:space="preserve"> заведени</w:t>
      </w:r>
      <w:r w:rsidR="00E56565" w:rsidRPr="00273BAE">
        <w:t>й</w:t>
      </w:r>
      <w:r w:rsidR="004C6D14" w:rsidRPr="00273BAE">
        <w:t>,</w:t>
      </w:r>
      <w:r w:rsidR="00E56565" w:rsidRPr="00273BAE">
        <w:t xml:space="preserve"> проводящих целевой прием</w:t>
      </w:r>
      <w:r w:rsidR="004C6D14" w:rsidRPr="00273BAE">
        <w:t xml:space="preserve"> по данным специальностям </w:t>
      </w:r>
      <w:r w:rsidR="00CD723F" w:rsidRPr="00273BAE">
        <w:t xml:space="preserve">(специализациям) </w:t>
      </w:r>
      <w:r w:rsidR="004C6D14" w:rsidRPr="00273BAE">
        <w:t>и направлениям подготовки</w:t>
      </w:r>
      <w:r w:rsidR="00CD723F" w:rsidRPr="00273BAE">
        <w:t xml:space="preserve"> (профилям)</w:t>
      </w:r>
      <w:r w:rsidR="003A5F85" w:rsidRPr="00273BAE">
        <w:t>.</w:t>
      </w:r>
    </w:p>
    <w:p w:rsidR="00E402A8" w:rsidRPr="00273BAE" w:rsidRDefault="00E402A8" w:rsidP="003A5F85">
      <w:pPr>
        <w:ind w:firstLine="480"/>
        <w:jc w:val="both"/>
      </w:pPr>
      <w:r w:rsidRPr="00273BAE">
        <w:t>Представление ФГУП «Госкорпорация по ОрВД» по установленной форме.</w:t>
      </w:r>
    </w:p>
    <w:p w:rsidR="00702E2A" w:rsidRPr="00273BAE" w:rsidRDefault="00702E2A" w:rsidP="00702E2A">
      <w:pPr>
        <w:ind w:firstLine="480"/>
        <w:jc w:val="both"/>
      </w:pPr>
      <w:r w:rsidRPr="00273BAE">
        <w:t xml:space="preserve">Срок: </w:t>
      </w:r>
      <w:r w:rsidR="00D80EA4" w:rsidRPr="00273BAE">
        <w:t>05</w:t>
      </w:r>
      <w:r w:rsidR="00A473F5" w:rsidRPr="00273BAE">
        <w:t xml:space="preserve">.03.2015 г. </w:t>
      </w:r>
    </w:p>
    <w:p w:rsidR="003A5F85" w:rsidRPr="00273BAE" w:rsidRDefault="00253BB2" w:rsidP="003A5F85">
      <w:pPr>
        <w:ind w:firstLine="480"/>
        <w:jc w:val="both"/>
      </w:pPr>
      <w:r w:rsidRPr="00273BAE">
        <w:t>Отв.: ФГУП «Госкорпорация по ОрВД», п</w:t>
      </w:r>
      <w:r w:rsidR="003A5F85" w:rsidRPr="00273BAE">
        <w:t>исьмо ФГУП «Госкорпорация по ОрВД».</w:t>
      </w:r>
    </w:p>
    <w:p w:rsidR="003A5F85" w:rsidRPr="00273BAE" w:rsidRDefault="003A5F85" w:rsidP="002B754D">
      <w:pPr>
        <w:ind w:firstLine="480"/>
        <w:jc w:val="both"/>
      </w:pPr>
    </w:p>
    <w:p w:rsidR="0038667D" w:rsidRPr="00273BAE" w:rsidRDefault="006478C8" w:rsidP="001C44E7">
      <w:pPr>
        <w:numPr>
          <w:ilvl w:val="0"/>
          <w:numId w:val="1"/>
        </w:numPr>
        <w:tabs>
          <w:tab w:val="clear" w:pos="537"/>
          <w:tab w:val="num" w:pos="0"/>
          <w:tab w:val="left" w:pos="840"/>
        </w:tabs>
        <w:ind w:left="0" w:firstLine="480"/>
        <w:jc w:val="both"/>
      </w:pPr>
      <w:proofErr w:type="gramStart"/>
      <w:r w:rsidRPr="00273BAE">
        <w:rPr>
          <w:b/>
          <w:bCs/>
        </w:rPr>
        <w:t>Анализ</w:t>
      </w:r>
      <w:r w:rsidRPr="00273BAE">
        <w:t xml:space="preserve"> Росавиацией </w:t>
      </w:r>
      <w:r w:rsidR="001C44E7" w:rsidRPr="00273BAE">
        <w:t xml:space="preserve">совместно с подведомственными высшими учебными заведениями </w:t>
      </w:r>
      <w:r w:rsidR="00614E8F" w:rsidRPr="00273BAE">
        <w:rPr>
          <w:b/>
          <w:bCs/>
        </w:rPr>
        <w:t xml:space="preserve">заявленных </w:t>
      </w:r>
      <w:r w:rsidR="001C44E7" w:rsidRPr="00273BAE">
        <w:rPr>
          <w:b/>
          <w:bCs/>
        </w:rPr>
        <w:t>потребностей</w:t>
      </w:r>
      <w:r w:rsidR="001C44E7" w:rsidRPr="00273BAE">
        <w:t xml:space="preserve"> </w:t>
      </w:r>
      <w:r w:rsidR="00E402A8" w:rsidRPr="00273BAE">
        <w:t xml:space="preserve">(заявок) </w:t>
      </w:r>
      <w:r w:rsidR="003A5F85" w:rsidRPr="00273BAE">
        <w:t>ФГУП «Госкорпорация по ОрВД»</w:t>
      </w:r>
      <w:r w:rsidR="00B72920" w:rsidRPr="00273BAE">
        <w:t>, заинтересованных авиационных организаций, подконтрольных непосредственно Росавиации</w:t>
      </w:r>
      <w:r w:rsidR="00011635" w:rsidRPr="00273BAE">
        <w:t xml:space="preserve">, </w:t>
      </w:r>
      <w:r w:rsidR="003A5F85" w:rsidRPr="00273BAE">
        <w:t xml:space="preserve">и </w:t>
      </w:r>
      <w:r w:rsidR="00B72920" w:rsidRPr="00273BAE">
        <w:t xml:space="preserve">подтвержденных межрегиональными территориальными управлениями воздушного транспорта </w:t>
      </w:r>
      <w:r w:rsidR="008D67D7" w:rsidRPr="00273BAE">
        <w:t xml:space="preserve">заявленных </w:t>
      </w:r>
      <w:r w:rsidR="00B72920" w:rsidRPr="00273BAE">
        <w:t xml:space="preserve">потребностей заинтересованных </w:t>
      </w:r>
      <w:r w:rsidR="001C44E7" w:rsidRPr="00273BAE">
        <w:t>авиационных организаций</w:t>
      </w:r>
      <w:r w:rsidR="0081195F" w:rsidRPr="00273BAE">
        <w:t xml:space="preserve">, соответствующих </w:t>
      </w:r>
      <w:r w:rsidR="00B72920" w:rsidRPr="00273BAE">
        <w:t xml:space="preserve">требованиям к организационно-правовой форме и форме собственности для целевого приема, </w:t>
      </w:r>
      <w:r w:rsidR="001C44E7" w:rsidRPr="00273BAE">
        <w:t>в целевом приеме</w:t>
      </w:r>
      <w:r w:rsidR="00855349" w:rsidRPr="00273BAE">
        <w:t xml:space="preserve"> </w:t>
      </w:r>
      <w:r w:rsidR="00D770F3" w:rsidRPr="00273BAE">
        <w:t xml:space="preserve">в 2015 году </w:t>
      </w:r>
      <w:r w:rsidR="00855349" w:rsidRPr="00273BAE">
        <w:t xml:space="preserve">на основе договоров о целевом приеме и </w:t>
      </w:r>
      <w:r w:rsidR="00062C60" w:rsidRPr="00273BAE">
        <w:t xml:space="preserve">договоров о </w:t>
      </w:r>
      <w:r w:rsidR="00855349" w:rsidRPr="00273BAE">
        <w:t>целевом</w:t>
      </w:r>
      <w:proofErr w:type="gramEnd"/>
      <w:r w:rsidR="00855349" w:rsidRPr="00273BAE">
        <w:t xml:space="preserve"> </w:t>
      </w:r>
      <w:proofErr w:type="gramStart"/>
      <w:r w:rsidR="00855349" w:rsidRPr="00273BAE">
        <w:t>обучении</w:t>
      </w:r>
      <w:proofErr w:type="gramEnd"/>
      <w:r w:rsidR="0038667D" w:rsidRPr="00273BAE">
        <w:t>.</w:t>
      </w:r>
    </w:p>
    <w:p w:rsidR="00B72920" w:rsidRPr="00273BAE" w:rsidRDefault="0038667D" w:rsidP="0038667D">
      <w:pPr>
        <w:ind w:firstLine="480"/>
        <w:jc w:val="both"/>
      </w:pPr>
      <w:r w:rsidRPr="00273BAE">
        <w:rPr>
          <w:b/>
          <w:bCs/>
        </w:rPr>
        <w:t>П</w:t>
      </w:r>
      <w:r w:rsidR="00AC7DC9" w:rsidRPr="00273BAE">
        <w:rPr>
          <w:b/>
          <w:bCs/>
        </w:rPr>
        <w:t>одтверждение обоснованности потребностей</w:t>
      </w:r>
      <w:r w:rsidR="00AC7DC9" w:rsidRPr="00273BAE">
        <w:t xml:space="preserve"> авиационных организаций</w:t>
      </w:r>
      <w:r w:rsidR="00062C60" w:rsidRPr="00273BAE">
        <w:t xml:space="preserve">, в том числе ФГУП «Госкорпорация по ОрВД», </w:t>
      </w:r>
      <w:r w:rsidR="00855349" w:rsidRPr="00273BAE">
        <w:t xml:space="preserve">в целевом приеме </w:t>
      </w:r>
      <w:r w:rsidR="00D770F3" w:rsidRPr="00273BAE">
        <w:t xml:space="preserve">в 2015 году </w:t>
      </w:r>
      <w:r w:rsidR="00855349" w:rsidRPr="00273BAE">
        <w:t>на основе договоров о целевом приеме</w:t>
      </w:r>
      <w:r w:rsidR="005D7D6B" w:rsidRPr="00273BAE">
        <w:t xml:space="preserve"> и</w:t>
      </w:r>
      <w:r w:rsidR="00855349" w:rsidRPr="00273BAE">
        <w:t xml:space="preserve"> </w:t>
      </w:r>
      <w:r w:rsidR="00062C60" w:rsidRPr="00273BAE">
        <w:t xml:space="preserve">договоров о </w:t>
      </w:r>
      <w:r w:rsidR="00855349" w:rsidRPr="00273BAE">
        <w:t>целевом обучении</w:t>
      </w:r>
      <w:r w:rsidRPr="00273BAE">
        <w:t xml:space="preserve"> </w:t>
      </w:r>
      <w:r w:rsidRPr="00273BAE">
        <w:rPr>
          <w:b/>
          <w:bCs/>
        </w:rPr>
        <w:t xml:space="preserve">и </w:t>
      </w:r>
      <w:r w:rsidR="005D7D6B" w:rsidRPr="00273BAE">
        <w:rPr>
          <w:b/>
          <w:bCs/>
        </w:rPr>
        <w:t xml:space="preserve">их соответствия </w:t>
      </w:r>
      <w:r w:rsidRPr="00273BAE">
        <w:rPr>
          <w:b/>
          <w:bCs/>
        </w:rPr>
        <w:t>возможност</w:t>
      </w:r>
      <w:r w:rsidR="005D7D6B" w:rsidRPr="00273BAE">
        <w:rPr>
          <w:b/>
          <w:bCs/>
        </w:rPr>
        <w:t>ям</w:t>
      </w:r>
      <w:r w:rsidRPr="00273BAE">
        <w:t xml:space="preserve"> подведомственных Росавиации высших учебных заведений</w:t>
      </w:r>
      <w:r w:rsidR="00B72920" w:rsidRPr="00273BAE">
        <w:t>.</w:t>
      </w:r>
    </w:p>
    <w:p w:rsidR="005D7D6B" w:rsidRPr="00273BAE" w:rsidRDefault="00B72920" w:rsidP="00B72920">
      <w:pPr>
        <w:ind w:firstLine="480"/>
        <w:jc w:val="both"/>
      </w:pPr>
      <w:proofErr w:type="gramStart"/>
      <w:r w:rsidRPr="00273BAE">
        <w:rPr>
          <w:b/>
          <w:bCs/>
        </w:rPr>
        <w:t>Ф</w:t>
      </w:r>
      <w:r w:rsidR="00B33EB9" w:rsidRPr="00273BAE">
        <w:rPr>
          <w:b/>
          <w:bCs/>
        </w:rPr>
        <w:t xml:space="preserve">ормирование </w:t>
      </w:r>
      <w:r w:rsidR="00B33F14" w:rsidRPr="00273BAE">
        <w:rPr>
          <w:b/>
          <w:bCs/>
        </w:rPr>
        <w:t xml:space="preserve">Росавиацией </w:t>
      </w:r>
      <w:r w:rsidR="00B33EB9" w:rsidRPr="00273BAE">
        <w:rPr>
          <w:b/>
          <w:bCs/>
        </w:rPr>
        <w:t>перечня авиационных организаций</w:t>
      </w:r>
      <w:r w:rsidR="00063E6A" w:rsidRPr="00273BAE">
        <w:t>,</w:t>
      </w:r>
      <w:r w:rsidR="00B33EB9" w:rsidRPr="00273BAE">
        <w:t xml:space="preserve"> </w:t>
      </w:r>
      <w:r w:rsidR="00044006" w:rsidRPr="00273BAE">
        <w:t>одобренных (</w:t>
      </w:r>
      <w:r w:rsidR="00B33EB9" w:rsidRPr="00273BAE">
        <w:t>рекомендуемых</w:t>
      </w:r>
      <w:r w:rsidR="00044006" w:rsidRPr="00273BAE">
        <w:t>)</w:t>
      </w:r>
      <w:r w:rsidR="00B33EB9" w:rsidRPr="00273BAE">
        <w:t xml:space="preserve"> для проведения целевого приема</w:t>
      </w:r>
      <w:r w:rsidR="001C44E7" w:rsidRPr="00273BAE">
        <w:t xml:space="preserve"> </w:t>
      </w:r>
      <w:r w:rsidR="00D770F3" w:rsidRPr="00273BAE">
        <w:t xml:space="preserve">в 2015 году </w:t>
      </w:r>
      <w:r w:rsidR="00062C60" w:rsidRPr="00273BAE">
        <w:t xml:space="preserve">(на 2015/16 учебный год) </w:t>
      </w:r>
      <w:r w:rsidR="00855349" w:rsidRPr="00273BAE">
        <w:t xml:space="preserve">на основе договоров о целевом приеме и </w:t>
      </w:r>
      <w:r w:rsidR="00062C60" w:rsidRPr="00273BAE">
        <w:t xml:space="preserve">договоров о </w:t>
      </w:r>
      <w:r w:rsidR="00855349" w:rsidRPr="00273BAE">
        <w:t>целевом обучении</w:t>
      </w:r>
      <w:r w:rsidR="00063E6A" w:rsidRPr="00273BAE">
        <w:t>, с учетом их территориальной (региональной</w:t>
      </w:r>
      <w:r w:rsidR="001B08BE" w:rsidRPr="00273BAE">
        <w:t>) расположенности</w:t>
      </w:r>
      <w:r w:rsidR="00044006" w:rsidRPr="00273BAE">
        <w:t xml:space="preserve">, </w:t>
      </w:r>
      <w:r w:rsidR="005D7D6B" w:rsidRPr="00273BAE">
        <w:t xml:space="preserve">соблюдения существенных условий договоров о целевом приеме и </w:t>
      </w:r>
      <w:r w:rsidR="00062C60" w:rsidRPr="00273BAE">
        <w:t xml:space="preserve">договоров о </w:t>
      </w:r>
      <w:r w:rsidR="005D7D6B" w:rsidRPr="00273BAE">
        <w:t xml:space="preserve">целевом обучении, </w:t>
      </w:r>
      <w:r w:rsidR="00044006" w:rsidRPr="00273BAE">
        <w:t>гарантий трудоустройст</w:t>
      </w:r>
      <w:r w:rsidRPr="00273BAE">
        <w:t>в</w:t>
      </w:r>
      <w:r w:rsidR="00044006" w:rsidRPr="00273BAE">
        <w:t>а</w:t>
      </w:r>
      <w:r w:rsidR="005D7D6B" w:rsidRPr="00273BAE">
        <w:t xml:space="preserve"> </w:t>
      </w:r>
      <w:r w:rsidR="00F72104" w:rsidRPr="00273BAE">
        <w:t xml:space="preserve">выпускников по окончанию обучения </w:t>
      </w:r>
      <w:r w:rsidR="005D7D6B" w:rsidRPr="00273BAE">
        <w:t>и указанием количества мест по специальностям</w:t>
      </w:r>
      <w:proofErr w:type="gramEnd"/>
      <w:r w:rsidR="005D7D6B" w:rsidRPr="00273BAE">
        <w:t xml:space="preserve"> и направлениям подготовки</w:t>
      </w:r>
      <w:r w:rsidR="00F72104" w:rsidRPr="00273BAE">
        <w:t xml:space="preserve"> высшего образования</w:t>
      </w:r>
      <w:r w:rsidR="00FE7CE1" w:rsidRPr="00273BAE">
        <w:t xml:space="preserve"> с конкретизацией</w:t>
      </w:r>
      <w:r w:rsidR="00196824" w:rsidRPr="00273BAE">
        <w:t xml:space="preserve"> </w:t>
      </w:r>
      <w:r w:rsidR="00FE7CE1" w:rsidRPr="00273BAE">
        <w:t>специализаци</w:t>
      </w:r>
      <w:r w:rsidR="00C378BE" w:rsidRPr="00273BAE">
        <w:t>й</w:t>
      </w:r>
      <w:r w:rsidR="00FE7CE1" w:rsidRPr="00273BAE">
        <w:t xml:space="preserve"> (профил</w:t>
      </w:r>
      <w:r w:rsidR="00C378BE" w:rsidRPr="00273BAE">
        <w:t>ей</w:t>
      </w:r>
      <w:r w:rsidR="00FE7CE1" w:rsidRPr="00273BAE">
        <w:t>) подготовки</w:t>
      </w:r>
      <w:r w:rsidR="00E402A8" w:rsidRPr="00273BAE">
        <w:t>, предоставляемых авиационным организациям для целевого приема</w:t>
      </w:r>
      <w:r w:rsidR="005D7D6B" w:rsidRPr="00273BAE">
        <w:t>.</w:t>
      </w:r>
    </w:p>
    <w:p w:rsidR="00CF588C" w:rsidRPr="00273BAE" w:rsidRDefault="005D7D6B" w:rsidP="00B72920">
      <w:pPr>
        <w:ind w:firstLine="480"/>
        <w:jc w:val="both"/>
      </w:pPr>
      <w:proofErr w:type="gramStart"/>
      <w:r w:rsidRPr="00273BAE">
        <w:rPr>
          <w:b/>
          <w:bCs/>
        </w:rPr>
        <w:t>П</w:t>
      </w:r>
      <w:r w:rsidR="00B33EB9" w:rsidRPr="00273BAE">
        <w:rPr>
          <w:b/>
          <w:bCs/>
        </w:rPr>
        <w:t xml:space="preserve">одготовка </w:t>
      </w:r>
      <w:r w:rsidR="001C44E7" w:rsidRPr="00273BAE">
        <w:rPr>
          <w:b/>
          <w:bCs/>
        </w:rPr>
        <w:t>предложений</w:t>
      </w:r>
      <w:r w:rsidR="001C44E7" w:rsidRPr="00273BAE">
        <w:t xml:space="preserve"> по территориям </w:t>
      </w:r>
      <w:r w:rsidR="00B41070" w:rsidRPr="00273BAE">
        <w:t xml:space="preserve">(регионам) </w:t>
      </w:r>
      <w:r w:rsidR="001C44E7" w:rsidRPr="00273BAE">
        <w:t>и местам дислокации зональных отборочных комиссий</w:t>
      </w:r>
      <w:r w:rsidR="000F1503" w:rsidRPr="00273BAE">
        <w:t xml:space="preserve"> и</w:t>
      </w:r>
      <w:r w:rsidR="00E56565" w:rsidRPr="00273BAE">
        <w:t xml:space="preserve"> высшим учебным заведениям</w:t>
      </w:r>
      <w:r w:rsidR="000F1503" w:rsidRPr="00273BAE">
        <w:t>, их формирующим</w:t>
      </w:r>
      <w:r w:rsidR="00E402A8" w:rsidRPr="00273BAE">
        <w:t xml:space="preserve">, с учетом специальностей </w:t>
      </w:r>
      <w:r w:rsidR="00201839" w:rsidRPr="00273BAE">
        <w:t xml:space="preserve">(специализаций) </w:t>
      </w:r>
      <w:r w:rsidR="00E402A8" w:rsidRPr="00273BAE">
        <w:t>и направлений подготовки</w:t>
      </w:r>
      <w:r w:rsidR="00201839" w:rsidRPr="00273BAE">
        <w:t xml:space="preserve"> (профилей) </w:t>
      </w:r>
      <w:r w:rsidR="00B41070" w:rsidRPr="00273BAE">
        <w:t xml:space="preserve">высшего образования </w:t>
      </w:r>
      <w:r w:rsidR="00E402A8" w:rsidRPr="00273BAE">
        <w:t xml:space="preserve">и количеством мест, по которым </w:t>
      </w:r>
      <w:r w:rsidR="00B41070" w:rsidRPr="00273BAE">
        <w:t>целевой прием будет проводиться для одобренных (рекомендуемых) авиационных организаций, находящихся в на данной территории (регионе), возможностей организации прохождения ВЛЭК и т.д</w:t>
      </w:r>
      <w:r w:rsidR="001C44E7" w:rsidRPr="00273BAE">
        <w:t>.</w:t>
      </w:r>
      <w:proofErr w:type="gramEnd"/>
    </w:p>
    <w:p w:rsidR="00CF588C" w:rsidRPr="00273BAE" w:rsidRDefault="001C44E7" w:rsidP="002B754D">
      <w:pPr>
        <w:ind w:firstLine="480"/>
        <w:jc w:val="both"/>
        <w:rPr>
          <w:strike/>
        </w:rPr>
      </w:pPr>
      <w:r w:rsidRPr="00273BAE">
        <w:t xml:space="preserve">Срок: </w:t>
      </w:r>
      <w:r w:rsidR="00201839" w:rsidRPr="00273BAE">
        <w:t xml:space="preserve">16.03.2015 г. </w:t>
      </w:r>
    </w:p>
    <w:p w:rsidR="00CF588C" w:rsidRPr="00273BAE" w:rsidRDefault="00253BB2" w:rsidP="002B754D">
      <w:pPr>
        <w:ind w:firstLine="480"/>
        <w:jc w:val="both"/>
      </w:pPr>
      <w:r w:rsidRPr="00273BAE">
        <w:t xml:space="preserve">Отв.: Росавиация, высшие учебные заведения, </w:t>
      </w:r>
      <w:r w:rsidR="00044006" w:rsidRPr="00273BAE">
        <w:t>предложения (</w:t>
      </w:r>
      <w:r w:rsidRPr="00273BAE">
        <w:t>р</w:t>
      </w:r>
      <w:r w:rsidR="008A0FF7" w:rsidRPr="00273BAE">
        <w:t>екомендации</w:t>
      </w:r>
      <w:r w:rsidR="00044006" w:rsidRPr="00273BAE">
        <w:t>)</w:t>
      </w:r>
      <w:r w:rsidR="008A0FF7" w:rsidRPr="00273BAE">
        <w:t xml:space="preserve"> </w:t>
      </w:r>
      <w:r w:rsidRPr="00273BAE">
        <w:t xml:space="preserve">Росавиации </w:t>
      </w:r>
      <w:r w:rsidR="008A0FF7" w:rsidRPr="00273BAE">
        <w:t xml:space="preserve">по </w:t>
      </w:r>
      <w:r w:rsidR="00044006" w:rsidRPr="00273BAE">
        <w:t xml:space="preserve">одобренным </w:t>
      </w:r>
      <w:r w:rsidR="008A0FF7" w:rsidRPr="00273BAE">
        <w:t xml:space="preserve">авиационным </w:t>
      </w:r>
      <w:proofErr w:type="gramStart"/>
      <w:r w:rsidR="008A0FF7" w:rsidRPr="00273BAE">
        <w:t>организациям</w:t>
      </w:r>
      <w:proofErr w:type="gramEnd"/>
      <w:r w:rsidR="008A0FF7" w:rsidRPr="00273BAE">
        <w:t xml:space="preserve"> </w:t>
      </w:r>
      <w:r w:rsidR="00201839" w:rsidRPr="00273BAE">
        <w:t xml:space="preserve">в том числе ФГУП «Госкорпорация по ОрВД» </w:t>
      </w:r>
      <w:r w:rsidR="008A0FF7" w:rsidRPr="00273BAE">
        <w:t>для целевого приема</w:t>
      </w:r>
      <w:r w:rsidR="00855349" w:rsidRPr="00273BAE">
        <w:t xml:space="preserve"> на основе договоров о целевом приеме и </w:t>
      </w:r>
      <w:r w:rsidR="00201839" w:rsidRPr="00273BAE">
        <w:t xml:space="preserve">договоров о </w:t>
      </w:r>
      <w:r w:rsidR="00855349" w:rsidRPr="00273BAE">
        <w:t>целевом обучении</w:t>
      </w:r>
      <w:r w:rsidR="008A0FF7" w:rsidRPr="00273BAE">
        <w:t xml:space="preserve">, </w:t>
      </w:r>
      <w:r w:rsidR="00855349" w:rsidRPr="00273BAE">
        <w:t>с указанием специаль</w:t>
      </w:r>
      <w:r w:rsidR="007C1FB0" w:rsidRPr="00273BAE">
        <w:t xml:space="preserve">ностей </w:t>
      </w:r>
      <w:r w:rsidR="00D770F3" w:rsidRPr="00273BAE">
        <w:t xml:space="preserve">(специализаций) </w:t>
      </w:r>
      <w:r w:rsidR="007C1FB0" w:rsidRPr="00273BAE">
        <w:t>и направлений подготовки</w:t>
      </w:r>
      <w:r w:rsidR="00D770F3" w:rsidRPr="00273BAE">
        <w:t xml:space="preserve"> (профилей)</w:t>
      </w:r>
      <w:r w:rsidR="00E56565" w:rsidRPr="00273BAE">
        <w:t>, высших учебных заведений</w:t>
      </w:r>
      <w:r w:rsidR="007C1FB0" w:rsidRPr="00273BAE">
        <w:t>.</w:t>
      </w:r>
    </w:p>
    <w:p w:rsidR="00E01A57" w:rsidRPr="00273BAE" w:rsidRDefault="00E01A57" w:rsidP="002B754D">
      <w:pPr>
        <w:ind w:firstLine="480"/>
        <w:jc w:val="both"/>
      </w:pPr>
    </w:p>
    <w:p w:rsidR="00571891" w:rsidRPr="00273BAE" w:rsidRDefault="00571891" w:rsidP="007C1FB0">
      <w:pPr>
        <w:numPr>
          <w:ilvl w:val="0"/>
          <w:numId w:val="1"/>
        </w:numPr>
        <w:tabs>
          <w:tab w:val="clear" w:pos="537"/>
          <w:tab w:val="num" w:pos="0"/>
          <w:tab w:val="left" w:pos="840"/>
        </w:tabs>
        <w:ind w:left="0" w:firstLine="480"/>
        <w:jc w:val="both"/>
      </w:pPr>
      <w:proofErr w:type="gramStart"/>
      <w:r w:rsidRPr="00273BAE">
        <w:rPr>
          <w:b/>
          <w:bCs/>
        </w:rPr>
        <w:t xml:space="preserve">Установление </w:t>
      </w:r>
      <w:r w:rsidR="007C1FB0" w:rsidRPr="00273BAE">
        <w:rPr>
          <w:b/>
          <w:bCs/>
        </w:rPr>
        <w:t>(утверждение)</w:t>
      </w:r>
      <w:r w:rsidR="007C1FB0" w:rsidRPr="00273BAE">
        <w:t xml:space="preserve"> </w:t>
      </w:r>
      <w:r w:rsidRPr="00273BAE">
        <w:t xml:space="preserve">Росавиацией подведомственным высшим учебным заведениям </w:t>
      </w:r>
      <w:r w:rsidRPr="00273BAE">
        <w:rPr>
          <w:b/>
          <w:bCs/>
        </w:rPr>
        <w:t>квот целевого приема по специальностям (специализациям) и направлениям подготовки</w:t>
      </w:r>
      <w:r w:rsidR="007B5417" w:rsidRPr="00273BAE">
        <w:rPr>
          <w:b/>
          <w:bCs/>
        </w:rPr>
        <w:t xml:space="preserve"> </w:t>
      </w:r>
      <w:r w:rsidR="00E402A8" w:rsidRPr="00273BAE">
        <w:rPr>
          <w:b/>
          <w:bCs/>
        </w:rPr>
        <w:t xml:space="preserve">(профилям) </w:t>
      </w:r>
      <w:r w:rsidR="007B5417" w:rsidRPr="00273BAE">
        <w:rPr>
          <w:b/>
          <w:bCs/>
        </w:rPr>
        <w:t>высшего образования</w:t>
      </w:r>
      <w:r w:rsidR="007B5417" w:rsidRPr="00273BAE">
        <w:t xml:space="preserve"> в пределах контрольных цифр приема</w:t>
      </w:r>
      <w:r w:rsidR="00E402A8" w:rsidRPr="00273BAE">
        <w:t>, установленным высшим учебным заведениям по программам высшего образования за счет бюджетных ассигнований федерального бюджета на 201</w:t>
      </w:r>
      <w:r w:rsidR="0000371E" w:rsidRPr="00273BAE">
        <w:t>5</w:t>
      </w:r>
      <w:r w:rsidR="00E402A8" w:rsidRPr="00273BAE">
        <w:t xml:space="preserve"> год</w:t>
      </w:r>
      <w:r w:rsidR="005E5BA8" w:rsidRPr="00273BAE">
        <w:t xml:space="preserve">, с учетом обеспечения </w:t>
      </w:r>
      <w:r w:rsidR="00C8634E" w:rsidRPr="00273BAE">
        <w:t xml:space="preserve">высшим учебным заведениям </w:t>
      </w:r>
      <w:r w:rsidR="005E5BA8" w:rsidRPr="00273BAE">
        <w:t xml:space="preserve">конкурсной основы </w:t>
      </w:r>
      <w:r w:rsidR="00C8634E" w:rsidRPr="00273BAE">
        <w:t xml:space="preserve">целевого </w:t>
      </w:r>
      <w:r w:rsidR="005E5BA8" w:rsidRPr="00273BAE">
        <w:t>приема</w:t>
      </w:r>
      <w:r w:rsidRPr="00273BAE">
        <w:t>.</w:t>
      </w:r>
      <w:proofErr w:type="gramEnd"/>
    </w:p>
    <w:p w:rsidR="00571891" w:rsidRPr="00273BAE" w:rsidRDefault="00571891" w:rsidP="00571891">
      <w:pPr>
        <w:ind w:firstLine="480"/>
        <w:jc w:val="both"/>
      </w:pPr>
      <w:r w:rsidRPr="00273BAE">
        <w:t xml:space="preserve">Срок: </w:t>
      </w:r>
      <w:r w:rsidR="009F54BA" w:rsidRPr="00273BAE">
        <w:t>2</w:t>
      </w:r>
      <w:r w:rsidR="00E144F0" w:rsidRPr="00273BAE">
        <w:t>0</w:t>
      </w:r>
      <w:r w:rsidRPr="00273BAE">
        <w:t>.03.2014 г.</w:t>
      </w:r>
      <w:r w:rsidR="00D770F3" w:rsidRPr="00273BAE">
        <w:t xml:space="preserve"> </w:t>
      </w:r>
    </w:p>
    <w:p w:rsidR="00571891" w:rsidRPr="00273BAE" w:rsidRDefault="00253BB2" w:rsidP="002B754D">
      <w:pPr>
        <w:ind w:firstLine="480"/>
        <w:jc w:val="both"/>
      </w:pPr>
      <w:r w:rsidRPr="00273BAE">
        <w:t>Отв.: Росавиация, р</w:t>
      </w:r>
      <w:r w:rsidR="007C1FB0" w:rsidRPr="00273BAE">
        <w:t xml:space="preserve">аспорядительный акт </w:t>
      </w:r>
      <w:r w:rsidRPr="00273BAE">
        <w:t xml:space="preserve">Росавиации </w:t>
      </w:r>
      <w:r w:rsidR="007C1FB0" w:rsidRPr="00273BAE">
        <w:t>об утверждении квот целевого приема.</w:t>
      </w:r>
    </w:p>
    <w:p w:rsidR="00571891" w:rsidRPr="00273BAE" w:rsidRDefault="00571891" w:rsidP="002B754D">
      <w:pPr>
        <w:ind w:firstLine="480"/>
        <w:jc w:val="both"/>
      </w:pPr>
    </w:p>
    <w:p w:rsidR="00B41070" w:rsidRPr="00273BAE" w:rsidRDefault="00B41070" w:rsidP="00D17F11">
      <w:pPr>
        <w:numPr>
          <w:ilvl w:val="0"/>
          <w:numId w:val="1"/>
        </w:numPr>
        <w:tabs>
          <w:tab w:val="clear" w:pos="537"/>
          <w:tab w:val="num" w:pos="0"/>
          <w:tab w:val="left" w:pos="840"/>
        </w:tabs>
        <w:ind w:left="0" w:firstLine="480"/>
        <w:jc w:val="both"/>
      </w:pPr>
      <w:proofErr w:type="gramStart"/>
      <w:r w:rsidRPr="00273BAE">
        <w:t>Доведение Росавиацией до подведомственных высших учебных заведений перечня авиационных организаций</w:t>
      </w:r>
      <w:r w:rsidR="00B33F14" w:rsidRPr="00273BAE">
        <w:t xml:space="preserve">, </w:t>
      </w:r>
      <w:r w:rsidRPr="00273BAE">
        <w:t xml:space="preserve">в том числе ФГУП «Госкорпорация по ОрВД», в отношении которых </w:t>
      </w:r>
      <w:r w:rsidR="00B33F14" w:rsidRPr="00273BAE">
        <w:t xml:space="preserve">Росавиацией </w:t>
      </w:r>
      <w:r w:rsidRPr="00273BAE">
        <w:t xml:space="preserve">принято решение об их одобрении (рекомендации) для заключения </w:t>
      </w:r>
      <w:r w:rsidR="00F72104" w:rsidRPr="00273BAE">
        <w:lastRenderedPageBreak/>
        <w:t xml:space="preserve">высшими учебными заведениями </w:t>
      </w:r>
      <w:r w:rsidRPr="00273BAE">
        <w:t xml:space="preserve">с ними договоров о целевом приеме, с указанием </w:t>
      </w:r>
      <w:r w:rsidR="00B33F14" w:rsidRPr="00273BAE">
        <w:t xml:space="preserve">полных сведений </w:t>
      </w:r>
      <w:r w:rsidR="00F72104" w:rsidRPr="00273BAE">
        <w:t>об этих организациях</w:t>
      </w:r>
      <w:r w:rsidR="00B33F14" w:rsidRPr="00273BAE">
        <w:t xml:space="preserve">, </w:t>
      </w:r>
      <w:r w:rsidRPr="00273BAE">
        <w:t>количеств</w:t>
      </w:r>
      <w:r w:rsidR="00F72104" w:rsidRPr="00273BAE">
        <w:t>е</w:t>
      </w:r>
      <w:r w:rsidRPr="00273BAE">
        <w:t xml:space="preserve"> мест</w:t>
      </w:r>
      <w:r w:rsidR="00F72104" w:rsidRPr="00273BAE">
        <w:t>,</w:t>
      </w:r>
      <w:r w:rsidRPr="00273BAE">
        <w:t xml:space="preserve"> </w:t>
      </w:r>
      <w:r w:rsidR="00F72104" w:rsidRPr="00273BAE">
        <w:t>предоставляемых для удовлетворения их потребностей в целевом приеме на основе договоров о целевом</w:t>
      </w:r>
      <w:proofErr w:type="gramEnd"/>
      <w:r w:rsidR="00F72104" w:rsidRPr="00273BAE">
        <w:t xml:space="preserve"> </w:t>
      </w:r>
      <w:proofErr w:type="gramStart"/>
      <w:r w:rsidR="00F72104" w:rsidRPr="00273BAE">
        <w:t>приеме</w:t>
      </w:r>
      <w:proofErr w:type="gramEnd"/>
      <w:r w:rsidR="00F72104" w:rsidRPr="00273BAE">
        <w:t xml:space="preserve"> и </w:t>
      </w:r>
      <w:r w:rsidR="000500F4" w:rsidRPr="00273BAE">
        <w:t xml:space="preserve">договоров о </w:t>
      </w:r>
      <w:r w:rsidR="00F72104" w:rsidRPr="00273BAE">
        <w:t>целевом обучении по специальностям и направлениям подготовки</w:t>
      </w:r>
      <w:r w:rsidR="00FE7CE1" w:rsidRPr="00273BAE">
        <w:t xml:space="preserve"> высшего образования</w:t>
      </w:r>
      <w:r w:rsidR="00F72104" w:rsidRPr="00273BAE">
        <w:t xml:space="preserve"> с конкретизацией</w:t>
      </w:r>
      <w:r w:rsidR="00ED2D1D" w:rsidRPr="00273BAE">
        <w:rPr>
          <w:strike/>
        </w:rPr>
        <w:t xml:space="preserve"> </w:t>
      </w:r>
      <w:r w:rsidR="00F72104" w:rsidRPr="00273BAE">
        <w:t>специализаци</w:t>
      </w:r>
      <w:r w:rsidR="00C378BE" w:rsidRPr="00273BAE">
        <w:t>й</w:t>
      </w:r>
      <w:r w:rsidR="00F72104" w:rsidRPr="00273BAE">
        <w:t xml:space="preserve"> (профил</w:t>
      </w:r>
      <w:r w:rsidR="00C378BE" w:rsidRPr="00273BAE">
        <w:t>ей</w:t>
      </w:r>
      <w:r w:rsidR="00F72104" w:rsidRPr="00273BAE">
        <w:t>)</w:t>
      </w:r>
      <w:r w:rsidR="00FE7CE1" w:rsidRPr="00273BAE">
        <w:t xml:space="preserve"> подготовки</w:t>
      </w:r>
      <w:r w:rsidR="00F72104" w:rsidRPr="00273BAE">
        <w:t>.</w:t>
      </w:r>
    </w:p>
    <w:p w:rsidR="00F72104" w:rsidRPr="00273BAE" w:rsidRDefault="00F72104" w:rsidP="00F72104">
      <w:pPr>
        <w:ind w:firstLine="480"/>
        <w:jc w:val="both"/>
      </w:pPr>
      <w:r w:rsidRPr="00273BAE">
        <w:t xml:space="preserve">Срок: </w:t>
      </w:r>
      <w:r w:rsidR="0000371E" w:rsidRPr="00273BAE">
        <w:t>2</w:t>
      </w:r>
      <w:r w:rsidR="00E144F0" w:rsidRPr="00273BAE">
        <w:t>0</w:t>
      </w:r>
      <w:r w:rsidRPr="00273BAE">
        <w:t>.03.2014 г.</w:t>
      </w:r>
    </w:p>
    <w:p w:rsidR="00F72104" w:rsidRPr="00273BAE" w:rsidRDefault="00F72104" w:rsidP="00F72104">
      <w:pPr>
        <w:ind w:firstLine="480"/>
        <w:jc w:val="both"/>
      </w:pPr>
      <w:r w:rsidRPr="00273BAE">
        <w:t>Отв.: Росавиация, письмо Росавиации.</w:t>
      </w:r>
    </w:p>
    <w:p w:rsidR="00B41070" w:rsidRPr="00273BAE" w:rsidRDefault="00B41070" w:rsidP="002B754D">
      <w:pPr>
        <w:ind w:firstLine="480"/>
        <w:jc w:val="both"/>
      </w:pPr>
    </w:p>
    <w:p w:rsidR="00AC7DC9" w:rsidRPr="00273BAE" w:rsidRDefault="00AC7DC9" w:rsidP="00855349">
      <w:pPr>
        <w:numPr>
          <w:ilvl w:val="0"/>
          <w:numId w:val="1"/>
        </w:numPr>
        <w:tabs>
          <w:tab w:val="clear" w:pos="537"/>
          <w:tab w:val="num" w:pos="0"/>
          <w:tab w:val="left" w:pos="840"/>
        </w:tabs>
        <w:ind w:left="0" w:firstLine="480"/>
        <w:jc w:val="both"/>
      </w:pPr>
      <w:r w:rsidRPr="00273BAE">
        <w:t xml:space="preserve">Доведение Росавиацией </w:t>
      </w:r>
      <w:r w:rsidR="00DB4EFE" w:rsidRPr="00273BAE">
        <w:t xml:space="preserve">до </w:t>
      </w:r>
      <w:r w:rsidR="00B33EB9" w:rsidRPr="00273BAE">
        <w:t xml:space="preserve">межрегиональных территориальных управлений воздушного транспорта </w:t>
      </w:r>
      <w:r w:rsidR="00B33EB9" w:rsidRPr="00273BAE">
        <w:rPr>
          <w:b/>
          <w:bCs/>
        </w:rPr>
        <w:t xml:space="preserve">предложений по </w:t>
      </w:r>
      <w:r w:rsidR="00B650FC" w:rsidRPr="00273BAE">
        <w:rPr>
          <w:b/>
          <w:bCs/>
        </w:rPr>
        <w:t xml:space="preserve">подконтрольным </w:t>
      </w:r>
      <w:r w:rsidR="00B33EB9" w:rsidRPr="00273BAE">
        <w:rPr>
          <w:b/>
          <w:bCs/>
        </w:rPr>
        <w:t>авиационным организациям</w:t>
      </w:r>
      <w:r w:rsidR="00614E8F" w:rsidRPr="00273BAE">
        <w:rPr>
          <w:b/>
          <w:bCs/>
        </w:rPr>
        <w:t xml:space="preserve"> региона</w:t>
      </w:r>
      <w:r w:rsidR="00B33EB9" w:rsidRPr="00273BAE">
        <w:rPr>
          <w:b/>
          <w:bCs/>
        </w:rPr>
        <w:t xml:space="preserve">, </w:t>
      </w:r>
      <w:r w:rsidR="00044006" w:rsidRPr="00273BAE">
        <w:rPr>
          <w:b/>
          <w:bCs/>
        </w:rPr>
        <w:t>одобренных (</w:t>
      </w:r>
      <w:r w:rsidR="00B33EB9" w:rsidRPr="00273BAE">
        <w:rPr>
          <w:b/>
          <w:bCs/>
        </w:rPr>
        <w:t>рекомендованных</w:t>
      </w:r>
      <w:r w:rsidR="00044006" w:rsidRPr="00273BAE">
        <w:rPr>
          <w:b/>
          <w:bCs/>
        </w:rPr>
        <w:t>)</w:t>
      </w:r>
      <w:r w:rsidR="00B33EB9" w:rsidRPr="00273BAE">
        <w:rPr>
          <w:b/>
          <w:bCs/>
        </w:rPr>
        <w:t xml:space="preserve"> для заключения договоров о целевом приеме</w:t>
      </w:r>
      <w:r w:rsidR="00614E8F" w:rsidRPr="00273BAE">
        <w:rPr>
          <w:b/>
          <w:bCs/>
        </w:rPr>
        <w:t>, высшим учебным заведениям</w:t>
      </w:r>
      <w:r w:rsidR="00B33EB9" w:rsidRPr="00273BAE">
        <w:rPr>
          <w:b/>
          <w:bCs/>
        </w:rPr>
        <w:t xml:space="preserve"> </w:t>
      </w:r>
      <w:r w:rsidR="00B650FC" w:rsidRPr="00273BAE">
        <w:rPr>
          <w:b/>
          <w:bCs/>
        </w:rPr>
        <w:t xml:space="preserve">для целевого приема </w:t>
      </w:r>
      <w:r w:rsidR="00B33EB9" w:rsidRPr="00273BAE">
        <w:rPr>
          <w:b/>
          <w:bCs/>
        </w:rPr>
        <w:t xml:space="preserve">и </w:t>
      </w:r>
      <w:r w:rsidR="00614E8F" w:rsidRPr="00273BAE">
        <w:rPr>
          <w:b/>
          <w:bCs/>
        </w:rPr>
        <w:t>количеств</w:t>
      </w:r>
      <w:r w:rsidR="008A0FF7" w:rsidRPr="00273BAE">
        <w:rPr>
          <w:b/>
          <w:bCs/>
        </w:rPr>
        <w:t>е</w:t>
      </w:r>
      <w:r w:rsidR="00614E8F" w:rsidRPr="00273BAE">
        <w:rPr>
          <w:b/>
          <w:bCs/>
        </w:rPr>
        <w:t xml:space="preserve"> мест по специальностям и направлениям подготовки</w:t>
      </w:r>
      <w:r w:rsidR="00DB4EFE" w:rsidRPr="00273BAE">
        <w:rPr>
          <w:b/>
          <w:bCs/>
        </w:rPr>
        <w:t xml:space="preserve"> </w:t>
      </w:r>
      <w:r w:rsidR="00F72104" w:rsidRPr="00273BAE">
        <w:rPr>
          <w:b/>
          <w:bCs/>
        </w:rPr>
        <w:t xml:space="preserve">высшего образования </w:t>
      </w:r>
      <w:r w:rsidR="00DB4EFE" w:rsidRPr="00273BAE">
        <w:rPr>
          <w:b/>
          <w:bCs/>
        </w:rPr>
        <w:t>для этих организаций</w:t>
      </w:r>
      <w:r w:rsidR="00F72104" w:rsidRPr="00273BAE">
        <w:rPr>
          <w:b/>
          <w:bCs/>
        </w:rPr>
        <w:t xml:space="preserve"> с конкретизацией</w:t>
      </w:r>
      <w:r w:rsidR="00ED2D1D" w:rsidRPr="00273BAE">
        <w:rPr>
          <w:b/>
          <w:bCs/>
        </w:rPr>
        <w:t xml:space="preserve"> </w:t>
      </w:r>
      <w:r w:rsidR="00F72104" w:rsidRPr="00273BAE">
        <w:rPr>
          <w:b/>
          <w:bCs/>
        </w:rPr>
        <w:t>специализаци</w:t>
      </w:r>
      <w:r w:rsidR="00C378BE" w:rsidRPr="00273BAE">
        <w:rPr>
          <w:b/>
          <w:bCs/>
        </w:rPr>
        <w:t>й</w:t>
      </w:r>
      <w:r w:rsidR="00F72104" w:rsidRPr="00273BAE">
        <w:rPr>
          <w:b/>
          <w:bCs/>
        </w:rPr>
        <w:t xml:space="preserve"> (профил</w:t>
      </w:r>
      <w:r w:rsidR="00C378BE" w:rsidRPr="00273BAE">
        <w:rPr>
          <w:b/>
          <w:bCs/>
        </w:rPr>
        <w:t>ей</w:t>
      </w:r>
      <w:r w:rsidR="00F72104" w:rsidRPr="00273BAE">
        <w:rPr>
          <w:b/>
          <w:bCs/>
        </w:rPr>
        <w:t>)</w:t>
      </w:r>
      <w:r w:rsidR="00FE7CE1" w:rsidRPr="00273BAE">
        <w:rPr>
          <w:b/>
          <w:bCs/>
        </w:rPr>
        <w:t xml:space="preserve"> подготовки</w:t>
      </w:r>
      <w:r w:rsidR="00855349" w:rsidRPr="00273BAE">
        <w:rPr>
          <w:b/>
          <w:bCs/>
        </w:rPr>
        <w:t>.</w:t>
      </w:r>
    </w:p>
    <w:p w:rsidR="00855349" w:rsidRPr="00273BAE" w:rsidRDefault="00855349" w:rsidP="00855349">
      <w:pPr>
        <w:ind w:firstLine="480"/>
        <w:jc w:val="both"/>
      </w:pPr>
      <w:r w:rsidRPr="00273BAE">
        <w:t xml:space="preserve">Срок: </w:t>
      </w:r>
      <w:r w:rsidR="00D30FAD" w:rsidRPr="00273BAE">
        <w:t>2</w:t>
      </w:r>
      <w:r w:rsidR="00E144F0" w:rsidRPr="00273BAE">
        <w:t>0</w:t>
      </w:r>
      <w:r w:rsidRPr="00273BAE">
        <w:t>.03.2014 г.</w:t>
      </w:r>
    </w:p>
    <w:p w:rsidR="00F96395" w:rsidRPr="00273BAE" w:rsidRDefault="00253BB2" w:rsidP="00855349">
      <w:pPr>
        <w:ind w:firstLine="480"/>
        <w:jc w:val="both"/>
      </w:pPr>
      <w:r w:rsidRPr="00273BAE">
        <w:t>Отв.: Росавиация, п</w:t>
      </w:r>
      <w:r w:rsidR="00F96395" w:rsidRPr="00273BAE">
        <w:t>исьмо</w:t>
      </w:r>
      <w:r w:rsidRPr="00273BAE">
        <w:t xml:space="preserve"> Росавиации</w:t>
      </w:r>
      <w:r w:rsidR="00F96395" w:rsidRPr="00273BAE">
        <w:t>.</w:t>
      </w:r>
    </w:p>
    <w:p w:rsidR="00AB1A24" w:rsidRPr="00273BAE" w:rsidRDefault="00AB1A24" w:rsidP="002B754D">
      <w:pPr>
        <w:ind w:firstLine="480"/>
        <w:jc w:val="both"/>
      </w:pPr>
    </w:p>
    <w:p w:rsidR="00DB4EFE" w:rsidRPr="00273BAE" w:rsidRDefault="00DB4EFE" w:rsidP="00DB4EFE">
      <w:pPr>
        <w:numPr>
          <w:ilvl w:val="0"/>
          <w:numId w:val="1"/>
        </w:numPr>
        <w:tabs>
          <w:tab w:val="clear" w:pos="537"/>
          <w:tab w:val="num" w:pos="0"/>
          <w:tab w:val="left" w:pos="840"/>
        </w:tabs>
        <w:ind w:left="0" w:firstLine="480"/>
        <w:jc w:val="both"/>
      </w:pPr>
      <w:r w:rsidRPr="00273BAE">
        <w:t xml:space="preserve">Доведение Росавиацией до ФГУП «Госкорпорация по ОрВД» и </w:t>
      </w:r>
      <w:r w:rsidR="00C8470F" w:rsidRPr="00273BAE">
        <w:t>одобренных (</w:t>
      </w:r>
      <w:r w:rsidR="00B650FC" w:rsidRPr="00273BAE">
        <w:t>рекомендованных</w:t>
      </w:r>
      <w:r w:rsidR="00C8470F" w:rsidRPr="00273BAE">
        <w:t>)</w:t>
      </w:r>
      <w:r w:rsidRPr="00273BAE">
        <w:t xml:space="preserve"> </w:t>
      </w:r>
      <w:r w:rsidR="00B650FC" w:rsidRPr="00273BAE">
        <w:t xml:space="preserve">для заключения договоров о целевом приеме </w:t>
      </w:r>
      <w:r w:rsidRPr="00273BAE">
        <w:t xml:space="preserve">авиационных организаций </w:t>
      </w:r>
      <w:r w:rsidR="008C72D5" w:rsidRPr="00273BAE">
        <w:t>подконтрольных Росавиации</w:t>
      </w:r>
      <w:r w:rsidRPr="00273BAE">
        <w:t xml:space="preserve">, </w:t>
      </w:r>
      <w:r w:rsidRPr="00273BAE">
        <w:rPr>
          <w:b/>
          <w:bCs/>
        </w:rPr>
        <w:t xml:space="preserve">предложений по высшим учебным заведениям </w:t>
      </w:r>
      <w:r w:rsidR="00B650FC" w:rsidRPr="00273BAE">
        <w:rPr>
          <w:b/>
          <w:bCs/>
        </w:rPr>
        <w:t xml:space="preserve">для целевого приема </w:t>
      </w:r>
      <w:r w:rsidRPr="00273BAE">
        <w:rPr>
          <w:b/>
          <w:bCs/>
        </w:rPr>
        <w:t xml:space="preserve">и количестве мест </w:t>
      </w:r>
      <w:r w:rsidR="00C378BE" w:rsidRPr="00273BAE">
        <w:rPr>
          <w:b/>
          <w:bCs/>
        </w:rPr>
        <w:t>по специальностям и направлениям подготовки высшего образования для этих организаций с конкретизацией</w:t>
      </w:r>
      <w:r w:rsidR="00ED2D1D" w:rsidRPr="00273BAE">
        <w:rPr>
          <w:b/>
          <w:bCs/>
        </w:rPr>
        <w:t xml:space="preserve"> </w:t>
      </w:r>
      <w:r w:rsidR="00C378BE" w:rsidRPr="00273BAE">
        <w:rPr>
          <w:b/>
          <w:bCs/>
        </w:rPr>
        <w:t>специализаций (профилей) подготовки</w:t>
      </w:r>
      <w:r w:rsidR="00C378BE" w:rsidRPr="00273BAE">
        <w:t>.</w:t>
      </w:r>
    </w:p>
    <w:p w:rsidR="00DB4EFE" w:rsidRPr="00273BAE" w:rsidRDefault="00DB4EFE" w:rsidP="00DB4EFE">
      <w:pPr>
        <w:ind w:firstLine="480"/>
        <w:jc w:val="both"/>
      </w:pPr>
      <w:r w:rsidRPr="00273BAE">
        <w:t xml:space="preserve">Срок: </w:t>
      </w:r>
      <w:r w:rsidR="00D30FAD" w:rsidRPr="00273BAE">
        <w:t>2</w:t>
      </w:r>
      <w:r w:rsidR="00E144F0" w:rsidRPr="00273BAE">
        <w:t>0</w:t>
      </w:r>
      <w:r w:rsidRPr="00273BAE">
        <w:t>.03.2014 г.</w:t>
      </w:r>
    </w:p>
    <w:p w:rsidR="00DB4EFE" w:rsidRPr="00273BAE" w:rsidRDefault="00DB4EFE" w:rsidP="00DB4EFE">
      <w:pPr>
        <w:ind w:firstLine="480"/>
        <w:jc w:val="both"/>
      </w:pPr>
      <w:r w:rsidRPr="00273BAE">
        <w:t>Отв.: Росавиация, письмо Росавиации.</w:t>
      </w:r>
    </w:p>
    <w:p w:rsidR="00DB4EFE" w:rsidRPr="00273BAE" w:rsidRDefault="00DB4EFE" w:rsidP="002B754D">
      <w:pPr>
        <w:ind w:firstLine="480"/>
        <w:jc w:val="both"/>
      </w:pPr>
    </w:p>
    <w:p w:rsidR="00B650FC" w:rsidRPr="00273BAE" w:rsidRDefault="00B650FC" w:rsidP="00B650FC">
      <w:pPr>
        <w:numPr>
          <w:ilvl w:val="0"/>
          <w:numId w:val="1"/>
        </w:numPr>
        <w:tabs>
          <w:tab w:val="clear" w:pos="537"/>
          <w:tab w:val="num" w:pos="0"/>
          <w:tab w:val="left" w:pos="840"/>
        </w:tabs>
        <w:ind w:left="0" w:firstLine="480"/>
        <w:jc w:val="both"/>
      </w:pPr>
      <w:r w:rsidRPr="00273BAE">
        <w:t xml:space="preserve">Доведение межрегиональными территориальными управлениями воздушного транспорта предложений Росавиации по подконтрольным авиационным организациям региона, </w:t>
      </w:r>
      <w:r w:rsidR="00044006" w:rsidRPr="00273BAE">
        <w:t>одобренны</w:t>
      </w:r>
      <w:r w:rsidR="00FE7CE1" w:rsidRPr="00273BAE">
        <w:t>м</w:t>
      </w:r>
      <w:r w:rsidR="00044006" w:rsidRPr="00273BAE">
        <w:t xml:space="preserve"> (</w:t>
      </w:r>
      <w:r w:rsidRPr="00273BAE">
        <w:t>рекомендованны</w:t>
      </w:r>
      <w:r w:rsidR="00FE7CE1" w:rsidRPr="00273BAE">
        <w:t>м</w:t>
      </w:r>
      <w:r w:rsidR="00044006" w:rsidRPr="00273BAE">
        <w:t>)</w:t>
      </w:r>
      <w:r w:rsidRPr="00273BAE">
        <w:t xml:space="preserve"> для заключения договоров о целевом приеме, высшим учебным заведениям для целевого приема и количестве мест </w:t>
      </w:r>
      <w:r w:rsidR="00C378BE" w:rsidRPr="00273BAE">
        <w:t>по специальностям и направлениям подготовки высшего образования для этих организаций с конкретизацией</w:t>
      </w:r>
      <w:r w:rsidR="00ED2D1D" w:rsidRPr="00273BAE">
        <w:t xml:space="preserve"> </w:t>
      </w:r>
      <w:r w:rsidR="00C378BE" w:rsidRPr="00273BAE">
        <w:t>специализаций (профилей) подготовки.</w:t>
      </w:r>
    </w:p>
    <w:p w:rsidR="000500F4" w:rsidRPr="00273BAE" w:rsidRDefault="000500F4" w:rsidP="00CD723F">
      <w:pPr>
        <w:ind w:firstLine="480"/>
        <w:jc w:val="both"/>
      </w:pPr>
      <w:r w:rsidRPr="00273BAE">
        <w:t xml:space="preserve">Подконтрольные авиационные организации региона, подававшие </w:t>
      </w:r>
      <w:r w:rsidR="00512179" w:rsidRPr="00273BAE">
        <w:t xml:space="preserve">заявки для целевого приема в 2015 году и </w:t>
      </w:r>
      <w:r w:rsidRPr="00273BAE">
        <w:t>не одобренны</w:t>
      </w:r>
      <w:r w:rsidR="00512179" w:rsidRPr="00273BAE">
        <w:t>е</w:t>
      </w:r>
      <w:r w:rsidRPr="00273BAE">
        <w:t xml:space="preserve"> (не рекомендованны</w:t>
      </w:r>
      <w:r w:rsidR="00512179" w:rsidRPr="00273BAE">
        <w:t>е</w:t>
      </w:r>
      <w:r w:rsidRPr="00273BAE">
        <w:t xml:space="preserve">) </w:t>
      </w:r>
      <w:r w:rsidR="00512179" w:rsidRPr="00273BAE">
        <w:t>Росавиацией, информируются об этом МТУ ВТ Росавиации.</w:t>
      </w:r>
    </w:p>
    <w:p w:rsidR="00CD723F" w:rsidRPr="00273BAE" w:rsidRDefault="00B650FC" w:rsidP="00CD723F">
      <w:pPr>
        <w:ind w:firstLine="480"/>
        <w:jc w:val="both"/>
      </w:pPr>
      <w:r w:rsidRPr="00273BAE">
        <w:t xml:space="preserve">Срок: </w:t>
      </w:r>
      <w:r w:rsidR="00E144F0" w:rsidRPr="00273BAE">
        <w:t>25</w:t>
      </w:r>
      <w:r w:rsidRPr="00273BAE">
        <w:t>.0</w:t>
      </w:r>
      <w:r w:rsidR="00D30FAD" w:rsidRPr="00273BAE">
        <w:t>3</w:t>
      </w:r>
      <w:r w:rsidRPr="00273BAE">
        <w:t>.2014 г.</w:t>
      </w:r>
    </w:p>
    <w:p w:rsidR="00B650FC" w:rsidRPr="00273BAE" w:rsidRDefault="00B650FC" w:rsidP="00B650FC">
      <w:pPr>
        <w:ind w:firstLine="480"/>
        <w:jc w:val="both"/>
      </w:pPr>
      <w:r w:rsidRPr="00273BAE">
        <w:t>Отв.: МТУ ВТ Росавиации, письмо Росавиации.</w:t>
      </w:r>
    </w:p>
    <w:p w:rsidR="006D3749" w:rsidRPr="00273BAE" w:rsidRDefault="006D3749" w:rsidP="002B754D">
      <w:pPr>
        <w:ind w:firstLine="480"/>
        <w:jc w:val="both"/>
      </w:pPr>
    </w:p>
    <w:p w:rsidR="00AC7DC9" w:rsidRPr="00273BAE" w:rsidRDefault="003A5F85" w:rsidP="002B754D">
      <w:pPr>
        <w:ind w:firstLine="480"/>
        <w:jc w:val="both"/>
        <w:rPr>
          <w:b/>
          <w:bCs/>
        </w:rPr>
      </w:pPr>
      <w:r w:rsidRPr="00273BAE">
        <w:rPr>
          <w:b/>
          <w:bCs/>
        </w:rPr>
        <w:t>3</w:t>
      </w:r>
      <w:r w:rsidR="00BA3803" w:rsidRPr="00273BAE">
        <w:rPr>
          <w:b/>
          <w:bCs/>
        </w:rPr>
        <w:t xml:space="preserve"> этап. Заключ</w:t>
      </w:r>
      <w:r w:rsidR="00E60C12" w:rsidRPr="00273BAE">
        <w:rPr>
          <w:b/>
          <w:bCs/>
        </w:rPr>
        <w:t>ение договоров о целевом приеме</w:t>
      </w:r>
      <w:r w:rsidR="0041336D" w:rsidRPr="00273BAE">
        <w:rPr>
          <w:b/>
          <w:bCs/>
        </w:rPr>
        <w:t>.</w:t>
      </w:r>
    </w:p>
    <w:p w:rsidR="00CF588C" w:rsidRPr="00273BAE" w:rsidRDefault="00CF588C" w:rsidP="002B754D">
      <w:pPr>
        <w:ind w:firstLine="480"/>
        <w:jc w:val="both"/>
      </w:pPr>
    </w:p>
    <w:p w:rsidR="00F96395" w:rsidRPr="00273BAE" w:rsidRDefault="00F96395" w:rsidP="00F96395">
      <w:pPr>
        <w:numPr>
          <w:ilvl w:val="0"/>
          <w:numId w:val="1"/>
        </w:numPr>
        <w:tabs>
          <w:tab w:val="clear" w:pos="537"/>
          <w:tab w:val="num" w:pos="0"/>
          <w:tab w:val="left" w:pos="840"/>
        </w:tabs>
        <w:ind w:left="0" w:firstLine="480"/>
        <w:jc w:val="both"/>
      </w:pPr>
      <w:proofErr w:type="gramStart"/>
      <w:r w:rsidRPr="00273BAE">
        <w:t xml:space="preserve">Заключение договоров о целевом приеме между высшими учебными заведениями и </w:t>
      </w:r>
      <w:r w:rsidR="00C8470F" w:rsidRPr="00273BAE">
        <w:t>одобренными (</w:t>
      </w:r>
      <w:r w:rsidR="00F46BCA" w:rsidRPr="00273BAE">
        <w:t>рекомендованными</w:t>
      </w:r>
      <w:r w:rsidR="00C8470F" w:rsidRPr="00273BAE">
        <w:t>)</w:t>
      </w:r>
      <w:r w:rsidR="00F46BCA" w:rsidRPr="00273BAE">
        <w:t xml:space="preserve"> Росавиацией </w:t>
      </w:r>
      <w:r w:rsidRPr="00273BAE">
        <w:t>авиационными организациями в соответствии с Правилами заключения и расторжения договора о целевом приеме и договора о целевом обучении</w:t>
      </w:r>
      <w:r w:rsidR="00DD53AC" w:rsidRPr="00273BAE">
        <w:t>, утвержденными постановлением Правительства Российской Федерации от 27.11.2013 г. №1076 «О порядке заключения и расторжения договора о целевом приеме и договора о целевом обучении»,</w:t>
      </w:r>
      <w:r w:rsidRPr="00273BAE">
        <w:t xml:space="preserve"> и </w:t>
      </w:r>
      <w:r w:rsidR="00EF203C" w:rsidRPr="00273BAE">
        <w:t>ре</w:t>
      </w:r>
      <w:r w:rsidR="00DD53AC" w:rsidRPr="00273BAE">
        <w:t>комендованной Росавиацией типовой формой договора</w:t>
      </w:r>
      <w:proofErr w:type="gramEnd"/>
      <w:r w:rsidR="00DD53AC" w:rsidRPr="00273BAE">
        <w:t xml:space="preserve"> о целевом приеме, разработанной на основе </w:t>
      </w:r>
      <w:r w:rsidRPr="00273BAE">
        <w:t>типовой формой договора о целевом приеме, утвержденн</w:t>
      </w:r>
      <w:r w:rsidR="00DD53AC" w:rsidRPr="00273BAE">
        <w:t xml:space="preserve">ой </w:t>
      </w:r>
      <w:r w:rsidRPr="00273BAE">
        <w:t>постановлением Правительства Российской Федерации от 27.11.2013 г. №1076 «О порядк</w:t>
      </w:r>
      <w:r w:rsidR="0081195F" w:rsidRPr="00273BAE">
        <w:t>е заключения и расторжения дого</w:t>
      </w:r>
      <w:r w:rsidRPr="00273BAE">
        <w:t>вора о целевом приеме и договора о целевом обучении»</w:t>
      </w:r>
      <w:r w:rsidR="00FE7CE1" w:rsidRPr="00273BAE">
        <w:t>:</w:t>
      </w:r>
    </w:p>
    <w:p w:rsidR="00FE7CE1" w:rsidRPr="00273BAE" w:rsidRDefault="0081195F" w:rsidP="0081195F">
      <w:pPr>
        <w:ind w:firstLine="480"/>
        <w:jc w:val="both"/>
      </w:pPr>
      <w:proofErr w:type="gramStart"/>
      <w:r w:rsidRPr="00273BAE">
        <w:t xml:space="preserve">1) </w:t>
      </w:r>
      <w:r w:rsidR="00F96395" w:rsidRPr="00273BAE">
        <w:t>Направление авиационной организацией</w:t>
      </w:r>
      <w:r w:rsidR="0096488A" w:rsidRPr="00273BAE">
        <w:t xml:space="preserve">, </w:t>
      </w:r>
      <w:r w:rsidR="00C8470F" w:rsidRPr="00273BAE">
        <w:t>одобренной (</w:t>
      </w:r>
      <w:r w:rsidR="0096488A" w:rsidRPr="00273BAE">
        <w:t>рекомендованной</w:t>
      </w:r>
      <w:r w:rsidR="00C8470F" w:rsidRPr="00273BAE">
        <w:t>)</w:t>
      </w:r>
      <w:r w:rsidR="0096488A" w:rsidRPr="00273BAE">
        <w:t xml:space="preserve"> Росавиацией,</w:t>
      </w:r>
      <w:r w:rsidR="00F96395" w:rsidRPr="00273BAE">
        <w:t xml:space="preserve"> в </w:t>
      </w:r>
      <w:r w:rsidR="00FE7CE1" w:rsidRPr="00273BAE">
        <w:t xml:space="preserve">конкретное </w:t>
      </w:r>
      <w:r w:rsidR="00032483" w:rsidRPr="00273BAE">
        <w:t>высшее учебное заведение, подведомственное</w:t>
      </w:r>
      <w:r w:rsidR="00F96395" w:rsidRPr="00273BAE">
        <w:t xml:space="preserve"> </w:t>
      </w:r>
      <w:r w:rsidRPr="00273BAE">
        <w:t>Росавиации, предложени</w:t>
      </w:r>
      <w:r w:rsidR="00DB3E8E" w:rsidRPr="00273BAE">
        <w:t xml:space="preserve">я, соответствующего </w:t>
      </w:r>
      <w:r w:rsidR="00FE7CE1" w:rsidRPr="00273BAE">
        <w:t>предложениям (</w:t>
      </w:r>
      <w:r w:rsidR="00DB3E8E" w:rsidRPr="00273BAE">
        <w:t>рекомендациям</w:t>
      </w:r>
      <w:r w:rsidR="00FE7CE1" w:rsidRPr="00273BAE">
        <w:t>)</w:t>
      </w:r>
      <w:r w:rsidR="00DB3E8E" w:rsidRPr="00273BAE">
        <w:t xml:space="preserve"> Росавиации,</w:t>
      </w:r>
      <w:r w:rsidRPr="00273BAE">
        <w:t xml:space="preserve"> в письмен</w:t>
      </w:r>
      <w:r w:rsidR="00F96395" w:rsidRPr="00273BAE">
        <w:t>ной форме о заключении договора</w:t>
      </w:r>
      <w:r w:rsidRPr="00273BAE">
        <w:t xml:space="preserve"> о целевом приеме, содержащее </w:t>
      </w:r>
      <w:r w:rsidR="00F96395" w:rsidRPr="00273BAE">
        <w:t xml:space="preserve">сведения о количестве граждан, </w:t>
      </w:r>
      <w:r w:rsidR="00F96395" w:rsidRPr="00273BAE">
        <w:lastRenderedPageBreak/>
        <w:t>подготовк</w:t>
      </w:r>
      <w:r w:rsidR="00512179" w:rsidRPr="00273BAE">
        <w:t>а</w:t>
      </w:r>
      <w:r w:rsidR="00F96395" w:rsidRPr="00273BAE">
        <w:t xml:space="preserve"> которых </w:t>
      </w:r>
      <w:r w:rsidR="00512179" w:rsidRPr="00273BAE">
        <w:t xml:space="preserve">будет </w:t>
      </w:r>
      <w:r w:rsidR="00F96395" w:rsidRPr="00273BAE">
        <w:t>осуществ</w:t>
      </w:r>
      <w:r w:rsidR="00512179" w:rsidRPr="00273BAE">
        <w:t>ляться</w:t>
      </w:r>
      <w:r w:rsidR="00F96395" w:rsidRPr="00273BAE">
        <w:t xml:space="preserve"> по</w:t>
      </w:r>
      <w:r w:rsidR="0096488A" w:rsidRPr="00273BAE">
        <w:t xml:space="preserve"> специальностям и</w:t>
      </w:r>
      <w:r w:rsidR="00F96395" w:rsidRPr="00273BAE">
        <w:t xml:space="preserve"> направлениям подготовки </w:t>
      </w:r>
      <w:r w:rsidR="00FE7CE1" w:rsidRPr="00273BAE">
        <w:t xml:space="preserve">(специализации/профиле подготовке) </w:t>
      </w:r>
      <w:r w:rsidR="00F96395" w:rsidRPr="00273BAE">
        <w:t>в рамках целевого обучения для организации, а также</w:t>
      </w:r>
      <w:r w:rsidRPr="00273BAE">
        <w:t xml:space="preserve"> </w:t>
      </w:r>
      <w:r w:rsidR="00F96395" w:rsidRPr="00273BAE">
        <w:t>сведения о направлениях деятельности организации</w:t>
      </w:r>
      <w:r w:rsidR="00FE7CE1" w:rsidRPr="00273BAE">
        <w:t>.</w:t>
      </w:r>
      <w:proofErr w:type="gramEnd"/>
    </w:p>
    <w:p w:rsidR="00F96395" w:rsidRPr="00273BAE" w:rsidRDefault="00FE7CE1" w:rsidP="0081195F">
      <w:pPr>
        <w:ind w:firstLine="480"/>
        <w:jc w:val="both"/>
      </w:pPr>
      <w:r w:rsidRPr="00273BAE">
        <w:t xml:space="preserve">Количество граждан, указанное в предложении авиационной организации, не может превышать одобренного Росавиацией, перенос численности с одной специальности </w:t>
      </w:r>
      <w:r w:rsidR="00EF203C" w:rsidRPr="00273BAE">
        <w:t xml:space="preserve">(специализации), </w:t>
      </w:r>
      <w:r w:rsidRPr="00273BAE">
        <w:t>направления подготовки</w:t>
      </w:r>
      <w:r w:rsidR="00EF203C" w:rsidRPr="00273BAE">
        <w:t xml:space="preserve"> (профиля)</w:t>
      </w:r>
      <w:r w:rsidRPr="00273BAE">
        <w:t xml:space="preserve"> на другую </w:t>
      </w:r>
      <w:r w:rsidR="00EF203C" w:rsidRPr="00273BAE">
        <w:t xml:space="preserve">(другое) </w:t>
      </w:r>
      <w:r w:rsidR="0041336D" w:rsidRPr="00273BAE">
        <w:t>в пределах общей численности</w:t>
      </w:r>
      <w:r w:rsidR="00DD53AC" w:rsidRPr="00273BAE">
        <w:t>, одобренной Росавиацией для данной авиационной организации,</w:t>
      </w:r>
      <w:r w:rsidR="0041336D" w:rsidRPr="00273BAE">
        <w:t xml:space="preserve"> </w:t>
      </w:r>
      <w:r w:rsidRPr="00273BAE">
        <w:t>не допускается.</w:t>
      </w:r>
    </w:p>
    <w:p w:rsidR="00DB3E8E" w:rsidRPr="00273BAE" w:rsidRDefault="00DB3E8E" w:rsidP="00DB3E8E">
      <w:pPr>
        <w:tabs>
          <w:tab w:val="num" w:pos="720"/>
        </w:tabs>
        <w:ind w:firstLine="480"/>
        <w:jc w:val="both"/>
      </w:pPr>
      <w:r w:rsidRPr="00273BAE">
        <w:t>2) Высшее учебное заведение в течение 10 календарных дней со дня получения предложения в письменной форме о заключении договора о целевом приеме в письменной форме сообщает авиационной организации:</w:t>
      </w:r>
    </w:p>
    <w:p w:rsidR="00DB3E8E" w:rsidRPr="00273BAE" w:rsidRDefault="00DB3E8E" w:rsidP="00DB3E8E">
      <w:pPr>
        <w:ind w:firstLine="480"/>
        <w:jc w:val="both"/>
      </w:pPr>
      <w:proofErr w:type="gramStart"/>
      <w:r w:rsidRPr="00273BAE">
        <w:t>- о своем согласии на заключение договора о целевом приеме и подтверждает количеств</w:t>
      </w:r>
      <w:r w:rsidR="00EF203C" w:rsidRPr="00273BAE">
        <w:t xml:space="preserve">о </w:t>
      </w:r>
      <w:r w:rsidRPr="00273BAE">
        <w:t>граждан, которые могут быть приняты в рамках целевого приема на конкурсной основе за счет бюджетных ассигнований федерального бюджета</w:t>
      </w:r>
      <w:r w:rsidR="0087706F" w:rsidRPr="00273BAE">
        <w:t xml:space="preserve">, а также </w:t>
      </w:r>
      <w:r w:rsidR="008B396D" w:rsidRPr="00273BAE">
        <w:t xml:space="preserve">предложения </w:t>
      </w:r>
      <w:r w:rsidR="0096488A" w:rsidRPr="00273BAE">
        <w:t>п</w:t>
      </w:r>
      <w:r w:rsidR="008B396D" w:rsidRPr="00273BAE">
        <w:t xml:space="preserve">о содержанию </w:t>
      </w:r>
      <w:r w:rsidR="0081774F" w:rsidRPr="00273BAE">
        <w:t xml:space="preserve">(необходимой конкретизации) </w:t>
      </w:r>
      <w:r w:rsidR="008B396D" w:rsidRPr="00273BAE">
        <w:t>договора о целевом приеме в дополнению к типовой форме</w:t>
      </w:r>
      <w:r w:rsidR="00DD53AC" w:rsidRPr="00273BAE">
        <w:t>, рекомендованной Росавиацией</w:t>
      </w:r>
      <w:r w:rsidR="0096488A" w:rsidRPr="00273BAE">
        <w:t>, связанные с особенностями подготовки по конкретным специальностям и направлениям подготовки</w:t>
      </w:r>
      <w:r w:rsidR="0081774F" w:rsidRPr="00273BAE">
        <w:t xml:space="preserve"> (специализации/профилю</w:t>
      </w:r>
      <w:proofErr w:type="gramEnd"/>
      <w:r w:rsidR="0081774F" w:rsidRPr="00273BAE">
        <w:t xml:space="preserve"> подготовки)</w:t>
      </w:r>
      <w:r w:rsidR="00DD53AC" w:rsidRPr="00273BAE">
        <w:t xml:space="preserve"> в виде </w:t>
      </w:r>
      <w:r w:rsidR="00DD53AC" w:rsidRPr="00273BAE">
        <w:rPr>
          <w:b/>
          <w:bCs/>
        </w:rPr>
        <w:t>проекта договора о целевом приеме</w:t>
      </w:r>
      <w:r w:rsidR="00DD53AC" w:rsidRPr="00273BAE">
        <w:t xml:space="preserve"> между </w:t>
      </w:r>
      <w:r w:rsidR="00D14561" w:rsidRPr="00273BAE">
        <w:t xml:space="preserve">данным </w:t>
      </w:r>
      <w:r w:rsidR="00DD53AC" w:rsidRPr="00273BAE">
        <w:t>высшим учебным заведением и авиационной организацией</w:t>
      </w:r>
      <w:r w:rsidR="00EE5C31" w:rsidRPr="00273BAE">
        <w:t>, в котором указаны данные сведения</w:t>
      </w:r>
      <w:r w:rsidR="0073773E" w:rsidRPr="00273BAE">
        <w:t>, направляемого по электронной почте</w:t>
      </w:r>
      <w:r w:rsidR="00EE5C31" w:rsidRPr="00273BAE">
        <w:t>,</w:t>
      </w:r>
      <w:r w:rsidRPr="00273BAE">
        <w:t xml:space="preserve"> или</w:t>
      </w:r>
    </w:p>
    <w:p w:rsidR="00DB3E8E" w:rsidRPr="00273BAE" w:rsidRDefault="00DB3E8E" w:rsidP="00DB3E8E">
      <w:pPr>
        <w:ind w:firstLine="480"/>
        <w:jc w:val="both"/>
      </w:pPr>
      <w:r w:rsidRPr="00273BAE">
        <w:t>- об отказе в заключени</w:t>
      </w:r>
      <w:proofErr w:type="gramStart"/>
      <w:r w:rsidRPr="00273BAE">
        <w:t>и</w:t>
      </w:r>
      <w:proofErr w:type="gramEnd"/>
      <w:r w:rsidRPr="00273BAE">
        <w:t xml:space="preserve"> договора о целевом приеме в связи с отсутствием </w:t>
      </w:r>
      <w:r w:rsidR="0081774F" w:rsidRPr="00273BAE">
        <w:t>одобрения (</w:t>
      </w:r>
      <w:r w:rsidR="0087706F" w:rsidRPr="00273BAE">
        <w:t>рекомендации</w:t>
      </w:r>
      <w:r w:rsidR="0081774F" w:rsidRPr="00273BAE">
        <w:t>)</w:t>
      </w:r>
      <w:r w:rsidR="0087706F" w:rsidRPr="00273BAE">
        <w:t xml:space="preserve"> Росавиации</w:t>
      </w:r>
      <w:r w:rsidR="00CE2D32" w:rsidRPr="00273BAE">
        <w:t xml:space="preserve"> в отношении данной авиационной организации</w:t>
      </w:r>
      <w:r w:rsidR="00793CDC" w:rsidRPr="00273BAE">
        <w:t xml:space="preserve">; не соответствия авиационной организации требованиям к организационно-правовой форме и форме собственности для целевого приема; отсутствием квот целевого приема по </w:t>
      </w:r>
      <w:r w:rsidR="00EE628C" w:rsidRPr="00273BAE">
        <w:t xml:space="preserve">заявляемым авиационной организацией </w:t>
      </w:r>
      <w:r w:rsidR="00793CDC" w:rsidRPr="00273BAE">
        <w:t>специальностям и направлениям подготовки; невозможностью обеспечения авиационной организацией существенных условий договоров о целевом приеме и целевом обучении;</w:t>
      </w:r>
    </w:p>
    <w:p w:rsidR="0087706F" w:rsidRPr="00273BAE" w:rsidRDefault="008B396D" w:rsidP="008B396D">
      <w:pPr>
        <w:tabs>
          <w:tab w:val="num" w:pos="720"/>
        </w:tabs>
        <w:ind w:firstLine="480"/>
        <w:jc w:val="both"/>
      </w:pPr>
      <w:r w:rsidRPr="00273BAE">
        <w:t xml:space="preserve">3) </w:t>
      </w:r>
      <w:r w:rsidR="0087706F" w:rsidRPr="00273BAE">
        <w:t xml:space="preserve">При получении от высшего учебного заведения согласия на заключение договора о целевом приеме </w:t>
      </w:r>
      <w:r w:rsidR="00D14561" w:rsidRPr="00273BAE">
        <w:t xml:space="preserve">и его проекта </w:t>
      </w:r>
      <w:r w:rsidR="0087706F" w:rsidRPr="00273BAE">
        <w:t>авиационная организация в течение 5 календарных дней со дня его получения направля</w:t>
      </w:r>
      <w:r w:rsidR="0073773E" w:rsidRPr="00273BAE">
        <w:t>е</w:t>
      </w:r>
      <w:r w:rsidR="0087706F" w:rsidRPr="00273BAE">
        <w:t>т образовательной организации</w:t>
      </w:r>
      <w:r w:rsidR="00D14561" w:rsidRPr="00273BAE">
        <w:t xml:space="preserve"> почтовой связью</w:t>
      </w:r>
      <w:r w:rsidR="0087706F" w:rsidRPr="00273BAE">
        <w:t>:</w:t>
      </w:r>
    </w:p>
    <w:p w:rsidR="0087706F" w:rsidRPr="00273BAE" w:rsidRDefault="0087706F" w:rsidP="008B396D">
      <w:pPr>
        <w:tabs>
          <w:tab w:val="num" w:pos="720"/>
        </w:tabs>
        <w:ind w:firstLine="480"/>
        <w:jc w:val="both"/>
      </w:pPr>
      <w:r w:rsidRPr="00273BAE">
        <w:t>- подписанный договор о целевом приеме</w:t>
      </w:r>
      <w:r w:rsidR="00D14561" w:rsidRPr="00273BAE">
        <w:t xml:space="preserve"> </w:t>
      </w:r>
      <w:r w:rsidR="0026676B" w:rsidRPr="00273BAE">
        <w:t>(</w:t>
      </w:r>
      <w:r w:rsidR="00D14561" w:rsidRPr="00273BAE">
        <w:t>2 экземпляра</w:t>
      </w:r>
      <w:r w:rsidR="0026676B" w:rsidRPr="00273BAE">
        <w:t>)</w:t>
      </w:r>
      <w:r w:rsidR="0081774F" w:rsidRPr="00273BAE">
        <w:t>, включающий требуемые высшим учебным заведением дополнения, связанные с особенностями подготовки по конкретным специальностям и направлениям подготовки (специализации/профилю подготовки)</w:t>
      </w:r>
      <w:r w:rsidRPr="00273BAE">
        <w:t xml:space="preserve"> и </w:t>
      </w:r>
      <w:r w:rsidR="00793CDC" w:rsidRPr="00273BAE">
        <w:t>обеспечением практик;</w:t>
      </w:r>
    </w:p>
    <w:p w:rsidR="0087706F" w:rsidRPr="00273BAE" w:rsidRDefault="0087706F" w:rsidP="008B396D">
      <w:pPr>
        <w:tabs>
          <w:tab w:val="num" w:pos="720"/>
        </w:tabs>
        <w:ind w:firstLine="480"/>
        <w:jc w:val="both"/>
      </w:pPr>
      <w:r w:rsidRPr="00273BAE">
        <w:t xml:space="preserve">- </w:t>
      </w:r>
      <w:r w:rsidR="00D14561" w:rsidRPr="00273BAE">
        <w:t xml:space="preserve">предварительный </w:t>
      </w:r>
      <w:r w:rsidRPr="00273BAE">
        <w:t>список граждан, изъяви</w:t>
      </w:r>
      <w:r w:rsidR="008B396D" w:rsidRPr="00273BAE">
        <w:t>вших желание участвовать в целе</w:t>
      </w:r>
      <w:r w:rsidRPr="00273BAE">
        <w:t xml:space="preserve">вом приеме, </w:t>
      </w:r>
      <w:r w:rsidR="0081774F" w:rsidRPr="00273BAE">
        <w:t xml:space="preserve">отобранных и </w:t>
      </w:r>
      <w:r w:rsidRPr="00273BAE">
        <w:t xml:space="preserve">определенных </w:t>
      </w:r>
      <w:r w:rsidR="008B396D" w:rsidRPr="00273BAE">
        <w:t>авиационной</w:t>
      </w:r>
      <w:r w:rsidRPr="00273BAE">
        <w:t xml:space="preserve"> организацией самостоятельно</w:t>
      </w:r>
      <w:r w:rsidR="00DF5036" w:rsidRPr="00273BAE">
        <w:t xml:space="preserve"> (список </w:t>
      </w:r>
      <w:r w:rsidR="00E40F72" w:rsidRPr="00273BAE">
        <w:t xml:space="preserve">может </w:t>
      </w:r>
      <w:r w:rsidR="00E60C12" w:rsidRPr="00273BAE">
        <w:t>подлеж</w:t>
      </w:r>
      <w:r w:rsidR="00E40F72" w:rsidRPr="00273BAE">
        <w:t>а</w:t>
      </w:r>
      <w:r w:rsidR="00E60C12" w:rsidRPr="00273BAE">
        <w:t>т</w:t>
      </w:r>
      <w:r w:rsidR="00E40F72" w:rsidRPr="00273BAE">
        <w:t>ь</w:t>
      </w:r>
      <w:r w:rsidR="00E60C12" w:rsidRPr="00273BAE">
        <w:t xml:space="preserve"> корректировке и уточнению по фактически заключенным договорам о целевом обучении</w:t>
      </w:r>
      <w:r w:rsidR="00CE2D32" w:rsidRPr="00273BAE">
        <w:t xml:space="preserve">, включение гражданина в </w:t>
      </w:r>
      <w:r w:rsidR="00D14561" w:rsidRPr="00273BAE">
        <w:t xml:space="preserve">данный </w:t>
      </w:r>
      <w:r w:rsidR="00CE2D32" w:rsidRPr="00273BAE">
        <w:t>список не обязывает авиационную организацию и гражданина на заключение договора о целевом обучении</w:t>
      </w:r>
      <w:r w:rsidR="00E60C12" w:rsidRPr="00273BAE">
        <w:t>)</w:t>
      </w:r>
      <w:r w:rsidRPr="00273BAE">
        <w:t>.</w:t>
      </w:r>
    </w:p>
    <w:p w:rsidR="00D14561" w:rsidRPr="00273BAE" w:rsidRDefault="00D14561" w:rsidP="008B396D">
      <w:pPr>
        <w:tabs>
          <w:tab w:val="num" w:pos="720"/>
        </w:tabs>
        <w:ind w:firstLine="480"/>
        <w:jc w:val="both"/>
      </w:pPr>
      <w:r w:rsidRPr="00273BAE">
        <w:t>При необходимости уточнения</w:t>
      </w:r>
      <w:r w:rsidR="00EE5C31" w:rsidRPr="00273BAE">
        <w:t xml:space="preserve"> авиационной организацией</w:t>
      </w:r>
      <w:r w:rsidRPr="00273BAE">
        <w:t xml:space="preserve"> </w:t>
      </w:r>
      <w:r w:rsidR="0076637D" w:rsidRPr="00273BAE">
        <w:t>содержания</w:t>
      </w:r>
      <w:r w:rsidRPr="00273BAE">
        <w:t xml:space="preserve"> договора </w:t>
      </w:r>
      <w:r w:rsidR="0076637D" w:rsidRPr="00273BAE">
        <w:t>при его подписании переписка между авиационной организацией и высшим учебным заведением осуществляется по электронной почте.</w:t>
      </w:r>
    </w:p>
    <w:p w:rsidR="0026676B" w:rsidRPr="00273BAE" w:rsidRDefault="0026676B" w:rsidP="008B396D">
      <w:pPr>
        <w:tabs>
          <w:tab w:val="num" w:pos="720"/>
        </w:tabs>
        <w:ind w:firstLine="480"/>
        <w:jc w:val="both"/>
      </w:pPr>
      <w:r w:rsidRPr="00273BAE">
        <w:t>Для оперативного информирования высшего учебного заведения сканы указанных документов, подписанных авиационной организацией, направляются в высшее учебное заведение по электронной почте.</w:t>
      </w:r>
    </w:p>
    <w:p w:rsidR="00DF5036" w:rsidRPr="00273BAE" w:rsidRDefault="008B396D" w:rsidP="00DF5036">
      <w:pPr>
        <w:tabs>
          <w:tab w:val="num" w:pos="720"/>
        </w:tabs>
        <w:ind w:firstLine="480"/>
        <w:jc w:val="both"/>
      </w:pPr>
      <w:r w:rsidRPr="00273BAE">
        <w:t>4) Подписание высшим учебным заведением договор о целевом приеме в течение 5 календарных дней</w:t>
      </w:r>
      <w:r w:rsidR="00DF5036" w:rsidRPr="00273BAE">
        <w:t xml:space="preserve"> со дня его получения.</w:t>
      </w:r>
    </w:p>
    <w:p w:rsidR="008B396D" w:rsidRPr="00273BAE" w:rsidRDefault="00DF5036" w:rsidP="00DF5036">
      <w:pPr>
        <w:tabs>
          <w:tab w:val="num" w:pos="720"/>
        </w:tabs>
        <w:ind w:firstLine="480"/>
        <w:jc w:val="both"/>
      </w:pPr>
      <w:r w:rsidRPr="00273BAE">
        <w:t>Н</w:t>
      </w:r>
      <w:r w:rsidR="001424B1" w:rsidRPr="00273BAE">
        <w:t xml:space="preserve">аправление </w:t>
      </w:r>
      <w:r w:rsidR="0081774F" w:rsidRPr="00273BAE">
        <w:t>одного</w:t>
      </w:r>
      <w:r w:rsidR="008B396D" w:rsidRPr="00273BAE">
        <w:t xml:space="preserve"> экземпляр</w:t>
      </w:r>
      <w:r w:rsidR="001424B1" w:rsidRPr="00273BAE">
        <w:t>а</w:t>
      </w:r>
      <w:r w:rsidR="008B396D" w:rsidRPr="00273BAE">
        <w:t xml:space="preserve"> </w:t>
      </w:r>
      <w:r w:rsidRPr="00273BAE">
        <w:t xml:space="preserve">подписанного </w:t>
      </w:r>
      <w:r w:rsidR="008B396D" w:rsidRPr="00273BAE">
        <w:t xml:space="preserve">договора о целевом приеме </w:t>
      </w:r>
      <w:r w:rsidR="001424B1" w:rsidRPr="00273BAE">
        <w:t>в авиационную организацию</w:t>
      </w:r>
      <w:r w:rsidR="00EE5C31" w:rsidRPr="00273BAE">
        <w:t xml:space="preserve"> почтовой связью</w:t>
      </w:r>
      <w:r w:rsidR="001424B1" w:rsidRPr="00273BAE">
        <w:t>.</w:t>
      </w:r>
    </w:p>
    <w:p w:rsidR="00F96395" w:rsidRPr="00273BAE" w:rsidRDefault="00E60C12" w:rsidP="00F96395">
      <w:pPr>
        <w:ind w:firstLine="480"/>
        <w:jc w:val="both"/>
      </w:pPr>
      <w:r w:rsidRPr="00273BAE">
        <w:t xml:space="preserve">Срок: </w:t>
      </w:r>
      <w:r w:rsidR="007A4239" w:rsidRPr="00273BAE">
        <w:t xml:space="preserve">до 30 апреля 2015 г. </w:t>
      </w:r>
    </w:p>
    <w:p w:rsidR="008F39D2" w:rsidRPr="00273BAE" w:rsidRDefault="008F39D2" w:rsidP="00F96395">
      <w:pPr>
        <w:ind w:firstLine="480"/>
        <w:jc w:val="both"/>
      </w:pPr>
      <w:r w:rsidRPr="00273BAE">
        <w:t>Отв.: авиационные организации, высшие учебные заведения</w:t>
      </w:r>
      <w:r w:rsidR="00D17F11" w:rsidRPr="00273BAE">
        <w:t>.</w:t>
      </w:r>
    </w:p>
    <w:p w:rsidR="00E60C12" w:rsidRPr="00273BAE" w:rsidRDefault="00E60C12" w:rsidP="00F96395">
      <w:pPr>
        <w:ind w:firstLine="480"/>
        <w:jc w:val="both"/>
      </w:pPr>
    </w:p>
    <w:p w:rsidR="00BA3803" w:rsidRPr="00273BAE" w:rsidRDefault="00BA3803" w:rsidP="00E60C12">
      <w:pPr>
        <w:numPr>
          <w:ilvl w:val="0"/>
          <w:numId w:val="1"/>
        </w:numPr>
        <w:tabs>
          <w:tab w:val="clear" w:pos="537"/>
          <w:tab w:val="num" w:pos="0"/>
          <w:tab w:val="left" w:pos="840"/>
        </w:tabs>
        <w:ind w:left="0" w:firstLine="480"/>
        <w:jc w:val="both"/>
      </w:pPr>
      <w:r w:rsidRPr="00273BAE">
        <w:t xml:space="preserve">Текущее информирование </w:t>
      </w:r>
      <w:r w:rsidR="00F96395" w:rsidRPr="00273BAE">
        <w:t xml:space="preserve">Росавиации </w:t>
      </w:r>
      <w:r w:rsidRPr="00273BAE">
        <w:t xml:space="preserve">высшими учебными заведениями </w:t>
      </w:r>
      <w:r w:rsidR="00F96395" w:rsidRPr="00273BAE">
        <w:t xml:space="preserve">о </w:t>
      </w:r>
      <w:r w:rsidR="007A4239" w:rsidRPr="00273BAE">
        <w:t xml:space="preserve">ходе заключения и </w:t>
      </w:r>
      <w:r w:rsidR="00F96395" w:rsidRPr="00273BAE">
        <w:t>заключенных договорах о целевом приеме</w:t>
      </w:r>
      <w:r w:rsidR="006D3749" w:rsidRPr="00273BAE">
        <w:t xml:space="preserve"> согласование оперативных вопросов</w:t>
      </w:r>
      <w:r w:rsidR="00F96395" w:rsidRPr="00273BAE">
        <w:t>.</w:t>
      </w:r>
    </w:p>
    <w:p w:rsidR="00DF5036" w:rsidRPr="00273BAE" w:rsidRDefault="00DF5036" w:rsidP="002B754D">
      <w:pPr>
        <w:ind w:firstLine="480"/>
        <w:jc w:val="both"/>
      </w:pPr>
      <w:r w:rsidRPr="00273BAE">
        <w:t>Срок: по мере заключения договоров</w:t>
      </w:r>
      <w:r w:rsidR="00E56565" w:rsidRPr="00273BAE">
        <w:t>, еженедельно</w:t>
      </w:r>
      <w:r w:rsidR="00D17F11" w:rsidRPr="00273BAE">
        <w:t>.</w:t>
      </w:r>
    </w:p>
    <w:p w:rsidR="00DF5036" w:rsidRPr="00273BAE" w:rsidRDefault="00E56565" w:rsidP="002B754D">
      <w:pPr>
        <w:ind w:firstLine="480"/>
        <w:jc w:val="both"/>
      </w:pPr>
      <w:r w:rsidRPr="00273BAE">
        <w:lastRenderedPageBreak/>
        <w:t>Отв.: высшие учебные заведения</w:t>
      </w:r>
      <w:r w:rsidR="00D17F11" w:rsidRPr="00273BAE">
        <w:t>.</w:t>
      </w:r>
    </w:p>
    <w:p w:rsidR="006D3749" w:rsidRPr="00273BAE" w:rsidRDefault="006D3749" w:rsidP="002B754D">
      <w:pPr>
        <w:ind w:firstLine="480"/>
        <w:jc w:val="both"/>
      </w:pPr>
    </w:p>
    <w:p w:rsidR="00550480" w:rsidRPr="00273BAE" w:rsidRDefault="00550480" w:rsidP="002B754D">
      <w:pPr>
        <w:ind w:firstLine="480"/>
        <w:jc w:val="both"/>
        <w:rPr>
          <w:b/>
          <w:bCs/>
        </w:rPr>
      </w:pPr>
      <w:r w:rsidRPr="00273BAE">
        <w:rPr>
          <w:b/>
          <w:bCs/>
        </w:rPr>
        <w:t>4 этап. Подготовка авиационных организаций к заключению договоров о целевом обучении</w:t>
      </w:r>
      <w:r w:rsidR="0041336D" w:rsidRPr="00273BAE">
        <w:rPr>
          <w:b/>
          <w:bCs/>
        </w:rPr>
        <w:t>.</w:t>
      </w:r>
    </w:p>
    <w:p w:rsidR="00550480" w:rsidRPr="00273BAE" w:rsidRDefault="00550480" w:rsidP="002B754D">
      <w:pPr>
        <w:ind w:firstLine="480"/>
        <w:jc w:val="both"/>
      </w:pPr>
    </w:p>
    <w:p w:rsidR="00550480" w:rsidRPr="00273BAE" w:rsidRDefault="00550480" w:rsidP="00550480">
      <w:pPr>
        <w:numPr>
          <w:ilvl w:val="0"/>
          <w:numId w:val="1"/>
        </w:numPr>
        <w:tabs>
          <w:tab w:val="clear" w:pos="537"/>
          <w:tab w:val="num" w:pos="0"/>
          <w:tab w:val="left" w:pos="840"/>
        </w:tabs>
        <w:ind w:left="0" w:firstLine="480"/>
        <w:jc w:val="both"/>
      </w:pPr>
      <w:proofErr w:type="spellStart"/>
      <w:r w:rsidRPr="00273BAE">
        <w:t>Профориентационная</w:t>
      </w:r>
      <w:proofErr w:type="spellEnd"/>
      <w:r w:rsidRPr="00273BAE">
        <w:t xml:space="preserve"> работа в регионе, среди молодежи, обучающихся и выпускников средних образовательных учреждений, в авиационной организации для отбора кандидатов для целевого приема.</w:t>
      </w:r>
    </w:p>
    <w:p w:rsidR="00550480" w:rsidRPr="00273BAE" w:rsidRDefault="00550480" w:rsidP="002B754D">
      <w:pPr>
        <w:ind w:firstLine="480"/>
        <w:jc w:val="both"/>
      </w:pPr>
      <w:r w:rsidRPr="00273BAE">
        <w:t>Срок: постоянно</w:t>
      </w:r>
      <w:r w:rsidR="00D17F11" w:rsidRPr="00273BAE">
        <w:t>.</w:t>
      </w:r>
    </w:p>
    <w:p w:rsidR="00550480" w:rsidRPr="00273BAE" w:rsidRDefault="00550480" w:rsidP="002B754D">
      <w:pPr>
        <w:ind w:firstLine="480"/>
        <w:jc w:val="both"/>
      </w:pPr>
      <w:r w:rsidRPr="00273BAE">
        <w:t>Отв.: авиационные организации</w:t>
      </w:r>
      <w:r w:rsidR="00D17F11" w:rsidRPr="00273BAE">
        <w:t>.</w:t>
      </w:r>
    </w:p>
    <w:p w:rsidR="00550480" w:rsidRPr="00273BAE" w:rsidRDefault="00550480" w:rsidP="002B754D">
      <w:pPr>
        <w:ind w:firstLine="480"/>
        <w:jc w:val="both"/>
      </w:pPr>
    </w:p>
    <w:p w:rsidR="00550480" w:rsidRPr="00273BAE" w:rsidRDefault="00550480" w:rsidP="004B6049">
      <w:pPr>
        <w:numPr>
          <w:ilvl w:val="0"/>
          <w:numId w:val="1"/>
        </w:numPr>
        <w:tabs>
          <w:tab w:val="clear" w:pos="537"/>
          <w:tab w:val="num" w:pos="0"/>
          <w:tab w:val="left" w:pos="840"/>
        </w:tabs>
        <w:ind w:left="0" w:firstLine="480"/>
        <w:jc w:val="both"/>
      </w:pPr>
      <w:r w:rsidRPr="00273BAE">
        <w:t>Выявление кандидатов для целевого приема в высшие учебные заведения, подведомственные Росавиации, из числа молодежи региона, выпускников средних образовательных учреждений, работников организаций, предприятий и учреждений гражданской авиации (воздушного транспорта)</w:t>
      </w:r>
    </w:p>
    <w:p w:rsidR="00550480" w:rsidRPr="00273BAE" w:rsidRDefault="004B6049" w:rsidP="002B754D">
      <w:pPr>
        <w:ind w:firstLine="480"/>
        <w:jc w:val="both"/>
      </w:pPr>
      <w:r w:rsidRPr="00273BAE">
        <w:t>Срок: до начала заключения договоров о целевом обучении</w:t>
      </w:r>
      <w:r w:rsidR="00D17F11" w:rsidRPr="00273BAE">
        <w:t>.</w:t>
      </w:r>
    </w:p>
    <w:p w:rsidR="004B6049" w:rsidRPr="00273BAE" w:rsidRDefault="004B6049" w:rsidP="004B6049">
      <w:pPr>
        <w:ind w:firstLine="480"/>
        <w:jc w:val="both"/>
      </w:pPr>
      <w:r w:rsidRPr="00273BAE">
        <w:t>Отв.: авиационные организации</w:t>
      </w:r>
      <w:r w:rsidR="00D17F11" w:rsidRPr="00273BAE">
        <w:t>.</w:t>
      </w:r>
    </w:p>
    <w:p w:rsidR="0096488A" w:rsidRPr="00273BAE" w:rsidRDefault="0096488A" w:rsidP="002B754D">
      <w:pPr>
        <w:ind w:firstLine="480"/>
        <w:jc w:val="both"/>
      </w:pPr>
    </w:p>
    <w:p w:rsidR="004B1EF5" w:rsidRPr="00273BAE" w:rsidRDefault="004B1EF5" w:rsidP="00832609">
      <w:pPr>
        <w:numPr>
          <w:ilvl w:val="0"/>
          <w:numId w:val="1"/>
        </w:numPr>
        <w:tabs>
          <w:tab w:val="clear" w:pos="537"/>
          <w:tab w:val="num" w:pos="0"/>
          <w:tab w:val="left" w:pos="840"/>
        </w:tabs>
        <w:ind w:left="0" w:firstLine="480"/>
        <w:jc w:val="both"/>
      </w:pPr>
      <w:proofErr w:type="gramStart"/>
      <w:r w:rsidRPr="00273BAE">
        <w:t>Оперативное взаимодействие авиационных организаций с высшими учебными заведениями по вопросам обучения по специальностям и направлениям подготовки высшего образования, организации учебного процесса</w:t>
      </w:r>
      <w:r w:rsidR="001F5A84" w:rsidRPr="00273BAE">
        <w:t>, учебных, производственных и преддипломной практик</w:t>
      </w:r>
      <w:r w:rsidRPr="00273BAE">
        <w:t xml:space="preserve">, целевого приема, существенных условий </w:t>
      </w:r>
      <w:r w:rsidR="005654BE" w:rsidRPr="00273BAE">
        <w:t xml:space="preserve">договоров о целевом приеме и договоров о целевом обучении и </w:t>
      </w:r>
      <w:r w:rsidR="00832609" w:rsidRPr="00273BAE">
        <w:t>др.</w:t>
      </w:r>
      <w:proofErr w:type="gramEnd"/>
    </w:p>
    <w:p w:rsidR="00832609" w:rsidRPr="00273BAE" w:rsidRDefault="00832609" w:rsidP="00832609">
      <w:pPr>
        <w:ind w:firstLine="480"/>
        <w:jc w:val="both"/>
      </w:pPr>
      <w:r w:rsidRPr="00273BAE">
        <w:t>Срок: постоянно.</w:t>
      </w:r>
    </w:p>
    <w:p w:rsidR="00832609" w:rsidRPr="00273BAE" w:rsidRDefault="00832609" w:rsidP="00832609">
      <w:pPr>
        <w:ind w:firstLine="480"/>
        <w:jc w:val="both"/>
      </w:pPr>
      <w:r w:rsidRPr="00273BAE">
        <w:t>Отв.: авиационные организации, высшие учебные заведения.</w:t>
      </w:r>
    </w:p>
    <w:p w:rsidR="00D80EA4" w:rsidRPr="00273BAE" w:rsidRDefault="00D80EA4" w:rsidP="00832609">
      <w:pPr>
        <w:ind w:firstLine="480"/>
        <w:jc w:val="both"/>
      </w:pPr>
    </w:p>
    <w:p w:rsidR="00D80EA4" w:rsidRPr="00273BAE" w:rsidRDefault="00D80EA4" w:rsidP="00D80EA4">
      <w:pPr>
        <w:numPr>
          <w:ilvl w:val="0"/>
          <w:numId w:val="1"/>
        </w:numPr>
        <w:tabs>
          <w:tab w:val="clear" w:pos="537"/>
          <w:tab w:val="num" w:pos="0"/>
          <w:tab w:val="left" w:pos="840"/>
        </w:tabs>
        <w:ind w:left="0" w:firstLine="480"/>
        <w:jc w:val="both"/>
      </w:pPr>
      <w:proofErr w:type="gramStart"/>
      <w:r w:rsidRPr="00273BAE">
        <w:t>Подготовка к заключению договоров о целевом обучении ФГУП «Госкорпорация по ОрВД»</w:t>
      </w:r>
      <w:r w:rsidR="00F02051" w:rsidRPr="00273BAE">
        <w:t xml:space="preserve">, в том числе ее структурными подразделениями (филиалами), </w:t>
      </w:r>
      <w:r w:rsidRPr="00273BAE">
        <w:t>осуществляется в соответствии с Руководством по организации целевого приема и целевого обучения специалистов обслуживания воздушного движения и служб эксплуатации радиотехнического оборудования обеспечения полетов и авиационной электросвязи, утвержденным приказом ФГУП «Госкорпорация по ОрВД» от 31.10.2014 № 600.</w:t>
      </w:r>
      <w:proofErr w:type="gramEnd"/>
    </w:p>
    <w:p w:rsidR="00D80EA4" w:rsidRPr="00273BAE" w:rsidRDefault="00D80EA4" w:rsidP="00D80EA4">
      <w:pPr>
        <w:ind w:firstLine="480"/>
        <w:jc w:val="both"/>
      </w:pPr>
      <w:r w:rsidRPr="00273BAE">
        <w:t>Срок: по отдельному плану</w:t>
      </w:r>
      <w:r w:rsidR="00F02051" w:rsidRPr="00273BAE">
        <w:t xml:space="preserve"> ФГУП «Госкорпорация по ОрВД</w:t>
      </w:r>
      <w:r w:rsidRPr="00273BAE">
        <w:t xml:space="preserve">. </w:t>
      </w:r>
    </w:p>
    <w:p w:rsidR="00D80EA4" w:rsidRPr="00273BAE" w:rsidRDefault="00D80EA4" w:rsidP="00D80EA4">
      <w:pPr>
        <w:ind w:firstLine="480"/>
        <w:jc w:val="both"/>
      </w:pPr>
      <w:r w:rsidRPr="00273BAE">
        <w:t>Отв.: ФГУП «Госкорпорация по ОрВД», письмо ФГУП «Госкорпорация по ОрВД».</w:t>
      </w:r>
    </w:p>
    <w:p w:rsidR="00D80EA4" w:rsidRPr="00273BAE" w:rsidRDefault="00D80EA4" w:rsidP="00D80EA4">
      <w:pPr>
        <w:tabs>
          <w:tab w:val="num" w:pos="0"/>
        </w:tabs>
        <w:ind w:firstLine="480"/>
        <w:jc w:val="both"/>
      </w:pPr>
    </w:p>
    <w:p w:rsidR="00E60C12" w:rsidRPr="00273BAE" w:rsidRDefault="00550480" w:rsidP="00E60C12">
      <w:pPr>
        <w:ind w:firstLine="480"/>
        <w:jc w:val="both"/>
        <w:rPr>
          <w:b/>
          <w:bCs/>
        </w:rPr>
      </w:pPr>
      <w:r w:rsidRPr="00273BAE">
        <w:rPr>
          <w:b/>
          <w:bCs/>
        </w:rPr>
        <w:t>5</w:t>
      </w:r>
      <w:r w:rsidR="00E60C12" w:rsidRPr="00273BAE">
        <w:rPr>
          <w:b/>
          <w:bCs/>
        </w:rPr>
        <w:t xml:space="preserve"> этап. Заключение договоров о целевом обучении</w:t>
      </w:r>
      <w:r w:rsidR="0041336D" w:rsidRPr="00273BAE">
        <w:rPr>
          <w:b/>
          <w:bCs/>
        </w:rPr>
        <w:t>.</w:t>
      </w:r>
    </w:p>
    <w:p w:rsidR="00E60C12" w:rsidRPr="00273BAE" w:rsidRDefault="00E60C12" w:rsidP="002B754D">
      <w:pPr>
        <w:ind w:firstLine="480"/>
        <w:jc w:val="both"/>
      </w:pPr>
    </w:p>
    <w:p w:rsidR="009951C6" w:rsidRPr="00273BAE" w:rsidRDefault="009951C6" w:rsidP="009951C6">
      <w:pPr>
        <w:numPr>
          <w:ilvl w:val="0"/>
          <w:numId w:val="1"/>
        </w:numPr>
        <w:tabs>
          <w:tab w:val="clear" w:pos="537"/>
          <w:tab w:val="num" w:pos="0"/>
          <w:tab w:val="left" w:pos="840"/>
        </w:tabs>
        <w:ind w:left="0" w:firstLine="480"/>
        <w:jc w:val="both"/>
      </w:pPr>
      <w:proofErr w:type="gramStart"/>
      <w:r w:rsidRPr="00273BAE">
        <w:t xml:space="preserve">Заключение авиационными организациями, заключившими </w:t>
      </w:r>
      <w:r w:rsidR="00F46BCA" w:rsidRPr="00273BAE">
        <w:t xml:space="preserve">(заключающими) </w:t>
      </w:r>
      <w:r w:rsidRPr="00273BAE">
        <w:t xml:space="preserve">договоры о целевом приеме, </w:t>
      </w:r>
      <w:r w:rsidR="00B859D5" w:rsidRPr="00273BAE">
        <w:t>с</w:t>
      </w:r>
      <w:r w:rsidRPr="00273BAE">
        <w:t xml:space="preserve"> гражданами</w:t>
      </w:r>
      <w:r w:rsidR="0081774F" w:rsidRPr="00273BAE">
        <w:t xml:space="preserve"> -</w:t>
      </w:r>
      <w:r w:rsidR="00B859D5" w:rsidRPr="00273BAE">
        <w:t xml:space="preserve"> кандидатами на целевой прием,</w:t>
      </w:r>
      <w:r w:rsidR="001F5A84" w:rsidRPr="00273BAE">
        <w:t xml:space="preserve"> договоров о целевом обучении в соответствии с Правилами заключения и расторжения договора о целевом приеме и договора о целевом обучении и типовой формой договора о целевом обучении, утвержденными постановлением Правительства Российской Федерации от 27.11.2013 г. №1076 «О порядке заключения и расторжения договора о целевом приеме</w:t>
      </w:r>
      <w:proofErr w:type="gramEnd"/>
      <w:r w:rsidR="001F5A84" w:rsidRPr="00273BAE">
        <w:t xml:space="preserve"> и договора о целевом обучении».</w:t>
      </w:r>
    </w:p>
    <w:p w:rsidR="007C7B67" w:rsidRPr="00273BAE" w:rsidRDefault="007C7B67" w:rsidP="007C7B67">
      <w:pPr>
        <w:ind w:firstLine="426"/>
        <w:jc w:val="both"/>
      </w:pPr>
      <w:r w:rsidRPr="00273BAE">
        <w:t>В случае</w:t>
      </w:r>
      <w:proofErr w:type="gramStart"/>
      <w:r w:rsidRPr="00273BAE">
        <w:t>,</w:t>
      </w:r>
      <w:proofErr w:type="gramEnd"/>
      <w:r w:rsidRPr="00273BAE">
        <w:t xml:space="preserve"> если первоначально отобранный авиакомпанией кандидат на целевой прием не отвечает критериям отбора, как, например, не прошедший ВЛЭК ГА, не получивший по результатам вступительных испытаний (ЕГЭ) минимально необходимого количества баллов, не сдавший нормативов общефизической подготовленности и др., авиакомпания до завершения приема вузами документов от поступающих вправе представить другого кандидата с заключением с ним договора о целевом обучении.</w:t>
      </w:r>
    </w:p>
    <w:p w:rsidR="00E60C12" w:rsidRPr="00273BAE" w:rsidRDefault="009951C6" w:rsidP="002B754D">
      <w:pPr>
        <w:ind w:firstLine="480"/>
        <w:jc w:val="both"/>
      </w:pPr>
      <w:r w:rsidRPr="00273BAE">
        <w:t xml:space="preserve">Срок: </w:t>
      </w:r>
      <w:r w:rsidR="0081774F" w:rsidRPr="00273BAE">
        <w:t>до начала целевого приема в соответствии с Правилами приема</w:t>
      </w:r>
      <w:r w:rsidR="0026676B" w:rsidRPr="00273BAE">
        <w:t xml:space="preserve"> (до 19 июня 2015 г</w:t>
      </w:r>
      <w:r w:rsidR="0081774F" w:rsidRPr="00273BAE">
        <w:t>.</w:t>
      </w:r>
      <w:r w:rsidR="0026676B" w:rsidRPr="00273BAE">
        <w:t>).</w:t>
      </w:r>
    </w:p>
    <w:p w:rsidR="00E56565" w:rsidRPr="00273BAE" w:rsidRDefault="00E56565" w:rsidP="002B754D">
      <w:pPr>
        <w:ind w:firstLine="480"/>
        <w:jc w:val="both"/>
      </w:pPr>
      <w:r w:rsidRPr="00273BAE">
        <w:t>Отв.: авиационные организации</w:t>
      </w:r>
      <w:r w:rsidR="00D17F11" w:rsidRPr="00273BAE">
        <w:t>.</w:t>
      </w:r>
    </w:p>
    <w:p w:rsidR="00E60C12" w:rsidRPr="00273BAE" w:rsidRDefault="00E60C12" w:rsidP="002B754D">
      <w:pPr>
        <w:ind w:firstLine="480"/>
        <w:jc w:val="both"/>
      </w:pPr>
    </w:p>
    <w:p w:rsidR="00D80EA4" w:rsidRPr="00273BAE" w:rsidRDefault="00D80EA4" w:rsidP="001F5A84">
      <w:pPr>
        <w:numPr>
          <w:ilvl w:val="0"/>
          <w:numId w:val="1"/>
        </w:numPr>
        <w:tabs>
          <w:tab w:val="clear" w:pos="537"/>
          <w:tab w:val="num" w:pos="0"/>
          <w:tab w:val="left" w:pos="840"/>
        </w:tabs>
        <w:ind w:left="0" w:firstLine="480"/>
        <w:jc w:val="both"/>
      </w:pPr>
      <w:proofErr w:type="gramStart"/>
      <w:r w:rsidRPr="00273BAE">
        <w:t>Заключение договоров о целевом обучении ФГУП «Госкорпорация по ОрВД</w:t>
      </w:r>
      <w:r w:rsidR="00F02051" w:rsidRPr="00273BAE">
        <w:t>,</w:t>
      </w:r>
      <w:r w:rsidRPr="00273BAE">
        <w:t xml:space="preserve"> </w:t>
      </w:r>
      <w:r w:rsidR="00F02051" w:rsidRPr="00273BAE">
        <w:t xml:space="preserve">в том числе ее структурными подразделениями (филиалами), </w:t>
      </w:r>
      <w:r w:rsidRPr="00273BAE">
        <w:t xml:space="preserve">осуществляется в соответствии с </w:t>
      </w:r>
      <w:r w:rsidRPr="00273BAE">
        <w:lastRenderedPageBreak/>
        <w:t>Руководством по организации целевого приема и целевого обучения специалистов обслуживания воздушного движения и служб эксплуатации радиотехнического оборудования обеспечения полетов и авиационной электросвязи, утвержденным приказом ФГУП «Госкорпорация по ОрВД» от 31.10.2014 № 600</w:t>
      </w:r>
      <w:r w:rsidR="00F02051" w:rsidRPr="00273BAE">
        <w:t>.</w:t>
      </w:r>
      <w:proofErr w:type="gramEnd"/>
    </w:p>
    <w:p w:rsidR="00D80EA4" w:rsidRPr="00273BAE" w:rsidRDefault="00D80EA4" w:rsidP="00D80EA4">
      <w:pPr>
        <w:ind w:firstLine="480"/>
        <w:jc w:val="both"/>
      </w:pPr>
      <w:r w:rsidRPr="00273BAE">
        <w:t>Срок: по отдельному плану</w:t>
      </w:r>
      <w:r w:rsidR="00F02051" w:rsidRPr="00273BAE">
        <w:t xml:space="preserve"> ФГУП «Госкорпорация по ОрВД</w:t>
      </w:r>
      <w:r w:rsidRPr="00273BAE">
        <w:t xml:space="preserve">. </w:t>
      </w:r>
    </w:p>
    <w:p w:rsidR="00D80EA4" w:rsidRPr="00273BAE" w:rsidRDefault="00D80EA4" w:rsidP="00D80EA4">
      <w:pPr>
        <w:ind w:firstLine="480"/>
        <w:jc w:val="both"/>
      </w:pPr>
      <w:r w:rsidRPr="00273BAE">
        <w:t>Отв.: ФГУП «Госкорпорация по ОрВД», письмо ФГУП «Госкорпорация по ОрВД».</w:t>
      </w:r>
    </w:p>
    <w:p w:rsidR="00D80EA4" w:rsidRPr="00273BAE" w:rsidRDefault="00D80EA4" w:rsidP="00D80EA4">
      <w:pPr>
        <w:ind w:firstLine="480"/>
        <w:jc w:val="both"/>
      </w:pPr>
    </w:p>
    <w:p w:rsidR="001F5A84" w:rsidRPr="00273BAE" w:rsidRDefault="001F5A84" w:rsidP="001F5A84">
      <w:pPr>
        <w:numPr>
          <w:ilvl w:val="0"/>
          <w:numId w:val="1"/>
        </w:numPr>
        <w:tabs>
          <w:tab w:val="clear" w:pos="537"/>
          <w:tab w:val="num" w:pos="0"/>
          <w:tab w:val="left" w:pos="840"/>
        </w:tabs>
        <w:ind w:left="0" w:firstLine="480"/>
        <w:jc w:val="both"/>
      </w:pPr>
      <w:r w:rsidRPr="00273BAE">
        <w:t>Текущее оперативное (в том числе, с использованием информационно-телекоммуникационных сетей общего доступа</w:t>
      </w:r>
      <w:r w:rsidR="0026676B" w:rsidRPr="00273BAE">
        <w:t xml:space="preserve"> по электронной почте</w:t>
      </w:r>
      <w:r w:rsidRPr="00273BAE">
        <w:t>) информирование авиационными организациями, заключившими договоры о целевом обучении, высших учебных заведений о ходе заключения договоров о целевом обучении.</w:t>
      </w:r>
    </w:p>
    <w:p w:rsidR="001F5A84" w:rsidRPr="00273BAE" w:rsidRDefault="001F5A84" w:rsidP="001F5A84">
      <w:pPr>
        <w:ind w:firstLine="480"/>
        <w:jc w:val="both"/>
      </w:pPr>
      <w:r w:rsidRPr="00273BAE">
        <w:t>Срок: постоянно.</w:t>
      </w:r>
    </w:p>
    <w:p w:rsidR="001F5A84" w:rsidRPr="00273BAE" w:rsidRDefault="001F5A84" w:rsidP="001F5A84">
      <w:pPr>
        <w:ind w:firstLine="480"/>
        <w:jc w:val="both"/>
      </w:pPr>
      <w:r w:rsidRPr="00273BAE">
        <w:t>Отв.: авиационные организации, высшие учебные заведения.</w:t>
      </w:r>
    </w:p>
    <w:p w:rsidR="001F5A84" w:rsidRPr="00273BAE" w:rsidRDefault="001F5A84" w:rsidP="002B754D">
      <w:pPr>
        <w:ind w:firstLine="480"/>
        <w:jc w:val="both"/>
      </w:pPr>
    </w:p>
    <w:p w:rsidR="009951C6" w:rsidRPr="00273BAE" w:rsidRDefault="0081774F" w:rsidP="009951C6">
      <w:pPr>
        <w:numPr>
          <w:ilvl w:val="0"/>
          <w:numId w:val="1"/>
        </w:numPr>
        <w:tabs>
          <w:tab w:val="clear" w:pos="537"/>
          <w:tab w:val="num" w:pos="0"/>
          <w:tab w:val="num" w:pos="720"/>
          <w:tab w:val="left" w:pos="840"/>
        </w:tabs>
        <w:ind w:left="0" w:firstLine="480"/>
        <w:jc w:val="both"/>
      </w:pPr>
      <w:r w:rsidRPr="00273BAE">
        <w:t>Письменное</w:t>
      </w:r>
      <w:r w:rsidR="00AF376E" w:rsidRPr="00273BAE">
        <w:t xml:space="preserve"> (</w:t>
      </w:r>
      <w:r w:rsidRPr="00273BAE">
        <w:t>в том числе</w:t>
      </w:r>
      <w:r w:rsidR="00AF376E" w:rsidRPr="00273BAE">
        <w:t>,</w:t>
      </w:r>
      <w:r w:rsidRPr="00273BAE">
        <w:t xml:space="preserve"> с использованием информационно-телекоммуникационных сетей общего доступа</w:t>
      </w:r>
      <w:r w:rsidR="00AF376E" w:rsidRPr="00273BAE">
        <w:t>)</w:t>
      </w:r>
      <w:r w:rsidRPr="00273BAE">
        <w:t xml:space="preserve"> </w:t>
      </w:r>
      <w:r w:rsidR="009951C6" w:rsidRPr="00273BAE">
        <w:t xml:space="preserve">информирование авиационными организациями высших учебных заведений </w:t>
      </w:r>
      <w:r w:rsidR="00377A2E" w:rsidRPr="00273BAE">
        <w:t>до начала</w:t>
      </w:r>
      <w:r w:rsidR="009951C6" w:rsidRPr="00273BAE">
        <w:t xml:space="preserve"> целевого приема о количестве граждан, с которыми заключены договоры о целевом обучении, с приложением </w:t>
      </w:r>
      <w:r w:rsidR="00377A2E" w:rsidRPr="00273BAE">
        <w:t>копий</w:t>
      </w:r>
      <w:r w:rsidR="009951C6" w:rsidRPr="00273BAE">
        <w:t xml:space="preserve"> указанных договоров.</w:t>
      </w:r>
    </w:p>
    <w:p w:rsidR="00CE2D32" w:rsidRPr="00273BAE" w:rsidRDefault="000926AC" w:rsidP="002B754D">
      <w:pPr>
        <w:ind w:firstLine="480"/>
        <w:jc w:val="both"/>
      </w:pPr>
      <w:r w:rsidRPr="00273BAE">
        <w:t>Заверенные к</w:t>
      </w:r>
      <w:r w:rsidR="00CE2D32" w:rsidRPr="00273BAE">
        <w:t xml:space="preserve">опии договоров о целевом обучении </w:t>
      </w:r>
      <w:r w:rsidR="00A349BC" w:rsidRPr="00273BAE">
        <w:t xml:space="preserve">также могут быть </w:t>
      </w:r>
      <w:r w:rsidR="00CE2D32" w:rsidRPr="00273BAE">
        <w:t>представл</w:t>
      </w:r>
      <w:r w:rsidR="00A349BC" w:rsidRPr="00273BAE">
        <w:t>ены</w:t>
      </w:r>
      <w:r w:rsidR="00CE2D32" w:rsidRPr="00273BAE">
        <w:t xml:space="preserve"> </w:t>
      </w:r>
      <w:r w:rsidRPr="00273BAE">
        <w:t xml:space="preserve">поступающим </w:t>
      </w:r>
      <w:r w:rsidR="00CE2D32" w:rsidRPr="00273BAE">
        <w:t xml:space="preserve">в приемную комиссию </w:t>
      </w:r>
      <w:r w:rsidR="00A349BC" w:rsidRPr="00273BAE">
        <w:t xml:space="preserve">высшего учебного заведения </w:t>
      </w:r>
      <w:r w:rsidR="00CE2D32" w:rsidRPr="00273BAE">
        <w:t xml:space="preserve">или в зональную отборочную комиссию (если гражданин – кандидат для поступления подает заявление о целевом приеме в зональной отборочной комиссии) вместе с другими документами, предусмотренными Правилами приема. </w:t>
      </w:r>
    </w:p>
    <w:p w:rsidR="00A349BC" w:rsidRPr="00273BAE" w:rsidRDefault="00A349BC" w:rsidP="002B754D">
      <w:pPr>
        <w:ind w:firstLine="480"/>
        <w:jc w:val="both"/>
      </w:pPr>
      <w:r w:rsidRPr="00273BAE">
        <w:t>Гражданин, в отношении которого при его подаче документов для поступления в высшее учебное заведение копия договора о целевом обучении не представлена, поступлению по целевому приему не подлежит.</w:t>
      </w:r>
    </w:p>
    <w:p w:rsidR="00E60C12" w:rsidRPr="00273BAE" w:rsidRDefault="00F1054B" w:rsidP="002B754D">
      <w:pPr>
        <w:ind w:firstLine="480"/>
        <w:jc w:val="both"/>
      </w:pPr>
      <w:r w:rsidRPr="00273BAE">
        <w:t xml:space="preserve">Срок: до начала целевого приема </w:t>
      </w:r>
      <w:r w:rsidR="000926AC" w:rsidRPr="00273BAE">
        <w:t xml:space="preserve">и подачи документов о приеме </w:t>
      </w:r>
      <w:r w:rsidR="00832609" w:rsidRPr="00273BAE">
        <w:t xml:space="preserve">в </w:t>
      </w:r>
      <w:r w:rsidR="000926AC" w:rsidRPr="00273BAE">
        <w:t>соответствии с Правилами приема</w:t>
      </w:r>
      <w:r w:rsidR="00D17F11" w:rsidRPr="00273BAE">
        <w:t>.</w:t>
      </w:r>
    </w:p>
    <w:p w:rsidR="009951C6" w:rsidRPr="00273BAE" w:rsidRDefault="00E56565" w:rsidP="002B754D">
      <w:pPr>
        <w:ind w:firstLine="480"/>
        <w:jc w:val="both"/>
      </w:pPr>
      <w:r w:rsidRPr="00273BAE">
        <w:t>Отв.: авиационные организации, п</w:t>
      </w:r>
      <w:r w:rsidR="00F1054B" w:rsidRPr="00273BAE">
        <w:t>исьмо авиационной организации, копии договоров о целевом обучении.</w:t>
      </w:r>
    </w:p>
    <w:p w:rsidR="00832609" w:rsidRPr="00273BAE" w:rsidRDefault="00832609" w:rsidP="002B754D">
      <w:pPr>
        <w:ind w:firstLine="480"/>
        <w:jc w:val="both"/>
      </w:pPr>
    </w:p>
    <w:p w:rsidR="00AB1A24" w:rsidRPr="00273BAE" w:rsidRDefault="00550480" w:rsidP="00AB1A24">
      <w:pPr>
        <w:ind w:firstLine="480"/>
        <w:jc w:val="both"/>
        <w:rPr>
          <w:b/>
          <w:bCs/>
        </w:rPr>
      </w:pPr>
      <w:r w:rsidRPr="00273BAE">
        <w:rPr>
          <w:b/>
          <w:bCs/>
        </w:rPr>
        <w:t>6</w:t>
      </w:r>
      <w:r w:rsidR="00AB1A24" w:rsidRPr="00273BAE">
        <w:rPr>
          <w:b/>
          <w:bCs/>
        </w:rPr>
        <w:t xml:space="preserve"> этап. Организационные мероприятия по обеспечению целевого </w:t>
      </w:r>
      <w:r w:rsidR="00A96380" w:rsidRPr="00273BAE">
        <w:rPr>
          <w:b/>
          <w:bCs/>
        </w:rPr>
        <w:t>приема.</w:t>
      </w:r>
    </w:p>
    <w:p w:rsidR="00AB1A24" w:rsidRPr="00273BAE" w:rsidRDefault="00AB1A24" w:rsidP="002B754D">
      <w:pPr>
        <w:ind w:firstLine="480"/>
        <w:jc w:val="both"/>
      </w:pPr>
    </w:p>
    <w:p w:rsidR="001848BC" w:rsidRPr="00273BAE" w:rsidRDefault="001848BC" w:rsidP="00284C60">
      <w:pPr>
        <w:numPr>
          <w:ilvl w:val="0"/>
          <w:numId w:val="1"/>
        </w:numPr>
        <w:tabs>
          <w:tab w:val="clear" w:pos="537"/>
          <w:tab w:val="num" w:pos="0"/>
          <w:tab w:val="num" w:pos="720"/>
          <w:tab w:val="left" w:pos="840"/>
        </w:tabs>
        <w:ind w:left="0" w:firstLine="480"/>
        <w:jc w:val="both"/>
      </w:pPr>
      <w:r w:rsidRPr="00273BAE">
        <w:t xml:space="preserve">Установление распорядительным актом Росавиации </w:t>
      </w:r>
      <w:r w:rsidR="006234F4" w:rsidRPr="00273BAE">
        <w:t xml:space="preserve">состава и </w:t>
      </w:r>
      <w:r w:rsidRPr="00273BAE">
        <w:t>мест дислокации зональных отборочных комиссий высших учебных заведений</w:t>
      </w:r>
      <w:r w:rsidR="006234F4" w:rsidRPr="00273BAE">
        <w:t>,</w:t>
      </w:r>
      <w:r w:rsidRPr="00273BAE">
        <w:t xml:space="preserve"> охватываемых ими территорий</w:t>
      </w:r>
      <w:r w:rsidR="006234F4" w:rsidRPr="00273BAE">
        <w:t>, а также назначение (утверждения) председателей (руководителей) зональных отборочных комиссий.</w:t>
      </w:r>
    </w:p>
    <w:p w:rsidR="006234F4" w:rsidRPr="00273BAE" w:rsidRDefault="00284C60" w:rsidP="002B754D">
      <w:pPr>
        <w:ind w:firstLine="480"/>
        <w:jc w:val="both"/>
      </w:pPr>
      <w:r w:rsidRPr="00273BAE">
        <w:t xml:space="preserve">Срок: </w:t>
      </w:r>
      <w:r w:rsidR="0026676B" w:rsidRPr="00273BAE">
        <w:t xml:space="preserve">до 30 апреля 2015 г. </w:t>
      </w:r>
    </w:p>
    <w:p w:rsidR="00284C60" w:rsidRPr="00273BAE" w:rsidRDefault="008F39D2" w:rsidP="002B754D">
      <w:pPr>
        <w:ind w:firstLine="480"/>
        <w:jc w:val="both"/>
      </w:pPr>
      <w:r w:rsidRPr="00273BAE">
        <w:t>Отв.: Росавиация, р</w:t>
      </w:r>
      <w:r w:rsidR="00284C60" w:rsidRPr="00273BAE">
        <w:t>аспорядительный акт (письмо) Росавиации.</w:t>
      </w:r>
    </w:p>
    <w:p w:rsidR="001848BC" w:rsidRPr="00273BAE" w:rsidRDefault="001848BC" w:rsidP="002B754D">
      <w:pPr>
        <w:ind w:firstLine="480"/>
        <w:jc w:val="both"/>
      </w:pPr>
    </w:p>
    <w:p w:rsidR="00284C60" w:rsidRPr="00273BAE" w:rsidRDefault="00284C60" w:rsidP="00284C60">
      <w:pPr>
        <w:numPr>
          <w:ilvl w:val="0"/>
          <w:numId w:val="1"/>
        </w:numPr>
        <w:tabs>
          <w:tab w:val="clear" w:pos="537"/>
          <w:tab w:val="num" w:pos="0"/>
          <w:tab w:val="num" w:pos="720"/>
          <w:tab w:val="left" w:pos="840"/>
        </w:tabs>
        <w:ind w:left="0" w:firstLine="480"/>
        <w:jc w:val="both"/>
      </w:pPr>
      <w:r w:rsidRPr="00273BAE">
        <w:t>Утверждение высшими учебными заведениями составов зональных отборочных комиссий и порядка (регламента) их работы. Подготовка (обучение) членов комиссии. Комплектование документацией.</w:t>
      </w:r>
    </w:p>
    <w:p w:rsidR="00284C60" w:rsidRPr="00273BAE" w:rsidRDefault="00284C60" w:rsidP="00284C60">
      <w:pPr>
        <w:ind w:firstLine="480"/>
        <w:jc w:val="both"/>
        <w:rPr>
          <w:strike/>
        </w:rPr>
      </w:pPr>
      <w:r w:rsidRPr="00273BAE">
        <w:t xml:space="preserve">Срок: </w:t>
      </w:r>
      <w:r w:rsidR="00C81D18" w:rsidRPr="00273BAE">
        <w:t xml:space="preserve">до 01 июня 2015 г. </w:t>
      </w:r>
    </w:p>
    <w:p w:rsidR="00284C60" w:rsidRPr="00273BAE" w:rsidRDefault="008F39D2" w:rsidP="002B754D">
      <w:pPr>
        <w:ind w:firstLine="480"/>
        <w:jc w:val="both"/>
      </w:pPr>
      <w:r w:rsidRPr="00273BAE">
        <w:t>Отв.: высшие учебные заведения, р</w:t>
      </w:r>
      <w:r w:rsidR="00284C60" w:rsidRPr="00273BAE">
        <w:t>аспорядительный акт высшего учебного заведения.</w:t>
      </w:r>
    </w:p>
    <w:p w:rsidR="00284C60" w:rsidRPr="00273BAE" w:rsidRDefault="00284C60" w:rsidP="002B754D">
      <w:pPr>
        <w:ind w:firstLine="480"/>
        <w:jc w:val="both"/>
      </w:pPr>
    </w:p>
    <w:p w:rsidR="00AB1A24" w:rsidRPr="00273BAE" w:rsidRDefault="00A96380" w:rsidP="00A96380">
      <w:pPr>
        <w:numPr>
          <w:ilvl w:val="0"/>
          <w:numId w:val="1"/>
        </w:numPr>
        <w:tabs>
          <w:tab w:val="clear" w:pos="537"/>
          <w:tab w:val="num" w:pos="0"/>
          <w:tab w:val="num" w:pos="720"/>
          <w:tab w:val="left" w:pos="840"/>
        </w:tabs>
        <w:ind w:left="0" w:firstLine="480"/>
        <w:jc w:val="both"/>
      </w:pPr>
      <w:proofErr w:type="gramStart"/>
      <w:r w:rsidRPr="00273BAE">
        <w:t xml:space="preserve">Формирование Росавиацией списка </w:t>
      </w:r>
      <w:proofErr w:type="spellStart"/>
      <w:r w:rsidRPr="00273BAE">
        <w:t>врачебно</w:t>
      </w:r>
      <w:proofErr w:type="spellEnd"/>
      <w:r w:rsidRPr="00273BAE">
        <w:t xml:space="preserve"> – летных экспертных комиссий </w:t>
      </w:r>
      <w:r w:rsidR="00100C77" w:rsidRPr="00273BAE">
        <w:t xml:space="preserve">гражданской авиации </w:t>
      </w:r>
      <w:r w:rsidRPr="00273BAE">
        <w:t>(ВЛЭК</w:t>
      </w:r>
      <w:r w:rsidR="00100C77" w:rsidRPr="00273BAE">
        <w:t xml:space="preserve"> ГА</w:t>
      </w:r>
      <w:r w:rsidRPr="00273BAE">
        <w:t>), участвующих в медицинском отборе абитуриентов, поступающих в высшие учебные заведения гражданской авиации</w:t>
      </w:r>
      <w:r w:rsidR="00E6042D" w:rsidRPr="00273BAE">
        <w:t xml:space="preserve"> по программам высшего образования и их филиалы по программам среднего профессионального образования</w:t>
      </w:r>
      <w:r w:rsidRPr="00273BAE">
        <w:t>, для проведения медицинского освидетельствования в соответствии с ФАП МО ГА – 2002 «Медицинское освидетельствование летного, диспетчерского состава, бортпроводников, курсантов и кандидатов, поступающих в учебные заведения гражданской</w:t>
      </w:r>
      <w:proofErr w:type="gramEnd"/>
      <w:r w:rsidRPr="00273BAE">
        <w:t xml:space="preserve"> </w:t>
      </w:r>
      <w:proofErr w:type="gramStart"/>
      <w:r w:rsidRPr="00273BAE">
        <w:t>авиации»</w:t>
      </w:r>
      <w:r w:rsidR="00C81D18" w:rsidRPr="00273BAE">
        <w:t>,</w:t>
      </w:r>
      <w:r w:rsidR="006D40F7" w:rsidRPr="00273BAE">
        <w:t xml:space="preserve"> утвержденными приказом Минтранса России от 22.04.2002 №50 (зарегистрировано Минюстом </w:t>
      </w:r>
      <w:r w:rsidR="006D40F7" w:rsidRPr="00273BAE">
        <w:lastRenderedPageBreak/>
        <w:t>России 07.05.2002, регистрационный №3417), с изменениями</w:t>
      </w:r>
      <w:r w:rsidRPr="00273BAE">
        <w:t>, доведение его до заинтересованных органов, организаций и лиц.</w:t>
      </w:r>
      <w:proofErr w:type="gramEnd"/>
    </w:p>
    <w:p w:rsidR="00A96380" w:rsidRPr="00273BAE" w:rsidRDefault="00A96380" w:rsidP="00A96380">
      <w:pPr>
        <w:ind w:firstLine="480"/>
        <w:jc w:val="both"/>
      </w:pPr>
      <w:r w:rsidRPr="00273BAE">
        <w:t xml:space="preserve">Срок: </w:t>
      </w:r>
      <w:r w:rsidR="00100C77" w:rsidRPr="00273BAE">
        <w:t xml:space="preserve">20 марта 2015 г. </w:t>
      </w:r>
    </w:p>
    <w:p w:rsidR="00AB1A24" w:rsidRPr="00273BAE" w:rsidRDefault="008F39D2" w:rsidP="002B754D">
      <w:pPr>
        <w:ind w:firstLine="480"/>
        <w:jc w:val="both"/>
      </w:pPr>
      <w:r w:rsidRPr="00273BAE">
        <w:t>Отв.: Росавиация, п</w:t>
      </w:r>
      <w:r w:rsidR="00A96380" w:rsidRPr="00273BAE">
        <w:t>исьмо Росавиации.</w:t>
      </w:r>
    </w:p>
    <w:p w:rsidR="00AB1A24" w:rsidRPr="00273BAE" w:rsidRDefault="00AB1A24" w:rsidP="002B754D">
      <w:pPr>
        <w:ind w:firstLine="480"/>
        <w:jc w:val="both"/>
      </w:pPr>
    </w:p>
    <w:p w:rsidR="006D40F7" w:rsidRPr="00273BAE" w:rsidRDefault="00100C77" w:rsidP="001848BC">
      <w:pPr>
        <w:numPr>
          <w:ilvl w:val="0"/>
          <w:numId w:val="1"/>
        </w:numPr>
        <w:tabs>
          <w:tab w:val="clear" w:pos="537"/>
          <w:tab w:val="num" w:pos="0"/>
          <w:tab w:val="num" w:pos="720"/>
          <w:tab w:val="left" w:pos="840"/>
        </w:tabs>
        <w:ind w:left="0" w:firstLine="480"/>
        <w:jc w:val="both"/>
      </w:pPr>
      <w:r w:rsidRPr="00273BAE">
        <w:t xml:space="preserve">Проведение медицинского освидетельствования </w:t>
      </w:r>
      <w:r w:rsidR="006D40F7" w:rsidRPr="00273BAE">
        <w:t xml:space="preserve">и профессионально-психофизиологического отбора </w:t>
      </w:r>
      <w:r w:rsidRPr="00273BAE">
        <w:t>кандидатов для поступления по летным и диспетчерским специальностям (специализациям</w:t>
      </w:r>
      <w:r w:rsidR="006D40F7" w:rsidRPr="00273BAE">
        <w:t>) и направлениям подготовки (профилям).</w:t>
      </w:r>
    </w:p>
    <w:p w:rsidR="00A96380" w:rsidRPr="00273BAE" w:rsidRDefault="00F547CB" w:rsidP="006D40F7">
      <w:pPr>
        <w:tabs>
          <w:tab w:val="num" w:pos="720"/>
          <w:tab w:val="left" w:pos="840"/>
        </w:tabs>
        <w:ind w:firstLine="480"/>
        <w:jc w:val="both"/>
      </w:pPr>
      <w:r w:rsidRPr="00273BAE">
        <w:t xml:space="preserve">Обеспечение авиационными организациями своевременного прохождение медицинского освидетельствования и </w:t>
      </w:r>
      <w:r w:rsidR="006D40F7" w:rsidRPr="00273BAE">
        <w:t xml:space="preserve">профессионально-психофизиологического отбора </w:t>
      </w:r>
      <w:r w:rsidRPr="00273BAE">
        <w:t>кандидат</w:t>
      </w:r>
      <w:r w:rsidR="006D40F7" w:rsidRPr="00273BAE">
        <w:t>ов</w:t>
      </w:r>
      <w:r w:rsidRPr="00273BAE">
        <w:t xml:space="preserve">, </w:t>
      </w:r>
      <w:r w:rsidR="00E848AD" w:rsidRPr="00273BAE">
        <w:t>с которыми заключены (заключаются) договоры о целевом обучении для целевого приема.</w:t>
      </w:r>
    </w:p>
    <w:p w:rsidR="00AB1A24" w:rsidRPr="00273BAE" w:rsidRDefault="00E848AD" w:rsidP="002B754D">
      <w:pPr>
        <w:ind w:firstLine="480"/>
        <w:jc w:val="both"/>
      </w:pPr>
      <w:r w:rsidRPr="00273BAE">
        <w:t xml:space="preserve">Срок: </w:t>
      </w:r>
      <w:r w:rsidR="00100C77" w:rsidRPr="00273BAE">
        <w:t xml:space="preserve">с 01 апреля 2015 г. </w:t>
      </w:r>
      <w:r w:rsidRPr="00273BAE">
        <w:t>до завершения установленного срока приема заявлений от абитуриентов</w:t>
      </w:r>
      <w:r w:rsidR="006D40F7" w:rsidRPr="00273BAE">
        <w:t xml:space="preserve"> высшими учебными заведениями</w:t>
      </w:r>
      <w:r w:rsidR="00AF376E" w:rsidRPr="00273BAE">
        <w:t>.</w:t>
      </w:r>
    </w:p>
    <w:p w:rsidR="00AB1A24" w:rsidRPr="00273BAE" w:rsidRDefault="00E848AD" w:rsidP="002B754D">
      <w:pPr>
        <w:ind w:firstLine="480"/>
        <w:jc w:val="both"/>
      </w:pPr>
      <w:r w:rsidRPr="00273BAE">
        <w:t xml:space="preserve">Отв.: </w:t>
      </w:r>
      <w:r w:rsidR="00100C77" w:rsidRPr="00273BAE">
        <w:t xml:space="preserve">ВЛЭК ГА, </w:t>
      </w:r>
      <w:r w:rsidRPr="00273BAE">
        <w:t>авиационные организации</w:t>
      </w:r>
      <w:r w:rsidR="00AF376E" w:rsidRPr="00273BAE">
        <w:t>.</w:t>
      </w:r>
    </w:p>
    <w:p w:rsidR="001848BC" w:rsidRPr="00273BAE" w:rsidRDefault="001848BC" w:rsidP="002B754D">
      <w:pPr>
        <w:ind w:firstLine="480"/>
        <w:jc w:val="both"/>
      </w:pPr>
    </w:p>
    <w:p w:rsidR="00F1054B" w:rsidRPr="00273BAE" w:rsidRDefault="00550480" w:rsidP="00F1054B">
      <w:pPr>
        <w:ind w:firstLine="480"/>
        <w:jc w:val="both"/>
        <w:rPr>
          <w:b/>
          <w:bCs/>
        </w:rPr>
      </w:pPr>
      <w:r w:rsidRPr="00273BAE">
        <w:rPr>
          <w:b/>
          <w:bCs/>
        </w:rPr>
        <w:t>7</w:t>
      </w:r>
      <w:r w:rsidR="00F1054B" w:rsidRPr="00273BAE">
        <w:rPr>
          <w:b/>
          <w:bCs/>
        </w:rPr>
        <w:t xml:space="preserve"> этап. Проведение целевого приема.</w:t>
      </w:r>
    </w:p>
    <w:p w:rsidR="00F1054B" w:rsidRPr="00273BAE" w:rsidRDefault="00F1054B" w:rsidP="002B754D">
      <w:pPr>
        <w:ind w:firstLine="480"/>
        <w:jc w:val="both"/>
      </w:pPr>
    </w:p>
    <w:p w:rsidR="00D80EA4" w:rsidRPr="00273BAE" w:rsidRDefault="00D80EA4" w:rsidP="00D80EA4">
      <w:pPr>
        <w:numPr>
          <w:ilvl w:val="0"/>
          <w:numId w:val="1"/>
        </w:numPr>
        <w:tabs>
          <w:tab w:val="clear" w:pos="537"/>
          <w:tab w:val="num" w:pos="0"/>
          <w:tab w:val="left" w:pos="840"/>
        </w:tabs>
        <w:ind w:left="0" w:firstLine="480"/>
        <w:jc w:val="both"/>
      </w:pPr>
      <w:r w:rsidRPr="00273BAE">
        <w:t xml:space="preserve">Порядок </w:t>
      </w:r>
      <w:r w:rsidR="00021B80" w:rsidRPr="00273BAE">
        <w:t>подачи (</w:t>
      </w:r>
      <w:r w:rsidRPr="00273BAE">
        <w:t>представления</w:t>
      </w:r>
      <w:r w:rsidR="00021B80" w:rsidRPr="00273BAE">
        <w:t>)</w:t>
      </w:r>
      <w:r w:rsidRPr="00273BAE">
        <w:t xml:space="preserve"> </w:t>
      </w:r>
      <w:r w:rsidR="00021B80" w:rsidRPr="00273BAE">
        <w:t xml:space="preserve">в высшие учебные заведения </w:t>
      </w:r>
      <w:r w:rsidRPr="00273BAE">
        <w:t xml:space="preserve">документов для поступления </w:t>
      </w:r>
      <w:r w:rsidR="00021B80" w:rsidRPr="00273BAE">
        <w:t xml:space="preserve">поступающими, заключившими договора о целевом обучении с </w:t>
      </w:r>
      <w:r w:rsidRPr="00273BAE">
        <w:t>ФГУП</w:t>
      </w:r>
      <w:r w:rsidR="004578B3" w:rsidRPr="00273BAE">
        <w:t> </w:t>
      </w:r>
      <w:r w:rsidRPr="00273BAE">
        <w:t>«Госкорпорация по ОрВД»</w:t>
      </w:r>
      <w:r w:rsidR="00021B80" w:rsidRPr="00273BAE">
        <w:t xml:space="preserve">, в том числе ее структурными подразделениями (филиалами), </w:t>
      </w:r>
      <w:proofErr w:type="gramStart"/>
      <w:r w:rsidR="00021B80" w:rsidRPr="00273BAE">
        <w:t>может</w:t>
      </w:r>
      <w:proofErr w:type="gramEnd"/>
      <w:r w:rsidRPr="00273BAE">
        <w:t xml:space="preserve"> осуществляется в соответствии с Руководством по организации целевого приема и целевого обучения специалистов обслуживания воздушного движения и служб эксплуатации радиотехнического оборудования обеспечения полетов и авиационной электросвязи, утвержденным приказом ФГУП «Госкорпорация по ОрВД» от 31.10.2014 № 600</w:t>
      </w:r>
      <w:r w:rsidR="00021B80" w:rsidRPr="00273BAE">
        <w:t>. В этом случае должностные лица ФГУП «Госкорпорация по ОрВД», в том числе ее структурных подразделений (филиалов), должны выступать в соответствии с Правилами приема как доверенные лица поступающих с соответствующим документальным оформлением полномочий</w:t>
      </w:r>
      <w:r w:rsidR="00E6042D" w:rsidRPr="00273BAE">
        <w:t>.</w:t>
      </w:r>
    </w:p>
    <w:p w:rsidR="00D80EA4" w:rsidRPr="00273BAE" w:rsidRDefault="00D80EA4" w:rsidP="00D80EA4">
      <w:pPr>
        <w:ind w:firstLine="480"/>
        <w:jc w:val="both"/>
      </w:pPr>
      <w:r w:rsidRPr="00273BAE">
        <w:t xml:space="preserve">Срок: по отдельному плану. </w:t>
      </w:r>
    </w:p>
    <w:p w:rsidR="00D80EA4" w:rsidRPr="00273BAE" w:rsidRDefault="00D80EA4" w:rsidP="00D80EA4">
      <w:pPr>
        <w:ind w:firstLine="480"/>
        <w:jc w:val="both"/>
      </w:pPr>
      <w:r w:rsidRPr="00273BAE">
        <w:t>Отв.: ФГУП «Госкорпорация по ОрВД», письмо ФГУП «Госкорпорация по ОрВД».</w:t>
      </w:r>
    </w:p>
    <w:p w:rsidR="00D80EA4" w:rsidRPr="00273BAE" w:rsidRDefault="00D80EA4" w:rsidP="00D80EA4">
      <w:pPr>
        <w:tabs>
          <w:tab w:val="num" w:pos="720"/>
          <w:tab w:val="left" w:pos="840"/>
        </w:tabs>
        <w:ind w:left="480"/>
        <w:jc w:val="both"/>
      </w:pPr>
    </w:p>
    <w:p w:rsidR="00F1054B" w:rsidRPr="00273BAE" w:rsidRDefault="00382C93" w:rsidP="00382C93">
      <w:pPr>
        <w:numPr>
          <w:ilvl w:val="0"/>
          <w:numId w:val="1"/>
        </w:numPr>
        <w:tabs>
          <w:tab w:val="clear" w:pos="537"/>
          <w:tab w:val="num" w:pos="0"/>
          <w:tab w:val="num" w:pos="720"/>
          <w:tab w:val="left" w:pos="840"/>
        </w:tabs>
        <w:ind w:left="0" w:firstLine="480"/>
        <w:jc w:val="both"/>
      </w:pPr>
      <w:r w:rsidRPr="00273BAE">
        <w:t xml:space="preserve">Подача гражданами, заключившими договоры о целевом обучении, </w:t>
      </w:r>
      <w:r w:rsidR="00045C09" w:rsidRPr="00273BAE">
        <w:t xml:space="preserve">документов, необходимых для поступления, в соответствии с Правилами приема, </w:t>
      </w:r>
      <w:r w:rsidR="00C62189" w:rsidRPr="00273BAE">
        <w:t>в приемные комиссии высших учебных заведений (зональные отборочные комиссии</w:t>
      </w:r>
      <w:r w:rsidR="00045C09" w:rsidRPr="00273BAE">
        <w:t>)</w:t>
      </w:r>
      <w:r w:rsidRPr="00273BAE">
        <w:t>.</w:t>
      </w:r>
    </w:p>
    <w:p w:rsidR="00EA297D" w:rsidRPr="00273BAE" w:rsidRDefault="00C62189" w:rsidP="00EA297D">
      <w:pPr>
        <w:ind w:firstLine="480"/>
        <w:jc w:val="both"/>
      </w:pPr>
      <w:r w:rsidRPr="00273BAE">
        <w:t>Гражданин, в отношении которого при его подаче документов для поступления в высшее учебное заведение копия договора о целевом обучении не представлена, поступлению по целевому приему не подлежит.</w:t>
      </w:r>
      <w:r w:rsidR="00AE47F8" w:rsidRPr="00273BAE">
        <w:t xml:space="preserve"> Такой гражданин может подавать документы </w:t>
      </w:r>
      <w:r w:rsidR="00EA297D" w:rsidRPr="00273BAE">
        <w:t>для</w:t>
      </w:r>
      <w:r w:rsidR="00AE47F8" w:rsidRPr="00273BAE">
        <w:t xml:space="preserve"> поступлени</w:t>
      </w:r>
      <w:r w:rsidR="00EA297D" w:rsidRPr="00273BAE">
        <w:t>я</w:t>
      </w:r>
      <w:r w:rsidR="00AE47F8" w:rsidRPr="00273BAE">
        <w:t xml:space="preserve"> на основании общего конкурса.</w:t>
      </w:r>
    </w:p>
    <w:p w:rsidR="00F1054B" w:rsidRPr="00273BAE" w:rsidRDefault="00382C93" w:rsidP="002B754D">
      <w:pPr>
        <w:ind w:firstLine="480"/>
        <w:jc w:val="both"/>
      </w:pPr>
      <w:r w:rsidRPr="00273BAE">
        <w:t xml:space="preserve">Срок: </w:t>
      </w:r>
      <w:r w:rsidR="00F46BCA" w:rsidRPr="00273BAE">
        <w:t>в</w:t>
      </w:r>
      <w:r w:rsidRPr="00273BAE">
        <w:t xml:space="preserve"> соответствии с </w:t>
      </w:r>
      <w:r w:rsidR="006A2D65" w:rsidRPr="00273BAE">
        <w:t>П</w:t>
      </w:r>
      <w:r w:rsidRPr="00273BAE">
        <w:t>равилами приема (</w:t>
      </w:r>
      <w:r w:rsidR="00560C6B" w:rsidRPr="00273BAE">
        <w:t>19</w:t>
      </w:r>
      <w:r w:rsidRPr="00273BAE">
        <w:t xml:space="preserve"> июня 201</w:t>
      </w:r>
      <w:r w:rsidR="00560C6B" w:rsidRPr="00273BAE">
        <w:t>5</w:t>
      </w:r>
      <w:r w:rsidRPr="00273BAE">
        <w:t xml:space="preserve"> г. – 2</w:t>
      </w:r>
      <w:r w:rsidR="00560C6B" w:rsidRPr="00273BAE">
        <w:t>4 июля 2015</w:t>
      </w:r>
      <w:r w:rsidRPr="00273BAE">
        <w:t xml:space="preserve"> г.).</w:t>
      </w:r>
    </w:p>
    <w:p w:rsidR="00382C93" w:rsidRPr="00273BAE" w:rsidRDefault="008F39D2" w:rsidP="002B754D">
      <w:pPr>
        <w:ind w:firstLine="480"/>
        <w:jc w:val="both"/>
      </w:pPr>
      <w:r w:rsidRPr="00273BAE">
        <w:t>Отв.: абитуриенты, приемные комиссии высших учебных заведений</w:t>
      </w:r>
      <w:r w:rsidR="004204FF" w:rsidRPr="00273BAE">
        <w:t>, зональные отборочные комиссии.</w:t>
      </w:r>
    </w:p>
    <w:p w:rsidR="008F39D2" w:rsidRPr="00273BAE" w:rsidRDefault="008F39D2" w:rsidP="002B754D">
      <w:pPr>
        <w:ind w:firstLine="480"/>
        <w:jc w:val="both"/>
      </w:pPr>
    </w:p>
    <w:p w:rsidR="008A20EB" w:rsidRPr="00273BAE" w:rsidRDefault="00284C60" w:rsidP="008A20EB">
      <w:pPr>
        <w:numPr>
          <w:ilvl w:val="0"/>
          <w:numId w:val="1"/>
        </w:numPr>
        <w:tabs>
          <w:tab w:val="clear" w:pos="537"/>
          <w:tab w:val="num" w:pos="0"/>
          <w:tab w:val="num" w:pos="720"/>
          <w:tab w:val="left" w:pos="840"/>
        </w:tabs>
        <w:ind w:left="0" w:firstLine="480"/>
        <w:jc w:val="both"/>
      </w:pPr>
      <w:proofErr w:type="gramStart"/>
      <w:r w:rsidRPr="00273BAE">
        <w:t>Внесение приемными комиссиями высших учебных заведений</w:t>
      </w:r>
      <w:r w:rsidR="00692A06" w:rsidRPr="00273BAE">
        <w:t xml:space="preserve"> сведений </w:t>
      </w:r>
      <w:r w:rsidR="00C62189" w:rsidRPr="00273BAE">
        <w:t xml:space="preserve">в </w:t>
      </w:r>
      <w:r w:rsidR="008A20EB" w:rsidRPr="00273BAE">
        <w:t xml:space="preserve">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roofErr w:type="gramEnd"/>
    </w:p>
    <w:p w:rsidR="008A20EB" w:rsidRPr="00273BAE" w:rsidRDefault="008A20EB" w:rsidP="008A20EB">
      <w:pPr>
        <w:ind w:firstLine="480"/>
        <w:jc w:val="both"/>
      </w:pPr>
      <w:r w:rsidRPr="00273BAE">
        <w:t>Срок: в течение суток после получения соответствующих сведений</w:t>
      </w:r>
      <w:r w:rsidR="00D17F11" w:rsidRPr="00273BAE">
        <w:t>.</w:t>
      </w:r>
    </w:p>
    <w:p w:rsidR="00284C60" w:rsidRPr="00273BAE" w:rsidRDefault="008A20EB" w:rsidP="002B754D">
      <w:pPr>
        <w:ind w:firstLine="480"/>
        <w:jc w:val="both"/>
      </w:pPr>
      <w:r w:rsidRPr="00273BAE">
        <w:t>Отв.: высшие учебные заведения</w:t>
      </w:r>
      <w:r w:rsidR="00D17F11" w:rsidRPr="00273BAE">
        <w:t>.</w:t>
      </w:r>
    </w:p>
    <w:p w:rsidR="00284C60" w:rsidRPr="00273BAE" w:rsidRDefault="00284C60" w:rsidP="002B754D">
      <w:pPr>
        <w:ind w:firstLine="480"/>
        <w:jc w:val="both"/>
      </w:pPr>
    </w:p>
    <w:p w:rsidR="00382C93" w:rsidRPr="00273BAE" w:rsidRDefault="00382C93" w:rsidP="00382C93">
      <w:pPr>
        <w:numPr>
          <w:ilvl w:val="0"/>
          <w:numId w:val="1"/>
        </w:numPr>
        <w:tabs>
          <w:tab w:val="clear" w:pos="537"/>
          <w:tab w:val="num" w:pos="0"/>
          <w:tab w:val="num" w:pos="720"/>
          <w:tab w:val="left" w:pos="840"/>
        </w:tabs>
        <w:ind w:left="0" w:firstLine="480"/>
        <w:jc w:val="both"/>
      </w:pPr>
      <w:r w:rsidRPr="00273BAE">
        <w:lastRenderedPageBreak/>
        <w:t xml:space="preserve">Публикация </w:t>
      </w:r>
      <w:r w:rsidR="003B4318" w:rsidRPr="00273BAE">
        <w:t xml:space="preserve">высшим учебным заведением </w:t>
      </w:r>
      <w:r w:rsidRPr="00273BAE">
        <w:t>списков поступающих на места в пределах квоты целевого приема</w:t>
      </w:r>
      <w:r w:rsidR="003B4318" w:rsidRPr="00273BAE">
        <w:t>.</w:t>
      </w:r>
    </w:p>
    <w:p w:rsidR="00A00459" w:rsidRPr="00273BAE" w:rsidRDefault="00A00459" w:rsidP="002B754D">
      <w:pPr>
        <w:ind w:firstLine="480"/>
        <w:jc w:val="both"/>
      </w:pPr>
      <w:r w:rsidRPr="00273BAE">
        <w:t xml:space="preserve">В списке поступающих на места в пределах квоты целевого приема указываются сведения о заключивших </w:t>
      </w:r>
      <w:proofErr w:type="gramStart"/>
      <w:r w:rsidRPr="00273BAE">
        <w:t>договор</w:t>
      </w:r>
      <w:proofErr w:type="gramEnd"/>
      <w:r w:rsidRPr="00273BAE">
        <w:t xml:space="preserve"> о целевом обучении с поступающим авиационных организаци</w:t>
      </w:r>
      <w:r w:rsidR="006A2D65" w:rsidRPr="00273BAE">
        <w:t>ях.</w:t>
      </w:r>
    </w:p>
    <w:p w:rsidR="00382C93" w:rsidRPr="00273BAE" w:rsidRDefault="00382C93" w:rsidP="002B754D">
      <w:pPr>
        <w:ind w:firstLine="480"/>
        <w:jc w:val="both"/>
      </w:pPr>
      <w:r w:rsidRPr="00273BAE">
        <w:t xml:space="preserve">Срок: </w:t>
      </w:r>
      <w:r w:rsidR="006D40F7" w:rsidRPr="00273BAE">
        <w:t>27</w:t>
      </w:r>
      <w:r w:rsidRPr="00273BAE">
        <w:t xml:space="preserve"> июля 201</w:t>
      </w:r>
      <w:r w:rsidR="00C81D18" w:rsidRPr="00273BAE">
        <w:t>5</w:t>
      </w:r>
      <w:r w:rsidRPr="00273BAE">
        <w:t xml:space="preserve"> г</w:t>
      </w:r>
      <w:r w:rsidR="00E01A57" w:rsidRPr="00273BAE">
        <w:t>.</w:t>
      </w:r>
    </w:p>
    <w:p w:rsidR="008F39D2" w:rsidRPr="00273BAE" w:rsidRDefault="008F39D2" w:rsidP="008F39D2">
      <w:pPr>
        <w:ind w:firstLine="480"/>
        <w:jc w:val="both"/>
      </w:pPr>
      <w:r w:rsidRPr="00273BAE">
        <w:t>Отв.: высшие учебные заведения</w:t>
      </w:r>
      <w:r w:rsidR="00D17F11" w:rsidRPr="00273BAE">
        <w:t>.</w:t>
      </w:r>
    </w:p>
    <w:p w:rsidR="00382C93" w:rsidRPr="00273BAE" w:rsidRDefault="00382C93" w:rsidP="002B754D">
      <w:pPr>
        <w:ind w:firstLine="480"/>
        <w:jc w:val="both"/>
      </w:pPr>
    </w:p>
    <w:p w:rsidR="00382C93" w:rsidRPr="00273BAE" w:rsidRDefault="003B4318" w:rsidP="00E01A57">
      <w:pPr>
        <w:numPr>
          <w:ilvl w:val="0"/>
          <w:numId w:val="1"/>
        </w:numPr>
        <w:tabs>
          <w:tab w:val="clear" w:pos="537"/>
          <w:tab w:val="num" w:pos="0"/>
          <w:tab w:val="num" w:pos="720"/>
          <w:tab w:val="left" w:pos="840"/>
        </w:tabs>
        <w:ind w:left="0" w:firstLine="480"/>
        <w:jc w:val="both"/>
      </w:pPr>
      <w:proofErr w:type="gramStart"/>
      <w:r w:rsidRPr="00273BAE">
        <w:t>З</w:t>
      </w:r>
      <w:r w:rsidR="00382C93" w:rsidRPr="00273BAE">
        <w:t>аверш</w:t>
      </w:r>
      <w:r w:rsidRPr="00273BAE">
        <w:t>ение</w:t>
      </w:r>
      <w:r w:rsidR="00382C93" w:rsidRPr="00273BAE">
        <w:t xml:space="preserve"> прием</w:t>
      </w:r>
      <w:r w:rsidRPr="00273BAE">
        <w:t>а</w:t>
      </w:r>
      <w:r w:rsidR="00382C93" w:rsidRPr="00273BAE">
        <w:t xml:space="preserve"> оригинал</w:t>
      </w:r>
      <w:r w:rsidRPr="00273BAE">
        <w:t>ов</w:t>
      </w:r>
      <w:r w:rsidR="00382C93" w:rsidRPr="00273BAE">
        <w:t xml:space="preserve"> документа установленного образца от поступающих</w:t>
      </w:r>
      <w:r w:rsidR="00E01A57" w:rsidRPr="00273BAE">
        <w:t xml:space="preserve"> на места в пределах квоты целевого приема.</w:t>
      </w:r>
      <w:proofErr w:type="gramEnd"/>
    </w:p>
    <w:p w:rsidR="003B4318" w:rsidRPr="00273BAE" w:rsidRDefault="003B4318" w:rsidP="003B4318">
      <w:pPr>
        <w:ind w:firstLine="480"/>
        <w:jc w:val="both"/>
      </w:pPr>
      <w:r w:rsidRPr="00273BAE">
        <w:t xml:space="preserve">Срок: </w:t>
      </w:r>
      <w:r w:rsidR="006D40F7" w:rsidRPr="00273BAE">
        <w:t>29</w:t>
      </w:r>
      <w:r w:rsidRPr="00273BAE">
        <w:t xml:space="preserve"> июля 201</w:t>
      </w:r>
      <w:r w:rsidR="00C81D18" w:rsidRPr="00273BAE">
        <w:t>5</w:t>
      </w:r>
      <w:r w:rsidRPr="00273BAE">
        <w:t xml:space="preserve"> г</w:t>
      </w:r>
      <w:r w:rsidR="00E01A57" w:rsidRPr="00273BAE">
        <w:t>.</w:t>
      </w:r>
    </w:p>
    <w:p w:rsidR="008F39D2" w:rsidRPr="00273BAE" w:rsidRDefault="008F39D2" w:rsidP="008F39D2">
      <w:pPr>
        <w:ind w:firstLine="480"/>
        <w:jc w:val="both"/>
      </w:pPr>
      <w:r w:rsidRPr="00273BAE">
        <w:t>Отв.: абитуриенты, приемные комиссии высших учебных заведений</w:t>
      </w:r>
      <w:r w:rsidR="00D17F11" w:rsidRPr="00273BAE">
        <w:t>.</w:t>
      </w:r>
    </w:p>
    <w:p w:rsidR="008F39D2" w:rsidRPr="00273BAE" w:rsidRDefault="008F39D2" w:rsidP="002B754D">
      <w:pPr>
        <w:ind w:firstLine="480"/>
        <w:jc w:val="both"/>
      </w:pPr>
    </w:p>
    <w:p w:rsidR="00382C93" w:rsidRPr="00273BAE" w:rsidRDefault="003B4318" w:rsidP="00E01A57">
      <w:pPr>
        <w:numPr>
          <w:ilvl w:val="0"/>
          <w:numId w:val="1"/>
        </w:numPr>
        <w:tabs>
          <w:tab w:val="clear" w:pos="537"/>
          <w:tab w:val="num" w:pos="0"/>
          <w:tab w:val="num" w:pos="720"/>
          <w:tab w:val="left" w:pos="840"/>
        </w:tabs>
        <w:ind w:left="0" w:firstLine="480"/>
        <w:jc w:val="both"/>
      </w:pPr>
      <w:r w:rsidRPr="00273BAE">
        <w:t>Издание высшим учебным заведением приказа о зачислении</w:t>
      </w:r>
      <w:r w:rsidR="00E01A57" w:rsidRPr="00273BAE">
        <w:t xml:space="preserve"> на места по целевому приему.</w:t>
      </w:r>
    </w:p>
    <w:p w:rsidR="00E01A57" w:rsidRPr="00273BAE" w:rsidRDefault="00E01A57" w:rsidP="00E01A57">
      <w:pPr>
        <w:ind w:firstLine="480"/>
        <w:jc w:val="both"/>
      </w:pPr>
      <w:r w:rsidRPr="00273BAE">
        <w:t>Срок: 3</w:t>
      </w:r>
      <w:r w:rsidR="006D40F7" w:rsidRPr="00273BAE">
        <w:t>0</w:t>
      </w:r>
      <w:r w:rsidRPr="00273BAE">
        <w:t xml:space="preserve"> июля 201</w:t>
      </w:r>
      <w:r w:rsidR="00C81D18" w:rsidRPr="00273BAE">
        <w:t>5</w:t>
      </w:r>
      <w:r w:rsidRPr="00273BAE">
        <w:t xml:space="preserve"> г.</w:t>
      </w:r>
    </w:p>
    <w:p w:rsidR="008F39D2" w:rsidRPr="00273BAE" w:rsidRDefault="008F39D2" w:rsidP="008F39D2">
      <w:pPr>
        <w:ind w:firstLine="480"/>
        <w:jc w:val="both"/>
      </w:pPr>
      <w:r w:rsidRPr="00273BAE">
        <w:t>Отв.: высшие учебные заведения</w:t>
      </w:r>
      <w:r w:rsidR="00253BB2" w:rsidRPr="00273BAE">
        <w:t>, приказ высшего учебного заведения о зачислении.</w:t>
      </w:r>
    </w:p>
    <w:p w:rsidR="00382C93" w:rsidRPr="00273BAE" w:rsidRDefault="00382C93" w:rsidP="002B754D">
      <w:pPr>
        <w:ind w:firstLine="480"/>
        <w:jc w:val="both"/>
      </w:pPr>
    </w:p>
    <w:p w:rsidR="00692A06" w:rsidRPr="00273BAE" w:rsidRDefault="00692A06" w:rsidP="00253BB2">
      <w:pPr>
        <w:numPr>
          <w:ilvl w:val="0"/>
          <w:numId w:val="1"/>
        </w:numPr>
        <w:tabs>
          <w:tab w:val="clear" w:pos="537"/>
          <w:tab w:val="num" w:pos="0"/>
          <w:tab w:val="num" w:pos="720"/>
          <w:tab w:val="left" w:pos="840"/>
        </w:tabs>
        <w:ind w:left="0" w:firstLine="480"/>
        <w:jc w:val="both"/>
      </w:pPr>
      <w:r w:rsidRPr="00273BAE">
        <w:t>Размещени</w:t>
      </w:r>
      <w:r w:rsidR="00253BB2" w:rsidRPr="00273BAE">
        <w:t xml:space="preserve">е на официальном сайте высшего учебного заведения приказов </w:t>
      </w:r>
      <w:r w:rsidR="00253BB2" w:rsidRPr="00273BAE">
        <w:rPr>
          <w:i/>
          <w:u w:val="single"/>
        </w:rPr>
        <w:t>о зачислении</w:t>
      </w:r>
      <w:r w:rsidR="00C81D18" w:rsidRPr="00273BAE">
        <w:rPr>
          <w:i/>
          <w:u w:val="single"/>
        </w:rPr>
        <w:t xml:space="preserve"> на места по целевому приему</w:t>
      </w:r>
      <w:r w:rsidR="00C81D18" w:rsidRPr="00273BAE">
        <w:t>.</w:t>
      </w:r>
    </w:p>
    <w:p w:rsidR="00C81D18" w:rsidRPr="00273BAE" w:rsidRDefault="00C81D18" w:rsidP="00C81D18">
      <w:pPr>
        <w:ind w:firstLine="480"/>
        <w:jc w:val="both"/>
      </w:pPr>
      <w:r w:rsidRPr="00273BAE">
        <w:t>Срок: 30 июля 2015 г.</w:t>
      </w:r>
    </w:p>
    <w:p w:rsidR="00253BB2" w:rsidRPr="00273BAE" w:rsidRDefault="00253BB2" w:rsidP="002B754D">
      <w:pPr>
        <w:ind w:firstLine="480"/>
        <w:jc w:val="both"/>
      </w:pPr>
      <w:r w:rsidRPr="00273BAE">
        <w:t>Отв.: высшие учебные заведения.</w:t>
      </w:r>
    </w:p>
    <w:p w:rsidR="00692A06" w:rsidRPr="00273BAE" w:rsidRDefault="00692A06" w:rsidP="002B754D">
      <w:pPr>
        <w:ind w:firstLine="480"/>
        <w:jc w:val="both"/>
      </w:pPr>
    </w:p>
    <w:p w:rsidR="00211908" w:rsidRPr="00273BAE" w:rsidRDefault="00211908" w:rsidP="00211908">
      <w:pPr>
        <w:numPr>
          <w:ilvl w:val="0"/>
          <w:numId w:val="1"/>
        </w:numPr>
        <w:tabs>
          <w:tab w:val="clear" w:pos="537"/>
          <w:tab w:val="num" w:pos="0"/>
          <w:tab w:val="num" w:pos="720"/>
          <w:tab w:val="left" w:pos="840"/>
        </w:tabs>
        <w:ind w:left="0" w:firstLine="480"/>
        <w:jc w:val="both"/>
      </w:pPr>
      <w:r w:rsidRPr="00273BAE">
        <w:t xml:space="preserve">Информирование высшими учебными заведениями авиационных организаций, с которыми заключены договора о целевом приеме, о зачислении на обучение </w:t>
      </w:r>
      <w:r w:rsidR="00D17F11" w:rsidRPr="00273BAE">
        <w:t>граждан</w:t>
      </w:r>
      <w:r w:rsidR="005679AC" w:rsidRPr="00273BAE">
        <w:t>, с которыми заключены договоры о целевом обучении.</w:t>
      </w:r>
    </w:p>
    <w:p w:rsidR="00211908" w:rsidRPr="00273BAE" w:rsidRDefault="00211908" w:rsidP="002B754D">
      <w:pPr>
        <w:ind w:firstLine="480"/>
        <w:jc w:val="both"/>
      </w:pPr>
      <w:r w:rsidRPr="00273BAE">
        <w:t xml:space="preserve">Срок: </w:t>
      </w:r>
      <w:r w:rsidR="00D17F11" w:rsidRPr="00273BAE">
        <w:t>01 сентября</w:t>
      </w:r>
      <w:r w:rsidRPr="00273BAE">
        <w:t xml:space="preserve"> 201</w:t>
      </w:r>
      <w:r w:rsidR="00B56E17" w:rsidRPr="00273BAE">
        <w:t>5</w:t>
      </w:r>
      <w:r w:rsidRPr="00273BAE">
        <w:t xml:space="preserve"> г.</w:t>
      </w:r>
    </w:p>
    <w:p w:rsidR="008F39D2" w:rsidRPr="00273BAE" w:rsidRDefault="008F39D2" w:rsidP="008F39D2">
      <w:pPr>
        <w:ind w:firstLine="480"/>
        <w:jc w:val="both"/>
      </w:pPr>
      <w:r w:rsidRPr="00273BAE">
        <w:t>Отв.: высшие учебные заведения, информационные письма, копии приказов о зачислении.</w:t>
      </w:r>
    </w:p>
    <w:p w:rsidR="00211908" w:rsidRPr="00273BAE" w:rsidRDefault="00211908" w:rsidP="002B754D">
      <w:pPr>
        <w:ind w:firstLine="480"/>
        <w:jc w:val="both"/>
      </w:pPr>
    </w:p>
    <w:p w:rsidR="00211908" w:rsidRPr="00273BAE" w:rsidRDefault="00211908" w:rsidP="005679AC">
      <w:pPr>
        <w:numPr>
          <w:ilvl w:val="0"/>
          <w:numId w:val="1"/>
        </w:numPr>
        <w:tabs>
          <w:tab w:val="clear" w:pos="537"/>
          <w:tab w:val="num" w:pos="0"/>
          <w:tab w:val="num" w:pos="720"/>
          <w:tab w:val="left" w:pos="840"/>
        </w:tabs>
        <w:ind w:left="0" w:firstLine="480"/>
        <w:jc w:val="both"/>
      </w:pPr>
      <w:r w:rsidRPr="00273BAE">
        <w:t>Представление высшими учебными заведениями в Росавиацию отч</w:t>
      </w:r>
      <w:r w:rsidR="005679AC" w:rsidRPr="00273BAE">
        <w:t>ета о проведении целевого приема.</w:t>
      </w:r>
    </w:p>
    <w:p w:rsidR="005679AC" w:rsidRPr="00273BAE" w:rsidRDefault="005679AC" w:rsidP="005679AC">
      <w:pPr>
        <w:ind w:firstLine="480"/>
        <w:jc w:val="both"/>
      </w:pPr>
      <w:r w:rsidRPr="00273BAE">
        <w:t>Срок: 15 сентября 201</w:t>
      </w:r>
      <w:r w:rsidR="00B56E17" w:rsidRPr="00273BAE">
        <w:t>5</w:t>
      </w:r>
      <w:r w:rsidRPr="00273BAE">
        <w:t xml:space="preserve"> г.</w:t>
      </w:r>
    </w:p>
    <w:p w:rsidR="008F39D2" w:rsidRPr="00273BAE" w:rsidRDefault="008F39D2" w:rsidP="008F39D2">
      <w:pPr>
        <w:ind w:firstLine="480"/>
        <w:jc w:val="both"/>
      </w:pPr>
      <w:r w:rsidRPr="00273BAE">
        <w:t>Отв.: высшие учебные заведения</w:t>
      </w:r>
      <w:r w:rsidR="00D17F11" w:rsidRPr="00273BAE">
        <w:t>.</w:t>
      </w:r>
    </w:p>
    <w:p w:rsidR="00211908" w:rsidRPr="00273BAE" w:rsidRDefault="00211908" w:rsidP="002B754D">
      <w:pPr>
        <w:ind w:firstLine="480"/>
        <w:jc w:val="both"/>
      </w:pPr>
    </w:p>
    <w:p w:rsidR="00253BB2" w:rsidRPr="00273BAE" w:rsidRDefault="00253BB2" w:rsidP="00253BB2">
      <w:pPr>
        <w:numPr>
          <w:ilvl w:val="0"/>
          <w:numId w:val="1"/>
        </w:numPr>
        <w:tabs>
          <w:tab w:val="clear" w:pos="537"/>
          <w:tab w:val="num" w:pos="0"/>
          <w:tab w:val="num" w:pos="720"/>
          <w:tab w:val="left" w:pos="840"/>
        </w:tabs>
        <w:ind w:left="0" w:firstLine="480"/>
        <w:jc w:val="both"/>
      </w:pPr>
      <w:r w:rsidRPr="00273BAE">
        <w:t>Обобщение и анализ результатов целевого приема, разработка мероприятий, направленных на повышение ее эффективности.</w:t>
      </w:r>
    </w:p>
    <w:p w:rsidR="00253BB2" w:rsidRPr="00273BAE" w:rsidRDefault="00253BB2" w:rsidP="002B754D">
      <w:pPr>
        <w:ind w:firstLine="480"/>
        <w:jc w:val="both"/>
      </w:pPr>
      <w:r w:rsidRPr="00273BAE">
        <w:t>Срок: по отдельному плану</w:t>
      </w:r>
      <w:r w:rsidR="00C81D18" w:rsidRPr="00273BAE">
        <w:t>.</w:t>
      </w:r>
    </w:p>
    <w:p w:rsidR="00253BB2" w:rsidRPr="00273BAE" w:rsidRDefault="00253BB2" w:rsidP="002B754D">
      <w:pPr>
        <w:ind w:firstLine="480"/>
        <w:jc w:val="both"/>
      </w:pPr>
      <w:r w:rsidRPr="00273BAE">
        <w:t>Отв.: Росавиация, высшие учебные заведения, авиационные организации.</w:t>
      </w:r>
    </w:p>
    <w:p w:rsidR="00253BB2" w:rsidRPr="00273BAE" w:rsidRDefault="00253BB2" w:rsidP="002B754D">
      <w:pPr>
        <w:ind w:firstLine="480"/>
        <w:jc w:val="both"/>
      </w:pPr>
    </w:p>
    <w:p w:rsidR="00CE6529" w:rsidRPr="00273BAE" w:rsidRDefault="00CE6529" w:rsidP="002B754D">
      <w:pPr>
        <w:ind w:firstLine="480"/>
        <w:jc w:val="both"/>
      </w:pPr>
    </w:p>
    <w:tbl>
      <w:tblPr>
        <w:tblW w:w="0" w:type="auto"/>
        <w:tblLook w:val="01E0" w:firstRow="1" w:lastRow="1" w:firstColumn="1" w:lastColumn="1" w:noHBand="0" w:noVBand="0"/>
      </w:tblPr>
      <w:tblGrid>
        <w:gridCol w:w="5068"/>
        <w:gridCol w:w="5069"/>
      </w:tblGrid>
      <w:tr w:rsidR="004037B6" w:rsidRPr="00273BAE" w:rsidTr="00FD3464">
        <w:tc>
          <w:tcPr>
            <w:tcW w:w="5068" w:type="dxa"/>
          </w:tcPr>
          <w:p w:rsidR="004037B6" w:rsidRPr="00273BAE" w:rsidRDefault="004037B6" w:rsidP="00FD3464">
            <w:pPr>
              <w:ind w:firstLine="480"/>
              <w:jc w:val="right"/>
            </w:pPr>
            <w:r w:rsidRPr="00273BAE">
              <w:t>Начальник Управления</w:t>
            </w:r>
          </w:p>
          <w:p w:rsidR="004037B6" w:rsidRPr="00273BAE" w:rsidRDefault="004037B6" w:rsidP="00FD3464">
            <w:pPr>
              <w:jc w:val="right"/>
            </w:pPr>
            <w:r w:rsidRPr="00273BAE">
              <w:t>государственной службы и кадров</w:t>
            </w:r>
          </w:p>
        </w:tc>
        <w:tc>
          <w:tcPr>
            <w:tcW w:w="5069" w:type="dxa"/>
          </w:tcPr>
          <w:p w:rsidR="004037B6" w:rsidRPr="00273BAE" w:rsidRDefault="004037B6" w:rsidP="00FD3464">
            <w:pPr>
              <w:jc w:val="right"/>
            </w:pPr>
            <w:r w:rsidRPr="00273BAE">
              <w:t>Начальник Управления</w:t>
            </w:r>
          </w:p>
          <w:p w:rsidR="004037B6" w:rsidRPr="00273BAE" w:rsidRDefault="004037B6" w:rsidP="00FD3464">
            <w:pPr>
              <w:jc w:val="right"/>
            </w:pPr>
            <w:r w:rsidRPr="00273BAE">
              <w:t>летной эксплуатации</w:t>
            </w:r>
          </w:p>
        </w:tc>
      </w:tr>
      <w:tr w:rsidR="004037B6" w:rsidRPr="00273BAE" w:rsidTr="00FD3464">
        <w:tc>
          <w:tcPr>
            <w:tcW w:w="5068" w:type="dxa"/>
          </w:tcPr>
          <w:p w:rsidR="004037B6" w:rsidRPr="00273BAE" w:rsidRDefault="004037B6" w:rsidP="00FD3464">
            <w:pPr>
              <w:jc w:val="right"/>
            </w:pPr>
          </w:p>
          <w:p w:rsidR="004037B6" w:rsidRPr="00273BAE" w:rsidRDefault="004037B6" w:rsidP="00FD3464">
            <w:pPr>
              <w:jc w:val="right"/>
            </w:pPr>
            <w:r w:rsidRPr="00273BAE">
              <w:t xml:space="preserve">В.М. </w:t>
            </w:r>
            <w:proofErr w:type="spellStart"/>
            <w:r w:rsidRPr="00273BAE">
              <w:t>Ашихмин</w:t>
            </w:r>
            <w:proofErr w:type="spellEnd"/>
          </w:p>
        </w:tc>
        <w:tc>
          <w:tcPr>
            <w:tcW w:w="5069" w:type="dxa"/>
          </w:tcPr>
          <w:p w:rsidR="00CE6529" w:rsidRPr="00273BAE" w:rsidRDefault="00CE6529" w:rsidP="00FD3464">
            <w:pPr>
              <w:jc w:val="right"/>
            </w:pPr>
          </w:p>
          <w:p w:rsidR="004037B6" w:rsidRPr="00273BAE" w:rsidRDefault="004037B6" w:rsidP="00FD3464">
            <w:pPr>
              <w:jc w:val="right"/>
            </w:pPr>
            <w:r w:rsidRPr="00273BAE">
              <w:t xml:space="preserve">А.И. </w:t>
            </w:r>
            <w:proofErr w:type="spellStart"/>
            <w:r w:rsidRPr="00273BAE">
              <w:t>Духанин</w:t>
            </w:r>
            <w:proofErr w:type="spellEnd"/>
          </w:p>
        </w:tc>
      </w:tr>
    </w:tbl>
    <w:p w:rsidR="00ED2D1D" w:rsidRPr="00273BAE" w:rsidRDefault="00ED2D1D" w:rsidP="002B754D">
      <w:pPr>
        <w:ind w:firstLine="480"/>
        <w:jc w:val="both"/>
      </w:pPr>
    </w:p>
    <w:p w:rsidR="004037B6" w:rsidRPr="00273BAE" w:rsidRDefault="00ED2D1D" w:rsidP="00ED2D1D">
      <w:pPr>
        <w:ind w:firstLine="480"/>
        <w:jc w:val="right"/>
      </w:pPr>
      <w:r w:rsidRPr="00273BAE">
        <w:br w:type="column"/>
      </w:r>
      <w:r w:rsidRPr="00273BAE">
        <w:lastRenderedPageBreak/>
        <w:t>Приложение №1</w:t>
      </w:r>
    </w:p>
    <w:p w:rsidR="00ED2D1D" w:rsidRPr="00273BAE" w:rsidRDefault="00ED2D1D" w:rsidP="00ED2D1D">
      <w:pPr>
        <w:ind w:firstLine="480"/>
        <w:jc w:val="both"/>
      </w:pPr>
    </w:p>
    <w:p w:rsidR="0003028D" w:rsidRPr="00273BAE" w:rsidRDefault="0003028D" w:rsidP="0003028D">
      <w:pPr>
        <w:jc w:val="center"/>
        <w:rPr>
          <w:b/>
        </w:rPr>
      </w:pPr>
      <w:r w:rsidRPr="00273BAE">
        <w:rPr>
          <w:b/>
        </w:rPr>
        <w:t>Перечень</w:t>
      </w:r>
    </w:p>
    <w:p w:rsidR="0003028D" w:rsidRPr="00273BAE" w:rsidRDefault="0003028D" w:rsidP="0003028D">
      <w:pPr>
        <w:jc w:val="center"/>
        <w:rPr>
          <w:b/>
        </w:rPr>
      </w:pPr>
      <w:r w:rsidRPr="00273BAE">
        <w:rPr>
          <w:b/>
        </w:rPr>
        <w:t>специальностей (специализаций) и направлений подготовки (профилей) высшего образования, по которым в 2015 году будет осуществляться целевой прием</w:t>
      </w:r>
      <w:r w:rsidR="00451793" w:rsidRPr="00273BAE">
        <w:rPr>
          <w:b/>
        </w:rPr>
        <w:t xml:space="preserve"> на 2015/16 учебный год</w:t>
      </w:r>
    </w:p>
    <w:p w:rsidR="0003028D" w:rsidRPr="00273BAE" w:rsidRDefault="0003028D" w:rsidP="0003028D">
      <w:pPr>
        <w:jc w:val="center"/>
        <w:rPr>
          <w:b/>
        </w:rPr>
      </w:pPr>
    </w:p>
    <w:tbl>
      <w:tblPr>
        <w:tblW w:w="0" w:type="auto"/>
        <w:jc w:val="center"/>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2162"/>
        <w:gridCol w:w="7829"/>
      </w:tblGrid>
      <w:tr w:rsidR="0003028D" w:rsidRPr="00273BAE" w:rsidTr="0003028D">
        <w:trPr>
          <w:jc w:val="center"/>
        </w:trPr>
        <w:tc>
          <w:tcPr>
            <w:tcW w:w="9991" w:type="dxa"/>
            <w:gridSpan w:val="2"/>
            <w:hideMark/>
          </w:tcPr>
          <w:p w:rsidR="0003028D" w:rsidRPr="00273BAE" w:rsidRDefault="0003028D" w:rsidP="00201839">
            <w:pPr>
              <w:spacing w:line="276" w:lineRule="auto"/>
              <w:jc w:val="center"/>
            </w:pPr>
            <w:r w:rsidRPr="00273BAE">
              <w:rPr>
                <w:b/>
                <w:bCs/>
              </w:rPr>
              <w:t>Московский государственный технический университет гражданской авиации</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25.03.01 (бак)</w:t>
            </w:r>
          </w:p>
        </w:tc>
        <w:tc>
          <w:tcPr>
            <w:tcW w:w="7829" w:type="dxa"/>
            <w:vAlign w:val="center"/>
            <w:hideMark/>
          </w:tcPr>
          <w:p w:rsidR="0003028D" w:rsidRPr="00273BAE" w:rsidRDefault="0003028D" w:rsidP="00201839">
            <w:pPr>
              <w:spacing w:line="276" w:lineRule="auto"/>
            </w:pPr>
            <w:r w:rsidRPr="00273BAE">
              <w:t xml:space="preserve">Техническая эксплуатация летательных аппаратов и  двигателей </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25.03.02 (бак)</w:t>
            </w:r>
          </w:p>
        </w:tc>
        <w:tc>
          <w:tcPr>
            <w:tcW w:w="7829" w:type="dxa"/>
            <w:vAlign w:val="center"/>
            <w:hideMark/>
          </w:tcPr>
          <w:p w:rsidR="0003028D" w:rsidRPr="00273BAE" w:rsidRDefault="0003028D" w:rsidP="00201839">
            <w:pPr>
              <w:spacing w:line="276" w:lineRule="auto"/>
            </w:pPr>
            <w:r w:rsidRPr="00273BAE">
              <w:t xml:space="preserve">Техническая эксплуатация авиационных </w:t>
            </w:r>
            <w:proofErr w:type="spellStart"/>
            <w:r w:rsidRPr="00273BAE">
              <w:t>электросистем</w:t>
            </w:r>
            <w:proofErr w:type="spellEnd"/>
            <w:r w:rsidRPr="00273BAE">
              <w:t xml:space="preserve"> и пилотажно-навигационных комплексов </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25.05.03 (</w:t>
            </w:r>
            <w:proofErr w:type="gramStart"/>
            <w:r w:rsidRPr="00273BAE">
              <w:t>спец</w:t>
            </w:r>
            <w:proofErr w:type="gramEnd"/>
            <w:r w:rsidRPr="00273BAE">
              <w:t>)</w:t>
            </w:r>
          </w:p>
        </w:tc>
        <w:tc>
          <w:tcPr>
            <w:tcW w:w="7829" w:type="dxa"/>
            <w:vAlign w:val="center"/>
            <w:hideMark/>
          </w:tcPr>
          <w:p w:rsidR="0003028D" w:rsidRPr="00273BAE" w:rsidRDefault="0003028D" w:rsidP="00201839">
            <w:pPr>
              <w:spacing w:line="276" w:lineRule="auto"/>
            </w:pPr>
            <w:r w:rsidRPr="00273BAE">
              <w:t xml:space="preserve">Техническая эксплуатация транспортного радиооборудования </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25.03.03 (бак)</w:t>
            </w:r>
          </w:p>
        </w:tc>
        <w:tc>
          <w:tcPr>
            <w:tcW w:w="7829" w:type="dxa"/>
            <w:vAlign w:val="center"/>
            <w:hideMark/>
          </w:tcPr>
          <w:p w:rsidR="0003028D" w:rsidRPr="00273BAE" w:rsidRDefault="0003028D" w:rsidP="00201839">
            <w:pPr>
              <w:spacing w:line="276" w:lineRule="auto"/>
            </w:pPr>
            <w:r w:rsidRPr="00273BAE">
              <w:t xml:space="preserve">Аэронавигация </w:t>
            </w:r>
          </w:p>
          <w:p w:rsidR="0003028D" w:rsidRPr="00273BAE" w:rsidRDefault="0003028D" w:rsidP="00201839">
            <w:pPr>
              <w:spacing w:line="276" w:lineRule="auto"/>
            </w:pPr>
            <w:r w:rsidRPr="00273BAE">
              <w:t>Профиль:</w:t>
            </w:r>
          </w:p>
          <w:p w:rsidR="0003028D" w:rsidRPr="00273BAE" w:rsidRDefault="0003028D" w:rsidP="00201839">
            <w:pPr>
              <w:spacing w:line="276" w:lineRule="auto"/>
            </w:pPr>
            <w:r w:rsidRPr="00273BAE">
              <w:t>- управление воздушным движением</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23.03.01 (бак)</w:t>
            </w:r>
          </w:p>
        </w:tc>
        <w:tc>
          <w:tcPr>
            <w:tcW w:w="7829" w:type="dxa"/>
            <w:vAlign w:val="center"/>
            <w:hideMark/>
          </w:tcPr>
          <w:p w:rsidR="0003028D" w:rsidRPr="00273BAE" w:rsidRDefault="0003028D" w:rsidP="00201839">
            <w:pPr>
              <w:spacing w:line="276" w:lineRule="auto"/>
            </w:pPr>
            <w:r w:rsidRPr="00273BAE">
              <w:t>Технология транспортных процессов</w:t>
            </w:r>
          </w:p>
        </w:tc>
      </w:tr>
      <w:tr w:rsidR="0003028D" w:rsidRPr="00273BAE" w:rsidTr="0003028D">
        <w:trPr>
          <w:jc w:val="center"/>
        </w:trPr>
        <w:tc>
          <w:tcPr>
            <w:tcW w:w="9991" w:type="dxa"/>
            <w:gridSpan w:val="2"/>
            <w:hideMark/>
          </w:tcPr>
          <w:p w:rsidR="0003028D" w:rsidRPr="00273BAE" w:rsidRDefault="0003028D" w:rsidP="00201839">
            <w:pPr>
              <w:spacing w:line="276" w:lineRule="auto"/>
              <w:jc w:val="center"/>
            </w:pPr>
            <w:r w:rsidRPr="00273BAE">
              <w:rPr>
                <w:b/>
                <w:bCs/>
              </w:rPr>
              <w:t>Санкт-Петербургский государственный университет гражданской авиации</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23.03.01 (бак)</w:t>
            </w:r>
          </w:p>
        </w:tc>
        <w:tc>
          <w:tcPr>
            <w:tcW w:w="7829" w:type="dxa"/>
            <w:vAlign w:val="center"/>
            <w:hideMark/>
          </w:tcPr>
          <w:p w:rsidR="0003028D" w:rsidRPr="00273BAE" w:rsidRDefault="0003028D" w:rsidP="00201839">
            <w:pPr>
              <w:spacing w:line="276" w:lineRule="auto"/>
            </w:pPr>
            <w:r w:rsidRPr="00273BAE">
              <w:t>Технология транспортных процессов</w:t>
            </w:r>
          </w:p>
          <w:p w:rsidR="0003028D" w:rsidRPr="00273BAE" w:rsidRDefault="0003028D" w:rsidP="00201839">
            <w:pPr>
              <w:spacing w:line="276" w:lineRule="auto"/>
              <w:rPr>
                <w:i/>
              </w:rPr>
            </w:pPr>
            <w:r w:rsidRPr="00273BAE">
              <w:rPr>
                <w:i/>
              </w:rPr>
              <w:t>Профиль:</w:t>
            </w:r>
          </w:p>
          <w:p w:rsidR="0003028D" w:rsidRPr="00273BAE" w:rsidRDefault="0003028D" w:rsidP="00201839">
            <w:pPr>
              <w:spacing w:line="276" w:lineRule="auto"/>
            </w:pPr>
            <w:r w:rsidRPr="00273BAE">
              <w:t>- организация перевозок и управление на воздушном транспорте</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25.03.01 (бак)</w:t>
            </w:r>
          </w:p>
        </w:tc>
        <w:tc>
          <w:tcPr>
            <w:tcW w:w="7829" w:type="dxa"/>
            <w:vAlign w:val="center"/>
            <w:hideMark/>
          </w:tcPr>
          <w:p w:rsidR="0003028D" w:rsidRPr="00273BAE" w:rsidRDefault="0003028D" w:rsidP="00201839">
            <w:pPr>
              <w:spacing w:line="276" w:lineRule="auto"/>
            </w:pPr>
            <w:r w:rsidRPr="00273BAE">
              <w:t>Техническая эксплуатация летательных аппаратов и двигателей</w:t>
            </w:r>
          </w:p>
          <w:p w:rsidR="0003028D" w:rsidRPr="00273BAE" w:rsidRDefault="0003028D" w:rsidP="00201839">
            <w:pPr>
              <w:spacing w:line="276" w:lineRule="auto"/>
              <w:rPr>
                <w:i/>
              </w:rPr>
            </w:pPr>
            <w:r w:rsidRPr="00273BAE">
              <w:rPr>
                <w:i/>
              </w:rPr>
              <w:t>Профиль:</w:t>
            </w:r>
          </w:p>
          <w:p w:rsidR="0003028D" w:rsidRPr="00273BAE" w:rsidRDefault="0003028D" w:rsidP="00201839">
            <w:pPr>
              <w:spacing w:line="276" w:lineRule="auto"/>
            </w:pPr>
            <w:r w:rsidRPr="00273BAE">
              <w:t>- техническое обслуживание летательных аппаратов и авиационных двигателей</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25.03.03 (бак)</w:t>
            </w:r>
          </w:p>
        </w:tc>
        <w:tc>
          <w:tcPr>
            <w:tcW w:w="7829" w:type="dxa"/>
            <w:vAlign w:val="center"/>
            <w:hideMark/>
          </w:tcPr>
          <w:p w:rsidR="0003028D" w:rsidRPr="00273BAE" w:rsidRDefault="0003028D" w:rsidP="00201839">
            <w:pPr>
              <w:spacing w:line="276" w:lineRule="auto"/>
            </w:pPr>
            <w:r w:rsidRPr="00273BAE">
              <w:t xml:space="preserve">Аэронавигация </w:t>
            </w:r>
          </w:p>
          <w:p w:rsidR="0003028D" w:rsidRPr="00273BAE" w:rsidRDefault="0003028D" w:rsidP="00201839">
            <w:pPr>
              <w:spacing w:line="276" w:lineRule="auto"/>
              <w:rPr>
                <w:i/>
              </w:rPr>
            </w:pPr>
            <w:r w:rsidRPr="00273BAE">
              <w:rPr>
                <w:i/>
              </w:rPr>
              <w:t>Профиль:</w:t>
            </w:r>
          </w:p>
          <w:p w:rsidR="0003028D" w:rsidRPr="00273BAE" w:rsidRDefault="0003028D" w:rsidP="00201839">
            <w:pPr>
              <w:spacing w:line="276" w:lineRule="auto"/>
            </w:pPr>
            <w:r w:rsidRPr="00273BAE">
              <w:t>- летная эксплуатация гражданских воздушных судов</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25.03.04 (бак)</w:t>
            </w:r>
          </w:p>
        </w:tc>
        <w:tc>
          <w:tcPr>
            <w:tcW w:w="7829" w:type="dxa"/>
            <w:vAlign w:val="center"/>
            <w:hideMark/>
          </w:tcPr>
          <w:p w:rsidR="0003028D" w:rsidRPr="00273BAE" w:rsidRDefault="0003028D" w:rsidP="00201839">
            <w:pPr>
              <w:spacing w:line="276" w:lineRule="auto"/>
            </w:pPr>
            <w:r w:rsidRPr="00273BAE">
              <w:t>Эксплуатация аэропортов и обеспечение полетов воздушных судов</w:t>
            </w:r>
          </w:p>
          <w:p w:rsidR="0003028D" w:rsidRPr="00273BAE" w:rsidRDefault="0003028D" w:rsidP="00201839">
            <w:pPr>
              <w:spacing w:line="276" w:lineRule="auto"/>
              <w:rPr>
                <w:i/>
              </w:rPr>
            </w:pPr>
            <w:r w:rsidRPr="00273BAE">
              <w:rPr>
                <w:i/>
              </w:rPr>
              <w:t>Профиль:</w:t>
            </w:r>
          </w:p>
          <w:p w:rsidR="0003028D" w:rsidRPr="00273BAE" w:rsidRDefault="0003028D" w:rsidP="00201839">
            <w:pPr>
              <w:spacing w:line="276" w:lineRule="auto"/>
            </w:pPr>
            <w:r w:rsidRPr="00273BAE">
              <w:t>- организация аэропортовой деятельности</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25.05.05 (</w:t>
            </w:r>
            <w:proofErr w:type="gramStart"/>
            <w:r w:rsidRPr="00273BAE">
              <w:t>спец</w:t>
            </w:r>
            <w:proofErr w:type="gramEnd"/>
            <w:r w:rsidRPr="00273BAE">
              <w:t>)</w:t>
            </w:r>
          </w:p>
        </w:tc>
        <w:tc>
          <w:tcPr>
            <w:tcW w:w="7829" w:type="dxa"/>
            <w:vAlign w:val="center"/>
            <w:hideMark/>
          </w:tcPr>
          <w:p w:rsidR="0003028D" w:rsidRPr="00273BAE" w:rsidRDefault="0003028D" w:rsidP="00201839">
            <w:pPr>
              <w:spacing w:line="276" w:lineRule="auto"/>
            </w:pPr>
            <w:r w:rsidRPr="00273BAE">
              <w:t xml:space="preserve">Эксплуатация воздушных судов и организация воздушного движения </w:t>
            </w:r>
          </w:p>
          <w:p w:rsidR="0003028D" w:rsidRPr="00273BAE" w:rsidRDefault="0003028D" w:rsidP="00201839">
            <w:pPr>
              <w:spacing w:line="276" w:lineRule="auto"/>
              <w:rPr>
                <w:i/>
              </w:rPr>
            </w:pPr>
            <w:r w:rsidRPr="00273BAE">
              <w:rPr>
                <w:i/>
              </w:rPr>
              <w:t>Специализации:</w:t>
            </w:r>
          </w:p>
          <w:p w:rsidR="0003028D" w:rsidRPr="00273BAE" w:rsidRDefault="0003028D" w:rsidP="00201839">
            <w:pPr>
              <w:spacing w:line="276" w:lineRule="auto"/>
            </w:pPr>
            <w:r w:rsidRPr="00273BAE">
              <w:t>- организация летной работы;</w:t>
            </w:r>
          </w:p>
          <w:p w:rsidR="0003028D" w:rsidRPr="00273BAE" w:rsidRDefault="0003028D" w:rsidP="00201839">
            <w:pPr>
              <w:spacing w:line="276" w:lineRule="auto"/>
            </w:pPr>
            <w:r w:rsidRPr="00273BAE">
              <w:t>- организация использования воздушного пространства;</w:t>
            </w:r>
          </w:p>
          <w:p w:rsidR="0003028D" w:rsidRPr="00273BAE" w:rsidRDefault="0003028D" w:rsidP="0003028D">
            <w:pPr>
              <w:spacing w:line="276" w:lineRule="auto"/>
            </w:pPr>
            <w:r w:rsidRPr="00273BAE">
              <w:t xml:space="preserve">- организация радиотехнического обеспечения полетов ВС </w:t>
            </w:r>
          </w:p>
        </w:tc>
      </w:tr>
      <w:tr w:rsidR="0003028D" w:rsidRPr="00273BAE" w:rsidTr="0003028D">
        <w:trPr>
          <w:jc w:val="center"/>
        </w:trPr>
        <w:tc>
          <w:tcPr>
            <w:tcW w:w="9991" w:type="dxa"/>
            <w:gridSpan w:val="2"/>
            <w:hideMark/>
          </w:tcPr>
          <w:p w:rsidR="0003028D" w:rsidRPr="00273BAE" w:rsidRDefault="0003028D" w:rsidP="00201839">
            <w:pPr>
              <w:spacing w:line="276" w:lineRule="auto"/>
              <w:jc w:val="center"/>
            </w:pPr>
            <w:r w:rsidRPr="00273BAE">
              <w:rPr>
                <w:b/>
                <w:bCs/>
              </w:rPr>
              <w:t>Ульяновское высшее авиационное училище гражданской авиации</w:t>
            </w:r>
          </w:p>
        </w:tc>
      </w:tr>
      <w:tr w:rsidR="0003028D" w:rsidRPr="00273BAE" w:rsidTr="0003028D">
        <w:trPr>
          <w:jc w:val="center"/>
        </w:trPr>
        <w:tc>
          <w:tcPr>
            <w:tcW w:w="2162" w:type="dxa"/>
          </w:tcPr>
          <w:p w:rsidR="0003028D" w:rsidRPr="00273BAE" w:rsidRDefault="0003028D" w:rsidP="00201839">
            <w:pPr>
              <w:spacing w:line="276" w:lineRule="auto"/>
              <w:jc w:val="center"/>
            </w:pPr>
            <w:r w:rsidRPr="00273BAE">
              <w:t>25.05.05 (</w:t>
            </w:r>
            <w:proofErr w:type="gramStart"/>
            <w:r w:rsidRPr="00273BAE">
              <w:t>спец</w:t>
            </w:r>
            <w:proofErr w:type="gramEnd"/>
            <w:r w:rsidRPr="00273BAE">
              <w:t>)</w:t>
            </w:r>
          </w:p>
          <w:p w:rsidR="0003028D" w:rsidRPr="00273BAE" w:rsidRDefault="0003028D" w:rsidP="00201839">
            <w:pPr>
              <w:spacing w:line="276" w:lineRule="auto"/>
              <w:jc w:val="center"/>
            </w:pPr>
          </w:p>
          <w:p w:rsidR="0003028D" w:rsidRPr="00273BAE" w:rsidRDefault="0003028D" w:rsidP="00201839">
            <w:pPr>
              <w:spacing w:line="276" w:lineRule="auto"/>
              <w:jc w:val="center"/>
            </w:pPr>
          </w:p>
        </w:tc>
        <w:tc>
          <w:tcPr>
            <w:tcW w:w="7829" w:type="dxa"/>
            <w:vAlign w:val="center"/>
            <w:hideMark/>
          </w:tcPr>
          <w:p w:rsidR="0003028D" w:rsidRPr="00273BAE" w:rsidRDefault="0003028D" w:rsidP="00201839">
            <w:pPr>
              <w:spacing w:line="276" w:lineRule="auto"/>
            </w:pPr>
            <w:r w:rsidRPr="00273BAE">
              <w:t>Эксплуатация воздушных судов и организация воздушного движения</w:t>
            </w:r>
          </w:p>
          <w:p w:rsidR="0003028D" w:rsidRPr="00273BAE" w:rsidRDefault="0003028D" w:rsidP="00201839">
            <w:pPr>
              <w:spacing w:line="276" w:lineRule="auto"/>
            </w:pPr>
            <w:r w:rsidRPr="00273BAE">
              <w:t>Специализации:</w:t>
            </w:r>
          </w:p>
          <w:p w:rsidR="0003028D" w:rsidRPr="00273BAE" w:rsidRDefault="0003028D" w:rsidP="00201839">
            <w:pPr>
              <w:spacing w:line="276" w:lineRule="auto"/>
            </w:pPr>
            <w:r w:rsidRPr="00273BAE">
              <w:t>- организация летной работы;</w:t>
            </w:r>
          </w:p>
          <w:p w:rsidR="0003028D" w:rsidRPr="00273BAE" w:rsidRDefault="0003028D" w:rsidP="00201839">
            <w:pPr>
              <w:spacing w:line="276" w:lineRule="auto"/>
            </w:pPr>
            <w:r w:rsidRPr="00273BAE">
              <w:t>- организация использования воздушного пространства.</w:t>
            </w:r>
          </w:p>
        </w:tc>
      </w:tr>
      <w:tr w:rsidR="0003028D" w:rsidRPr="00273BAE" w:rsidTr="0003028D">
        <w:trPr>
          <w:jc w:val="center"/>
        </w:trPr>
        <w:tc>
          <w:tcPr>
            <w:tcW w:w="2162" w:type="dxa"/>
            <w:hideMark/>
          </w:tcPr>
          <w:p w:rsidR="0003028D" w:rsidRPr="00273BAE" w:rsidRDefault="0003028D" w:rsidP="00201839">
            <w:pPr>
              <w:spacing w:line="276" w:lineRule="auto"/>
              <w:jc w:val="center"/>
            </w:pPr>
            <w:r w:rsidRPr="00273BAE">
              <w:t>25.03.03 (бак)</w:t>
            </w:r>
          </w:p>
        </w:tc>
        <w:tc>
          <w:tcPr>
            <w:tcW w:w="7829" w:type="dxa"/>
            <w:vAlign w:val="center"/>
            <w:hideMark/>
          </w:tcPr>
          <w:p w:rsidR="0003028D" w:rsidRPr="00273BAE" w:rsidRDefault="0003028D" w:rsidP="00201839">
            <w:pPr>
              <w:spacing w:line="276" w:lineRule="auto"/>
            </w:pPr>
            <w:r w:rsidRPr="00273BAE">
              <w:t>Аэронавигация</w:t>
            </w:r>
          </w:p>
          <w:p w:rsidR="0003028D" w:rsidRPr="00273BAE" w:rsidRDefault="0003028D" w:rsidP="00201839">
            <w:pPr>
              <w:spacing w:line="276" w:lineRule="auto"/>
            </w:pPr>
            <w:r w:rsidRPr="00273BAE">
              <w:t>Профили:</w:t>
            </w:r>
          </w:p>
          <w:p w:rsidR="0003028D" w:rsidRPr="00273BAE" w:rsidRDefault="0003028D" w:rsidP="00201839">
            <w:pPr>
              <w:spacing w:line="276" w:lineRule="auto"/>
            </w:pPr>
            <w:r w:rsidRPr="00273BAE">
              <w:t>- летная эксплуатация гражданских воздушных судов;</w:t>
            </w:r>
          </w:p>
          <w:p w:rsidR="0003028D" w:rsidRPr="00273BAE" w:rsidRDefault="0003028D" w:rsidP="00201839">
            <w:pPr>
              <w:spacing w:line="276" w:lineRule="auto"/>
            </w:pPr>
            <w:r w:rsidRPr="00273BAE">
              <w:t>- поисковое и аварийно-спасательное обеспечение полетов ВС;</w:t>
            </w:r>
          </w:p>
          <w:p w:rsidR="0003028D" w:rsidRPr="00273BAE" w:rsidRDefault="0003028D" w:rsidP="00201839">
            <w:pPr>
              <w:spacing w:line="276" w:lineRule="auto"/>
            </w:pPr>
            <w:r w:rsidRPr="00273BAE">
              <w:lastRenderedPageBreak/>
              <w:t>- обеспечение авиационной безопасности.</w:t>
            </w:r>
          </w:p>
        </w:tc>
      </w:tr>
      <w:tr w:rsidR="0003028D" w:rsidRPr="00273BAE" w:rsidTr="0003028D">
        <w:trPr>
          <w:jc w:val="center"/>
        </w:trPr>
        <w:tc>
          <w:tcPr>
            <w:tcW w:w="2162" w:type="dxa"/>
            <w:hideMark/>
          </w:tcPr>
          <w:p w:rsidR="0003028D" w:rsidRPr="00273BAE" w:rsidRDefault="0003028D" w:rsidP="00201839">
            <w:pPr>
              <w:spacing w:line="276" w:lineRule="auto"/>
              <w:ind w:left="-195"/>
              <w:jc w:val="center"/>
            </w:pPr>
            <w:r w:rsidRPr="00273BAE">
              <w:lastRenderedPageBreak/>
              <w:t>25.03.04 (бак)</w:t>
            </w:r>
          </w:p>
        </w:tc>
        <w:tc>
          <w:tcPr>
            <w:tcW w:w="7829" w:type="dxa"/>
            <w:vAlign w:val="center"/>
            <w:hideMark/>
          </w:tcPr>
          <w:p w:rsidR="0003028D" w:rsidRPr="00273BAE" w:rsidRDefault="0003028D" w:rsidP="00201839">
            <w:pPr>
              <w:spacing w:line="276" w:lineRule="auto"/>
            </w:pPr>
            <w:r w:rsidRPr="00273BAE">
              <w:t>Эксплуатация аэропортов и обеспечение полетов воздушных судов</w:t>
            </w:r>
          </w:p>
          <w:p w:rsidR="0003028D" w:rsidRPr="00273BAE" w:rsidRDefault="0003028D" w:rsidP="00201839">
            <w:pPr>
              <w:spacing w:line="276" w:lineRule="auto"/>
            </w:pPr>
            <w:r w:rsidRPr="00273BAE">
              <w:t>Профиль:</w:t>
            </w:r>
          </w:p>
          <w:p w:rsidR="0003028D" w:rsidRPr="00273BAE" w:rsidRDefault="0003028D" w:rsidP="00201839">
            <w:pPr>
              <w:spacing w:line="276" w:lineRule="auto"/>
            </w:pPr>
            <w:r w:rsidRPr="00273BAE">
              <w:t xml:space="preserve">- </w:t>
            </w:r>
            <w:proofErr w:type="spellStart"/>
            <w:r w:rsidRPr="00273BAE">
              <w:t>авиатопливное</w:t>
            </w:r>
            <w:proofErr w:type="spellEnd"/>
            <w:r w:rsidRPr="00273BAE">
              <w:t xml:space="preserve"> обеспечение воздушных перевозок и авиационных работ</w:t>
            </w:r>
          </w:p>
        </w:tc>
      </w:tr>
      <w:tr w:rsidR="0003028D" w:rsidRPr="00273BAE" w:rsidTr="0003028D">
        <w:trPr>
          <w:jc w:val="center"/>
        </w:trPr>
        <w:tc>
          <w:tcPr>
            <w:tcW w:w="2162" w:type="dxa"/>
          </w:tcPr>
          <w:p w:rsidR="0003028D" w:rsidRPr="00273BAE" w:rsidRDefault="0003028D" w:rsidP="00201839">
            <w:pPr>
              <w:spacing w:line="276" w:lineRule="auto"/>
              <w:ind w:left="-195"/>
              <w:jc w:val="center"/>
            </w:pPr>
            <w:r w:rsidRPr="00273BAE">
              <w:rPr>
                <w:bCs/>
              </w:rPr>
              <w:t>27.03.02</w:t>
            </w:r>
            <w:r w:rsidR="00451793" w:rsidRPr="00273BAE">
              <w:rPr>
                <w:bCs/>
              </w:rPr>
              <w:t xml:space="preserve"> (бак)</w:t>
            </w:r>
          </w:p>
        </w:tc>
        <w:tc>
          <w:tcPr>
            <w:tcW w:w="7829" w:type="dxa"/>
            <w:vAlign w:val="center"/>
          </w:tcPr>
          <w:p w:rsidR="0003028D" w:rsidRPr="00273BAE" w:rsidRDefault="0003028D" w:rsidP="00201839">
            <w:pPr>
              <w:spacing w:line="276" w:lineRule="auto"/>
            </w:pPr>
            <w:r w:rsidRPr="00273BAE">
              <w:rPr>
                <w:bCs/>
              </w:rPr>
              <w:t>Управление качеством</w:t>
            </w:r>
            <w:r w:rsidRPr="00273BAE">
              <w:br/>
              <w:t>– Управление качеством в производственно-технологических системах</w:t>
            </w:r>
          </w:p>
        </w:tc>
      </w:tr>
    </w:tbl>
    <w:p w:rsidR="0003028D" w:rsidRPr="00273BAE" w:rsidRDefault="0003028D" w:rsidP="0003028D"/>
    <w:p w:rsidR="0003028D" w:rsidRPr="00273BAE" w:rsidRDefault="0003028D" w:rsidP="0003028D">
      <w:pPr>
        <w:ind w:firstLine="480"/>
        <w:jc w:val="right"/>
      </w:pPr>
      <w:r w:rsidRPr="00273BAE">
        <w:br w:type="column"/>
      </w:r>
      <w:r w:rsidRPr="00273BAE">
        <w:lastRenderedPageBreak/>
        <w:t>Приложение №2</w:t>
      </w:r>
    </w:p>
    <w:p w:rsidR="00ED2D1D" w:rsidRPr="00273BAE" w:rsidRDefault="00ED2D1D" w:rsidP="00ED2D1D">
      <w:pPr>
        <w:ind w:firstLine="480"/>
        <w:jc w:val="both"/>
      </w:pPr>
    </w:p>
    <w:p w:rsidR="00564CA3" w:rsidRPr="00273BAE" w:rsidRDefault="00564CA3" w:rsidP="00564CA3">
      <w:pPr>
        <w:ind w:firstLine="480"/>
        <w:jc w:val="center"/>
        <w:rPr>
          <w:b/>
        </w:rPr>
      </w:pPr>
      <w:r w:rsidRPr="00273BAE">
        <w:rPr>
          <w:b/>
        </w:rPr>
        <w:t>Контакты</w:t>
      </w:r>
    </w:p>
    <w:p w:rsidR="0021237B" w:rsidRPr="00273BAE" w:rsidRDefault="0021237B" w:rsidP="0021237B">
      <w:pPr>
        <w:rPr>
          <w:b/>
        </w:rPr>
      </w:pPr>
    </w:p>
    <w:p w:rsidR="00564CA3" w:rsidRPr="00273BAE" w:rsidRDefault="0021237B" w:rsidP="004C7969">
      <w:pPr>
        <w:numPr>
          <w:ilvl w:val="0"/>
          <w:numId w:val="10"/>
        </w:numPr>
        <w:tabs>
          <w:tab w:val="left" w:pos="426"/>
        </w:tabs>
        <w:ind w:left="0" w:firstLine="0"/>
        <w:jc w:val="both"/>
      </w:pPr>
      <w:r w:rsidRPr="00273BAE">
        <w:rPr>
          <w:b/>
        </w:rPr>
        <w:t>Ц</w:t>
      </w:r>
      <w:r w:rsidR="0003028D" w:rsidRPr="00273BAE">
        <w:rPr>
          <w:b/>
        </w:rPr>
        <w:t xml:space="preserve">ентральных приёмных комиссий </w:t>
      </w:r>
      <w:r w:rsidR="00564CA3" w:rsidRPr="00273BAE">
        <w:rPr>
          <w:b/>
        </w:rPr>
        <w:t xml:space="preserve">высших </w:t>
      </w:r>
      <w:r w:rsidR="0003028D" w:rsidRPr="00273BAE">
        <w:rPr>
          <w:b/>
        </w:rPr>
        <w:t>учебных заведений гражданской авиации</w:t>
      </w:r>
      <w:r w:rsidRPr="00273BAE">
        <w:rPr>
          <w:b/>
        </w:rPr>
        <w:t>:</w:t>
      </w:r>
    </w:p>
    <w:p w:rsidR="00564CA3" w:rsidRPr="00273BAE" w:rsidRDefault="00564CA3" w:rsidP="00564CA3">
      <w:pPr>
        <w:ind w:firstLine="480"/>
        <w:jc w:val="both"/>
      </w:pPr>
    </w:p>
    <w:p w:rsidR="00564CA3" w:rsidRPr="00273BAE" w:rsidRDefault="0021237B" w:rsidP="00564CA3">
      <w:pPr>
        <w:jc w:val="both"/>
        <w:rPr>
          <w:b/>
        </w:rPr>
      </w:pPr>
      <w:r w:rsidRPr="00273BAE">
        <w:rPr>
          <w:b/>
        </w:rPr>
        <w:t xml:space="preserve">- </w:t>
      </w:r>
      <w:r w:rsidR="00564CA3" w:rsidRPr="00273BAE">
        <w:rPr>
          <w:b/>
        </w:rPr>
        <w:t>Московск</w:t>
      </w:r>
      <w:r w:rsidRPr="00273BAE">
        <w:rPr>
          <w:b/>
        </w:rPr>
        <w:t>ого</w:t>
      </w:r>
      <w:r w:rsidR="00564CA3" w:rsidRPr="00273BAE">
        <w:rPr>
          <w:b/>
        </w:rPr>
        <w:t xml:space="preserve"> государственн</w:t>
      </w:r>
      <w:r w:rsidRPr="00273BAE">
        <w:rPr>
          <w:b/>
        </w:rPr>
        <w:t>ого</w:t>
      </w:r>
      <w:r w:rsidR="00564CA3" w:rsidRPr="00273BAE">
        <w:rPr>
          <w:b/>
        </w:rPr>
        <w:t xml:space="preserve"> техническ</w:t>
      </w:r>
      <w:r w:rsidRPr="00273BAE">
        <w:rPr>
          <w:b/>
        </w:rPr>
        <w:t>ого</w:t>
      </w:r>
      <w:r w:rsidR="00564CA3" w:rsidRPr="00273BAE">
        <w:rPr>
          <w:b/>
        </w:rPr>
        <w:t xml:space="preserve"> университет</w:t>
      </w:r>
      <w:r w:rsidRPr="00273BAE">
        <w:rPr>
          <w:b/>
        </w:rPr>
        <w:t>а</w:t>
      </w:r>
      <w:r w:rsidR="00564CA3" w:rsidRPr="00273BAE">
        <w:rPr>
          <w:b/>
        </w:rPr>
        <w:t xml:space="preserve"> гражданской авиации</w:t>
      </w:r>
    </w:p>
    <w:p w:rsidR="00564CA3" w:rsidRPr="00273BAE" w:rsidRDefault="0021237B" w:rsidP="00564CA3">
      <w:pPr>
        <w:jc w:val="both"/>
      </w:pPr>
      <w:r w:rsidRPr="00273BAE">
        <w:t>125993 г.</w:t>
      </w:r>
      <w:r w:rsidR="000B62C3" w:rsidRPr="00273BAE">
        <w:t> </w:t>
      </w:r>
      <w:r w:rsidRPr="00273BAE">
        <w:t>Москва, Кронштадтский б-р, д.20</w:t>
      </w:r>
    </w:p>
    <w:p w:rsidR="0021237B" w:rsidRPr="00273BAE" w:rsidRDefault="0021237B" w:rsidP="00564CA3">
      <w:pPr>
        <w:jc w:val="both"/>
      </w:pPr>
      <w:r w:rsidRPr="00273BAE">
        <w:rPr>
          <w:bCs/>
        </w:rPr>
        <w:t xml:space="preserve">Телефон: </w:t>
      </w:r>
      <w:r w:rsidRPr="00273BAE">
        <w:t xml:space="preserve">8 (499) 459-07-40 </w:t>
      </w:r>
    </w:p>
    <w:p w:rsidR="0021237B" w:rsidRPr="00273BAE" w:rsidRDefault="0021237B" w:rsidP="00564CA3">
      <w:pPr>
        <w:jc w:val="both"/>
        <w:rPr>
          <w:bCs/>
        </w:rPr>
      </w:pPr>
      <w:r w:rsidRPr="00273BAE">
        <w:rPr>
          <w:bCs/>
          <w:lang w:val="en-US"/>
        </w:rPr>
        <w:t>E</w:t>
      </w:r>
      <w:r w:rsidRPr="00273BAE">
        <w:rPr>
          <w:bCs/>
        </w:rPr>
        <w:t>-</w:t>
      </w:r>
      <w:r w:rsidRPr="00273BAE">
        <w:rPr>
          <w:bCs/>
          <w:lang w:val="en-US"/>
        </w:rPr>
        <w:t>mail</w:t>
      </w:r>
      <w:r w:rsidRPr="00273BAE">
        <w:rPr>
          <w:bCs/>
        </w:rPr>
        <w:t>:</w:t>
      </w:r>
      <w:r w:rsidR="000B62C3" w:rsidRPr="00273BAE">
        <w:rPr>
          <w:bCs/>
        </w:rPr>
        <w:t xml:space="preserve"> </w:t>
      </w:r>
      <w:proofErr w:type="spellStart"/>
      <w:r w:rsidR="000B50B8" w:rsidRPr="00273BAE">
        <w:rPr>
          <w:bCs/>
          <w:lang w:val="en-US"/>
        </w:rPr>
        <w:t>pk</w:t>
      </w:r>
      <w:proofErr w:type="spellEnd"/>
      <w:r w:rsidR="000B50B8" w:rsidRPr="00273BAE">
        <w:rPr>
          <w:bCs/>
        </w:rPr>
        <w:t>@</w:t>
      </w:r>
      <w:proofErr w:type="spellStart"/>
      <w:r w:rsidR="000B50B8" w:rsidRPr="00273BAE">
        <w:rPr>
          <w:bCs/>
          <w:lang w:val="en-US"/>
        </w:rPr>
        <w:t>mstuca</w:t>
      </w:r>
      <w:proofErr w:type="spellEnd"/>
      <w:r w:rsidR="000B50B8" w:rsidRPr="00273BAE">
        <w:rPr>
          <w:bCs/>
        </w:rPr>
        <w:t>.</w:t>
      </w:r>
      <w:r w:rsidR="000B50B8" w:rsidRPr="00273BAE">
        <w:rPr>
          <w:bCs/>
          <w:lang w:val="en-US"/>
        </w:rPr>
        <w:t>aero</w:t>
      </w:r>
      <w:r w:rsidR="000B50B8" w:rsidRPr="00273BAE">
        <w:rPr>
          <w:bCs/>
        </w:rPr>
        <w:t xml:space="preserve">, </w:t>
      </w:r>
      <w:r w:rsidR="000B50B8" w:rsidRPr="00273BAE">
        <w:rPr>
          <w:bCs/>
          <w:lang w:val="en-US"/>
        </w:rPr>
        <w:t>d</w:t>
      </w:r>
      <w:r w:rsidR="000B50B8" w:rsidRPr="00273BAE">
        <w:rPr>
          <w:bCs/>
        </w:rPr>
        <w:t>.</w:t>
      </w:r>
      <w:proofErr w:type="spellStart"/>
      <w:r w:rsidR="000B50B8" w:rsidRPr="00273BAE">
        <w:rPr>
          <w:bCs/>
          <w:lang w:val="en-US"/>
        </w:rPr>
        <w:t>baranov</w:t>
      </w:r>
      <w:proofErr w:type="spellEnd"/>
      <w:r w:rsidR="000B50B8" w:rsidRPr="00273BAE">
        <w:rPr>
          <w:bCs/>
        </w:rPr>
        <w:t>@</w:t>
      </w:r>
      <w:proofErr w:type="spellStart"/>
      <w:r w:rsidR="000B50B8" w:rsidRPr="00273BAE">
        <w:rPr>
          <w:bCs/>
          <w:lang w:val="en-US"/>
        </w:rPr>
        <w:t>mstuca</w:t>
      </w:r>
      <w:proofErr w:type="spellEnd"/>
      <w:r w:rsidR="000B50B8" w:rsidRPr="00273BAE">
        <w:rPr>
          <w:bCs/>
        </w:rPr>
        <w:t>.</w:t>
      </w:r>
      <w:r w:rsidR="000B50B8" w:rsidRPr="00273BAE">
        <w:rPr>
          <w:bCs/>
          <w:lang w:val="en-US"/>
        </w:rPr>
        <w:t>aero</w:t>
      </w:r>
    </w:p>
    <w:p w:rsidR="0021237B" w:rsidRPr="00273BAE" w:rsidRDefault="0021237B" w:rsidP="00564CA3">
      <w:pPr>
        <w:jc w:val="both"/>
        <w:rPr>
          <w:bCs/>
        </w:rPr>
      </w:pPr>
    </w:p>
    <w:p w:rsidR="00564CA3" w:rsidRPr="00273BAE" w:rsidRDefault="0021237B" w:rsidP="00564CA3">
      <w:pPr>
        <w:jc w:val="both"/>
        <w:rPr>
          <w:b/>
        </w:rPr>
      </w:pPr>
      <w:r w:rsidRPr="00273BAE">
        <w:rPr>
          <w:b/>
        </w:rPr>
        <w:t xml:space="preserve">- </w:t>
      </w:r>
      <w:r w:rsidR="00564CA3" w:rsidRPr="00273BAE">
        <w:rPr>
          <w:b/>
        </w:rPr>
        <w:t>Санкт-Петербургск</w:t>
      </w:r>
      <w:r w:rsidRPr="00273BAE">
        <w:rPr>
          <w:b/>
        </w:rPr>
        <w:t>ого</w:t>
      </w:r>
      <w:r w:rsidR="00564CA3" w:rsidRPr="00273BAE">
        <w:rPr>
          <w:b/>
        </w:rPr>
        <w:t xml:space="preserve"> государственн</w:t>
      </w:r>
      <w:r w:rsidRPr="00273BAE">
        <w:rPr>
          <w:b/>
        </w:rPr>
        <w:t>ого</w:t>
      </w:r>
      <w:r w:rsidR="00564CA3" w:rsidRPr="00273BAE">
        <w:rPr>
          <w:b/>
        </w:rPr>
        <w:t xml:space="preserve"> университет</w:t>
      </w:r>
      <w:r w:rsidRPr="00273BAE">
        <w:rPr>
          <w:b/>
        </w:rPr>
        <w:t>а</w:t>
      </w:r>
      <w:r w:rsidR="00564CA3" w:rsidRPr="00273BAE">
        <w:rPr>
          <w:b/>
        </w:rPr>
        <w:t xml:space="preserve"> гражданской авиации</w:t>
      </w:r>
    </w:p>
    <w:p w:rsidR="00564CA3" w:rsidRPr="00273BAE" w:rsidRDefault="00564CA3" w:rsidP="00564CA3">
      <w:pPr>
        <w:jc w:val="both"/>
      </w:pPr>
      <w:r w:rsidRPr="00273BAE">
        <w:t xml:space="preserve">196210, г. Санкт-Петербург, ул. Пилотов, д.38, </w:t>
      </w:r>
      <w:proofErr w:type="spellStart"/>
      <w:r w:rsidRPr="00273BAE">
        <w:t>каб</w:t>
      </w:r>
      <w:proofErr w:type="spellEnd"/>
      <w:r w:rsidRPr="00273BAE">
        <w:t>. №215 и №220</w:t>
      </w:r>
    </w:p>
    <w:p w:rsidR="00564CA3" w:rsidRPr="00273BAE" w:rsidRDefault="00564CA3" w:rsidP="00564CA3">
      <w:pPr>
        <w:jc w:val="both"/>
      </w:pPr>
      <w:r w:rsidRPr="00273BAE">
        <w:rPr>
          <w:bCs/>
        </w:rPr>
        <w:t xml:space="preserve">Телефон: </w:t>
      </w:r>
      <w:r w:rsidRPr="00273BAE">
        <w:t>8 (812) 704-15-57</w:t>
      </w:r>
    </w:p>
    <w:p w:rsidR="00564CA3" w:rsidRPr="00273BAE" w:rsidRDefault="00564CA3" w:rsidP="00564CA3">
      <w:pPr>
        <w:jc w:val="both"/>
      </w:pPr>
      <w:r w:rsidRPr="00273BAE">
        <w:rPr>
          <w:bCs/>
        </w:rPr>
        <w:t>Факс:</w:t>
      </w:r>
      <w:r w:rsidR="0021237B" w:rsidRPr="00273BAE">
        <w:t xml:space="preserve"> </w:t>
      </w:r>
      <w:r w:rsidRPr="00273BAE">
        <w:t>8 (812) 704-30-49 </w:t>
      </w:r>
    </w:p>
    <w:p w:rsidR="00564CA3" w:rsidRPr="00273BAE" w:rsidRDefault="00564CA3" w:rsidP="00564CA3">
      <w:pPr>
        <w:jc w:val="both"/>
      </w:pPr>
      <w:r w:rsidRPr="00273BAE">
        <w:rPr>
          <w:bCs/>
        </w:rPr>
        <w:t>E-</w:t>
      </w:r>
      <w:proofErr w:type="spellStart"/>
      <w:r w:rsidRPr="00273BAE">
        <w:rPr>
          <w:bCs/>
        </w:rPr>
        <w:t>mail</w:t>
      </w:r>
      <w:proofErr w:type="spellEnd"/>
      <w:r w:rsidRPr="00273BAE">
        <w:rPr>
          <w:bCs/>
        </w:rPr>
        <w:t>:</w:t>
      </w:r>
      <w:r w:rsidR="0021237B" w:rsidRPr="00273BAE">
        <w:rPr>
          <w:bCs/>
        </w:rPr>
        <w:t xml:space="preserve"> </w:t>
      </w:r>
      <w:hyperlink r:id="rId9" w:history="1">
        <w:r w:rsidRPr="00273BAE">
          <w:t>7041557@mail.ru</w:t>
        </w:r>
      </w:hyperlink>
    </w:p>
    <w:p w:rsidR="00564CA3" w:rsidRPr="00273BAE" w:rsidRDefault="00564CA3" w:rsidP="00564CA3">
      <w:pPr>
        <w:jc w:val="both"/>
      </w:pPr>
    </w:p>
    <w:p w:rsidR="00564CA3" w:rsidRPr="00273BAE" w:rsidRDefault="0021237B" w:rsidP="00564CA3">
      <w:pPr>
        <w:jc w:val="both"/>
        <w:rPr>
          <w:b/>
        </w:rPr>
      </w:pPr>
      <w:r w:rsidRPr="00273BAE">
        <w:rPr>
          <w:b/>
        </w:rPr>
        <w:t xml:space="preserve">- </w:t>
      </w:r>
      <w:r w:rsidR="00564CA3" w:rsidRPr="00273BAE">
        <w:rPr>
          <w:b/>
        </w:rPr>
        <w:t>Ульяновск</w:t>
      </w:r>
      <w:r w:rsidRPr="00273BAE">
        <w:rPr>
          <w:b/>
        </w:rPr>
        <w:t>ого высшего</w:t>
      </w:r>
      <w:r w:rsidR="00564CA3" w:rsidRPr="00273BAE">
        <w:rPr>
          <w:b/>
        </w:rPr>
        <w:t xml:space="preserve"> авиационно</w:t>
      </w:r>
      <w:r w:rsidRPr="00273BAE">
        <w:rPr>
          <w:b/>
        </w:rPr>
        <w:t>го училища</w:t>
      </w:r>
      <w:r w:rsidR="00564CA3" w:rsidRPr="00273BAE">
        <w:rPr>
          <w:b/>
        </w:rPr>
        <w:t xml:space="preserve"> гражданской авиации (институт</w:t>
      </w:r>
      <w:r w:rsidRPr="00273BAE">
        <w:rPr>
          <w:b/>
        </w:rPr>
        <w:t>а</w:t>
      </w:r>
      <w:r w:rsidR="00564CA3" w:rsidRPr="00273BAE">
        <w:rPr>
          <w:b/>
        </w:rPr>
        <w:t>)</w:t>
      </w:r>
    </w:p>
    <w:p w:rsidR="00564CA3" w:rsidRPr="00273BAE" w:rsidRDefault="00564CA3" w:rsidP="00564CA3">
      <w:pPr>
        <w:ind w:firstLine="480"/>
        <w:jc w:val="both"/>
      </w:pPr>
    </w:p>
    <w:p w:rsidR="00564CA3" w:rsidRPr="00273BAE" w:rsidRDefault="00564CA3" w:rsidP="00564CA3">
      <w:pPr>
        <w:jc w:val="both"/>
      </w:pPr>
      <w:r w:rsidRPr="00273BAE">
        <w:t xml:space="preserve">432071, г. Ульяновск, ул. Можайского, 8/8, учебный корпус № 1, </w:t>
      </w:r>
      <w:proofErr w:type="spellStart"/>
      <w:r w:rsidRPr="00273BAE">
        <w:t>каб</w:t>
      </w:r>
      <w:proofErr w:type="spellEnd"/>
      <w:r w:rsidRPr="00273BAE">
        <w:t>. 126-127.</w:t>
      </w:r>
    </w:p>
    <w:p w:rsidR="00564CA3" w:rsidRPr="00273BAE" w:rsidRDefault="00564CA3" w:rsidP="00564CA3">
      <w:pPr>
        <w:jc w:val="both"/>
      </w:pPr>
      <w:r w:rsidRPr="00273BAE">
        <w:t>Тел./факс: 8(8422) 39-81-06;</w:t>
      </w:r>
    </w:p>
    <w:p w:rsidR="00564CA3" w:rsidRPr="00273BAE" w:rsidRDefault="00564CA3" w:rsidP="00564CA3">
      <w:pPr>
        <w:jc w:val="both"/>
      </w:pPr>
      <w:r w:rsidRPr="00273BAE">
        <w:t>факс: 8(8422) 44-54-45.</w:t>
      </w:r>
    </w:p>
    <w:p w:rsidR="00564CA3" w:rsidRPr="00273BAE" w:rsidRDefault="00564CA3" w:rsidP="00564CA3">
      <w:pPr>
        <w:jc w:val="both"/>
      </w:pPr>
      <w:r w:rsidRPr="00273BAE">
        <w:t>E-</w:t>
      </w:r>
      <w:proofErr w:type="spellStart"/>
      <w:r w:rsidRPr="00273BAE">
        <w:t>mail</w:t>
      </w:r>
      <w:proofErr w:type="spellEnd"/>
      <w:r w:rsidRPr="00273BAE">
        <w:t xml:space="preserve">: </w:t>
      </w:r>
      <w:hyperlink r:id="rId10" w:history="1">
        <w:r w:rsidRPr="00273BAE">
          <w:t>prkom@mail.ru</w:t>
        </w:r>
      </w:hyperlink>
    </w:p>
    <w:p w:rsidR="0021237B" w:rsidRPr="00273BAE" w:rsidRDefault="0021237B" w:rsidP="00564CA3">
      <w:pPr>
        <w:jc w:val="both"/>
      </w:pPr>
    </w:p>
    <w:p w:rsidR="0021237B" w:rsidRPr="00273BAE" w:rsidRDefault="0021237B" w:rsidP="00564CA3">
      <w:pPr>
        <w:jc w:val="both"/>
      </w:pPr>
    </w:p>
    <w:p w:rsidR="0021237B" w:rsidRPr="00273BAE" w:rsidRDefault="0021237B" w:rsidP="0021237B">
      <w:pPr>
        <w:numPr>
          <w:ilvl w:val="0"/>
          <w:numId w:val="10"/>
        </w:numPr>
        <w:tabs>
          <w:tab w:val="left" w:pos="426"/>
        </w:tabs>
        <w:ind w:left="0" w:firstLine="0"/>
        <w:rPr>
          <w:b/>
        </w:rPr>
      </w:pPr>
      <w:r w:rsidRPr="00273BAE">
        <w:rPr>
          <w:b/>
        </w:rPr>
        <w:t>Федерального агентства воздушного транспорта:</w:t>
      </w:r>
    </w:p>
    <w:p w:rsidR="0021237B" w:rsidRPr="00273BAE" w:rsidRDefault="0021237B" w:rsidP="0021237B">
      <w:pPr>
        <w:tabs>
          <w:tab w:val="left" w:pos="426"/>
        </w:tabs>
        <w:rPr>
          <w:b/>
        </w:rPr>
      </w:pPr>
    </w:p>
    <w:p w:rsidR="0021237B" w:rsidRPr="00273BAE" w:rsidRDefault="0021237B" w:rsidP="0021237B">
      <w:pPr>
        <w:tabs>
          <w:tab w:val="left" w:pos="426"/>
        </w:tabs>
      </w:pPr>
      <w:r w:rsidRPr="00273BAE">
        <w:rPr>
          <w:b/>
        </w:rPr>
        <w:t>- по техническим специальностям</w:t>
      </w:r>
      <w:r w:rsidR="008B0935" w:rsidRPr="00273BAE">
        <w:rPr>
          <w:b/>
        </w:rPr>
        <w:t xml:space="preserve"> </w:t>
      </w:r>
      <w:r w:rsidR="008B0935" w:rsidRPr="00273BAE">
        <w:t>(Управление государственной службы и кадров)</w:t>
      </w:r>
    </w:p>
    <w:p w:rsidR="0021237B" w:rsidRPr="00273BAE" w:rsidRDefault="008B0935" w:rsidP="0021237B">
      <w:pPr>
        <w:tabs>
          <w:tab w:val="left" w:pos="426"/>
        </w:tabs>
      </w:pPr>
      <w:r w:rsidRPr="00273BAE">
        <w:t>Рябов Владимир Сергеевич</w:t>
      </w:r>
    </w:p>
    <w:p w:rsidR="008B0935" w:rsidRPr="00273BAE" w:rsidRDefault="008B0935" w:rsidP="0021237B">
      <w:pPr>
        <w:tabs>
          <w:tab w:val="left" w:pos="426"/>
        </w:tabs>
      </w:pPr>
      <w:r w:rsidRPr="00273BAE">
        <w:rPr>
          <w:lang w:val="en-US"/>
        </w:rPr>
        <w:t>E</w:t>
      </w:r>
      <w:r w:rsidRPr="00273BAE">
        <w:t>-</w:t>
      </w:r>
      <w:r w:rsidRPr="00273BAE">
        <w:rPr>
          <w:lang w:val="en-US"/>
        </w:rPr>
        <w:t>mail</w:t>
      </w:r>
      <w:r w:rsidRPr="00273BAE">
        <w:t xml:space="preserve">: </w:t>
      </w:r>
      <w:proofErr w:type="spellStart"/>
      <w:r w:rsidRPr="00273BAE">
        <w:rPr>
          <w:lang w:val="en-US"/>
        </w:rPr>
        <w:t>Ryabov</w:t>
      </w:r>
      <w:proofErr w:type="spellEnd"/>
      <w:r w:rsidRPr="00273BAE">
        <w:t>_</w:t>
      </w:r>
      <w:r w:rsidRPr="00273BAE">
        <w:rPr>
          <w:lang w:val="en-US"/>
        </w:rPr>
        <w:t>VS</w:t>
      </w:r>
      <w:r w:rsidRPr="00273BAE">
        <w:t>@</w:t>
      </w:r>
      <w:proofErr w:type="spellStart"/>
      <w:r w:rsidRPr="00273BAE">
        <w:rPr>
          <w:lang w:val="en-US"/>
        </w:rPr>
        <w:t>scaa</w:t>
      </w:r>
      <w:proofErr w:type="spellEnd"/>
      <w:r w:rsidRPr="00273BAE">
        <w:t>.</w:t>
      </w:r>
      <w:r w:rsidRPr="00273BAE">
        <w:rPr>
          <w:lang w:val="en-US"/>
        </w:rPr>
        <w:t>ru</w:t>
      </w:r>
      <w:r w:rsidRPr="00273BAE">
        <w:t xml:space="preserve"> </w:t>
      </w:r>
    </w:p>
    <w:p w:rsidR="008B0935" w:rsidRPr="00273BAE" w:rsidRDefault="008B0935" w:rsidP="0021237B">
      <w:pPr>
        <w:tabs>
          <w:tab w:val="left" w:pos="426"/>
        </w:tabs>
        <w:rPr>
          <w:b/>
        </w:rPr>
      </w:pPr>
    </w:p>
    <w:p w:rsidR="0021237B" w:rsidRPr="00273BAE" w:rsidRDefault="0021237B" w:rsidP="0021237B">
      <w:pPr>
        <w:jc w:val="both"/>
      </w:pPr>
      <w:r w:rsidRPr="00273BAE">
        <w:rPr>
          <w:b/>
        </w:rPr>
        <w:t>- по лётным специальностям</w:t>
      </w:r>
      <w:r w:rsidRPr="00273BAE">
        <w:t xml:space="preserve"> (Управление лётной эксплуатации) </w:t>
      </w:r>
    </w:p>
    <w:p w:rsidR="0021237B" w:rsidRPr="00273BAE" w:rsidRDefault="0021237B" w:rsidP="00564CA3">
      <w:pPr>
        <w:jc w:val="both"/>
      </w:pPr>
      <w:r w:rsidRPr="00273BAE">
        <w:t xml:space="preserve">Мельникова Марина Александровна </w:t>
      </w:r>
    </w:p>
    <w:p w:rsidR="0021237B" w:rsidRPr="00273BAE" w:rsidRDefault="0021237B" w:rsidP="00564CA3">
      <w:pPr>
        <w:jc w:val="both"/>
      </w:pPr>
      <w:r w:rsidRPr="00273BAE">
        <w:rPr>
          <w:lang w:val="en-US"/>
        </w:rPr>
        <w:t>E</w:t>
      </w:r>
      <w:r w:rsidRPr="00273BAE">
        <w:t>-</w:t>
      </w:r>
      <w:r w:rsidRPr="00273BAE">
        <w:rPr>
          <w:lang w:val="en-US"/>
        </w:rPr>
        <w:t>mail</w:t>
      </w:r>
      <w:r w:rsidRPr="00273BAE">
        <w:t xml:space="preserve">: </w:t>
      </w:r>
      <w:proofErr w:type="spellStart"/>
      <w:r w:rsidRPr="00273BAE">
        <w:rPr>
          <w:lang w:val="en-US"/>
        </w:rPr>
        <w:t>Melnikova</w:t>
      </w:r>
      <w:proofErr w:type="spellEnd"/>
      <w:r w:rsidRPr="00273BAE">
        <w:t>_</w:t>
      </w:r>
      <w:r w:rsidRPr="00273BAE">
        <w:rPr>
          <w:lang w:val="en-US"/>
        </w:rPr>
        <w:t>MA</w:t>
      </w:r>
      <w:r w:rsidRPr="00273BAE">
        <w:t>@</w:t>
      </w:r>
      <w:proofErr w:type="spellStart"/>
      <w:r w:rsidRPr="00273BAE">
        <w:rPr>
          <w:lang w:val="en-US"/>
        </w:rPr>
        <w:t>scaa</w:t>
      </w:r>
      <w:proofErr w:type="spellEnd"/>
      <w:r w:rsidRPr="00273BAE">
        <w:t>.</w:t>
      </w:r>
      <w:r w:rsidRPr="00273BAE">
        <w:rPr>
          <w:lang w:val="en-US"/>
        </w:rPr>
        <w:t>ru</w:t>
      </w:r>
    </w:p>
    <w:p w:rsidR="0021237B" w:rsidRPr="00273BAE" w:rsidRDefault="0021237B" w:rsidP="00564CA3">
      <w:pPr>
        <w:jc w:val="both"/>
      </w:pPr>
    </w:p>
    <w:p w:rsidR="0021237B" w:rsidRPr="00273BAE" w:rsidRDefault="0021237B" w:rsidP="00564CA3">
      <w:pPr>
        <w:jc w:val="both"/>
      </w:pPr>
    </w:p>
    <w:sectPr w:rsidR="0021237B" w:rsidRPr="00273BAE" w:rsidSect="00273BAE">
      <w:headerReference w:type="defaul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16" w:rsidRDefault="009A7416">
      <w:r>
        <w:separator/>
      </w:r>
    </w:p>
  </w:endnote>
  <w:endnote w:type="continuationSeparator" w:id="0">
    <w:p w:rsidR="009A7416" w:rsidRDefault="009A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16" w:rsidRDefault="009A7416">
      <w:r>
        <w:separator/>
      </w:r>
    </w:p>
  </w:footnote>
  <w:footnote w:type="continuationSeparator" w:id="0">
    <w:p w:rsidR="009A7416" w:rsidRDefault="009A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839" w:rsidRDefault="00041648" w:rsidP="00994E44">
    <w:pPr>
      <w:pStyle w:val="a3"/>
      <w:framePr w:wrap="auto" w:vAnchor="text" w:hAnchor="margin" w:xAlign="right" w:y="1"/>
      <w:rPr>
        <w:rStyle w:val="a5"/>
      </w:rPr>
    </w:pPr>
    <w:r>
      <w:rPr>
        <w:rStyle w:val="a5"/>
      </w:rPr>
      <w:fldChar w:fldCharType="begin"/>
    </w:r>
    <w:r w:rsidR="00201839">
      <w:rPr>
        <w:rStyle w:val="a5"/>
      </w:rPr>
      <w:instrText xml:space="preserve">PAGE  </w:instrText>
    </w:r>
    <w:r>
      <w:rPr>
        <w:rStyle w:val="a5"/>
      </w:rPr>
      <w:fldChar w:fldCharType="separate"/>
    </w:r>
    <w:r w:rsidR="00CC4312">
      <w:rPr>
        <w:rStyle w:val="a5"/>
        <w:noProof/>
      </w:rPr>
      <w:t>15</w:t>
    </w:r>
    <w:r>
      <w:rPr>
        <w:rStyle w:val="a5"/>
      </w:rPr>
      <w:fldChar w:fldCharType="end"/>
    </w:r>
  </w:p>
  <w:p w:rsidR="00201839" w:rsidRDefault="00201839" w:rsidP="00627CA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187"/>
    <w:multiLevelType w:val="hybridMultilevel"/>
    <w:tmpl w:val="F66AD574"/>
    <w:lvl w:ilvl="0" w:tplc="7E2AB3DE">
      <w:start w:val="1"/>
      <w:numFmt w:val="decimal"/>
      <w:lvlText w:val="%1."/>
      <w:lvlJc w:val="left"/>
      <w:pPr>
        <w:tabs>
          <w:tab w:val="num" w:pos="537"/>
        </w:tabs>
        <w:ind w:left="934" w:hanging="341"/>
      </w:pPr>
      <w:rPr>
        <w:rFonts w:hint="default"/>
        <w:i w:val="0"/>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
    <w:nsid w:val="0A952162"/>
    <w:multiLevelType w:val="hybridMultilevel"/>
    <w:tmpl w:val="ED2C5FBA"/>
    <w:lvl w:ilvl="0" w:tplc="F3FA3FD4">
      <w:start w:val="1"/>
      <w:numFmt w:val="bullet"/>
      <w:lvlText w:val=""/>
      <w:lvlJc w:val="left"/>
      <w:pPr>
        <w:tabs>
          <w:tab w:val="num" w:pos="720"/>
        </w:tabs>
        <w:ind w:left="720" w:hanging="360"/>
      </w:pPr>
      <w:rPr>
        <w:rFonts w:ascii="Wingdings" w:hAnsi="Wingdings" w:cs="Wingdings" w:hint="default"/>
      </w:rPr>
    </w:lvl>
    <w:lvl w:ilvl="1" w:tplc="26D88F2A">
      <w:start w:val="1"/>
      <w:numFmt w:val="bullet"/>
      <w:lvlText w:val=""/>
      <w:lvlJc w:val="left"/>
      <w:pPr>
        <w:tabs>
          <w:tab w:val="num" w:pos="1440"/>
        </w:tabs>
        <w:ind w:left="1440" w:hanging="360"/>
      </w:pPr>
      <w:rPr>
        <w:rFonts w:ascii="Wingdings" w:hAnsi="Wingdings" w:cs="Wingdings" w:hint="default"/>
      </w:rPr>
    </w:lvl>
    <w:lvl w:ilvl="2" w:tplc="B3346F02">
      <w:start w:val="1"/>
      <w:numFmt w:val="bullet"/>
      <w:lvlText w:val=""/>
      <w:lvlJc w:val="left"/>
      <w:pPr>
        <w:tabs>
          <w:tab w:val="num" w:pos="2160"/>
        </w:tabs>
        <w:ind w:left="2160" w:hanging="360"/>
      </w:pPr>
      <w:rPr>
        <w:rFonts w:ascii="Wingdings" w:hAnsi="Wingdings" w:cs="Wingdings" w:hint="default"/>
      </w:rPr>
    </w:lvl>
    <w:lvl w:ilvl="3" w:tplc="06DC7B86">
      <w:start w:val="1"/>
      <w:numFmt w:val="bullet"/>
      <w:lvlText w:val=""/>
      <w:lvlJc w:val="left"/>
      <w:pPr>
        <w:tabs>
          <w:tab w:val="num" w:pos="2880"/>
        </w:tabs>
        <w:ind w:left="2880" w:hanging="360"/>
      </w:pPr>
      <w:rPr>
        <w:rFonts w:ascii="Wingdings" w:hAnsi="Wingdings" w:cs="Wingdings" w:hint="default"/>
      </w:rPr>
    </w:lvl>
    <w:lvl w:ilvl="4" w:tplc="248EE330">
      <w:start w:val="1"/>
      <w:numFmt w:val="bullet"/>
      <w:lvlText w:val=""/>
      <w:lvlJc w:val="left"/>
      <w:pPr>
        <w:tabs>
          <w:tab w:val="num" w:pos="3600"/>
        </w:tabs>
        <w:ind w:left="3600" w:hanging="360"/>
      </w:pPr>
      <w:rPr>
        <w:rFonts w:ascii="Wingdings" w:hAnsi="Wingdings" w:cs="Wingdings" w:hint="default"/>
      </w:rPr>
    </w:lvl>
    <w:lvl w:ilvl="5" w:tplc="6158C686">
      <w:start w:val="1"/>
      <w:numFmt w:val="bullet"/>
      <w:lvlText w:val=""/>
      <w:lvlJc w:val="left"/>
      <w:pPr>
        <w:tabs>
          <w:tab w:val="num" w:pos="4320"/>
        </w:tabs>
        <w:ind w:left="4320" w:hanging="360"/>
      </w:pPr>
      <w:rPr>
        <w:rFonts w:ascii="Wingdings" w:hAnsi="Wingdings" w:cs="Wingdings" w:hint="default"/>
      </w:rPr>
    </w:lvl>
    <w:lvl w:ilvl="6" w:tplc="83A615E2">
      <w:start w:val="1"/>
      <w:numFmt w:val="bullet"/>
      <w:lvlText w:val=""/>
      <w:lvlJc w:val="left"/>
      <w:pPr>
        <w:tabs>
          <w:tab w:val="num" w:pos="5040"/>
        </w:tabs>
        <w:ind w:left="5040" w:hanging="360"/>
      </w:pPr>
      <w:rPr>
        <w:rFonts w:ascii="Wingdings" w:hAnsi="Wingdings" w:cs="Wingdings" w:hint="default"/>
      </w:rPr>
    </w:lvl>
    <w:lvl w:ilvl="7" w:tplc="E8F0E592">
      <w:start w:val="1"/>
      <w:numFmt w:val="bullet"/>
      <w:lvlText w:val=""/>
      <w:lvlJc w:val="left"/>
      <w:pPr>
        <w:tabs>
          <w:tab w:val="num" w:pos="5760"/>
        </w:tabs>
        <w:ind w:left="5760" w:hanging="360"/>
      </w:pPr>
      <w:rPr>
        <w:rFonts w:ascii="Wingdings" w:hAnsi="Wingdings" w:cs="Wingdings" w:hint="default"/>
      </w:rPr>
    </w:lvl>
    <w:lvl w:ilvl="8" w:tplc="8ECA8606">
      <w:start w:val="1"/>
      <w:numFmt w:val="bullet"/>
      <w:lvlText w:val=""/>
      <w:lvlJc w:val="left"/>
      <w:pPr>
        <w:tabs>
          <w:tab w:val="num" w:pos="6480"/>
        </w:tabs>
        <w:ind w:left="6480" w:hanging="360"/>
      </w:pPr>
      <w:rPr>
        <w:rFonts w:ascii="Wingdings" w:hAnsi="Wingdings" w:cs="Wingdings" w:hint="default"/>
      </w:rPr>
    </w:lvl>
  </w:abstractNum>
  <w:abstractNum w:abstractNumId="2">
    <w:nsid w:val="24A62450"/>
    <w:multiLevelType w:val="hybridMultilevel"/>
    <w:tmpl w:val="6F4C567E"/>
    <w:lvl w:ilvl="0" w:tplc="8F2C13F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2465C9F"/>
    <w:multiLevelType w:val="hybridMultilevel"/>
    <w:tmpl w:val="1368C766"/>
    <w:lvl w:ilvl="0" w:tplc="4156D0AA">
      <w:start w:val="1"/>
      <w:numFmt w:val="bullet"/>
      <w:lvlText w:val=""/>
      <w:lvlJc w:val="left"/>
      <w:pPr>
        <w:tabs>
          <w:tab w:val="num" w:pos="720"/>
        </w:tabs>
        <w:ind w:left="720" w:hanging="360"/>
      </w:pPr>
      <w:rPr>
        <w:rFonts w:ascii="Wingdings" w:hAnsi="Wingdings" w:cs="Wingdings" w:hint="default"/>
      </w:rPr>
    </w:lvl>
    <w:lvl w:ilvl="1" w:tplc="89ACF736">
      <w:start w:val="1"/>
      <w:numFmt w:val="bullet"/>
      <w:lvlText w:val=""/>
      <w:lvlJc w:val="left"/>
      <w:pPr>
        <w:tabs>
          <w:tab w:val="num" w:pos="1440"/>
        </w:tabs>
        <w:ind w:left="1440" w:hanging="360"/>
      </w:pPr>
      <w:rPr>
        <w:rFonts w:ascii="Wingdings" w:hAnsi="Wingdings" w:cs="Wingdings" w:hint="default"/>
      </w:rPr>
    </w:lvl>
    <w:lvl w:ilvl="2" w:tplc="9E84CE64">
      <w:start w:val="1"/>
      <w:numFmt w:val="bullet"/>
      <w:lvlText w:val=""/>
      <w:lvlJc w:val="left"/>
      <w:pPr>
        <w:tabs>
          <w:tab w:val="num" w:pos="2160"/>
        </w:tabs>
        <w:ind w:left="2160" w:hanging="360"/>
      </w:pPr>
      <w:rPr>
        <w:rFonts w:ascii="Wingdings" w:hAnsi="Wingdings" w:cs="Wingdings" w:hint="default"/>
      </w:rPr>
    </w:lvl>
    <w:lvl w:ilvl="3" w:tplc="7A7E9220">
      <w:start w:val="1"/>
      <w:numFmt w:val="bullet"/>
      <w:lvlText w:val=""/>
      <w:lvlJc w:val="left"/>
      <w:pPr>
        <w:tabs>
          <w:tab w:val="num" w:pos="2880"/>
        </w:tabs>
        <w:ind w:left="2880" w:hanging="360"/>
      </w:pPr>
      <w:rPr>
        <w:rFonts w:ascii="Wingdings" w:hAnsi="Wingdings" w:cs="Wingdings" w:hint="default"/>
      </w:rPr>
    </w:lvl>
    <w:lvl w:ilvl="4" w:tplc="4928EBBA">
      <w:start w:val="1"/>
      <w:numFmt w:val="bullet"/>
      <w:lvlText w:val=""/>
      <w:lvlJc w:val="left"/>
      <w:pPr>
        <w:tabs>
          <w:tab w:val="num" w:pos="3600"/>
        </w:tabs>
        <w:ind w:left="3600" w:hanging="360"/>
      </w:pPr>
      <w:rPr>
        <w:rFonts w:ascii="Wingdings" w:hAnsi="Wingdings" w:cs="Wingdings" w:hint="default"/>
      </w:rPr>
    </w:lvl>
    <w:lvl w:ilvl="5" w:tplc="DCFA1A24">
      <w:start w:val="1"/>
      <w:numFmt w:val="bullet"/>
      <w:lvlText w:val=""/>
      <w:lvlJc w:val="left"/>
      <w:pPr>
        <w:tabs>
          <w:tab w:val="num" w:pos="4320"/>
        </w:tabs>
        <w:ind w:left="4320" w:hanging="360"/>
      </w:pPr>
      <w:rPr>
        <w:rFonts w:ascii="Wingdings" w:hAnsi="Wingdings" w:cs="Wingdings" w:hint="default"/>
      </w:rPr>
    </w:lvl>
    <w:lvl w:ilvl="6" w:tplc="5F1E75F0">
      <w:start w:val="1"/>
      <w:numFmt w:val="bullet"/>
      <w:lvlText w:val=""/>
      <w:lvlJc w:val="left"/>
      <w:pPr>
        <w:tabs>
          <w:tab w:val="num" w:pos="5040"/>
        </w:tabs>
        <w:ind w:left="5040" w:hanging="360"/>
      </w:pPr>
      <w:rPr>
        <w:rFonts w:ascii="Wingdings" w:hAnsi="Wingdings" w:cs="Wingdings" w:hint="default"/>
      </w:rPr>
    </w:lvl>
    <w:lvl w:ilvl="7" w:tplc="D328390A">
      <w:start w:val="1"/>
      <w:numFmt w:val="bullet"/>
      <w:lvlText w:val=""/>
      <w:lvlJc w:val="left"/>
      <w:pPr>
        <w:tabs>
          <w:tab w:val="num" w:pos="5760"/>
        </w:tabs>
        <w:ind w:left="5760" w:hanging="360"/>
      </w:pPr>
      <w:rPr>
        <w:rFonts w:ascii="Wingdings" w:hAnsi="Wingdings" w:cs="Wingdings" w:hint="default"/>
      </w:rPr>
    </w:lvl>
    <w:lvl w:ilvl="8" w:tplc="A750347A">
      <w:start w:val="1"/>
      <w:numFmt w:val="bullet"/>
      <w:lvlText w:val=""/>
      <w:lvlJc w:val="left"/>
      <w:pPr>
        <w:tabs>
          <w:tab w:val="num" w:pos="6480"/>
        </w:tabs>
        <w:ind w:left="6480" w:hanging="360"/>
      </w:pPr>
      <w:rPr>
        <w:rFonts w:ascii="Wingdings" w:hAnsi="Wingdings" w:cs="Wingdings" w:hint="default"/>
      </w:rPr>
    </w:lvl>
  </w:abstractNum>
  <w:abstractNum w:abstractNumId="4">
    <w:nsid w:val="33D70E44"/>
    <w:multiLevelType w:val="hybridMultilevel"/>
    <w:tmpl w:val="3DD0C710"/>
    <w:lvl w:ilvl="0" w:tplc="7D906B98">
      <w:start w:val="1"/>
      <w:numFmt w:val="decimal"/>
      <w:lvlText w:val="%1."/>
      <w:lvlJc w:val="left"/>
      <w:pPr>
        <w:tabs>
          <w:tab w:val="num" w:pos="1215"/>
        </w:tabs>
        <w:ind w:left="1215" w:hanging="735"/>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5">
    <w:nsid w:val="4A474AFA"/>
    <w:multiLevelType w:val="hybridMultilevel"/>
    <w:tmpl w:val="1F70739C"/>
    <w:lvl w:ilvl="0" w:tplc="A0A0A1AE">
      <w:start w:val="1"/>
      <w:numFmt w:val="bullet"/>
      <w:lvlText w:val=""/>
      <w:lvlJc w:val="left"/>
      <w:pPr>
        <w:tabs>
          <w:tab w:val="num" w:pos="720"/>
        </w:tabs>
        <w:ind w:left="720" w:hanging="360"/>
      </w:pPr>
      <w:rPr>
        <w:rFonts w:ascii="Wingdings" w:hAnsi="Wingdings" w:cs="Wingdings" w:hint="default"/>
      </w:rPr>
    </w:lvl>
    <w:lvl w:ilvl="1" w:tplc="217E4B4E">
      <w:start w:val="1"/>
      <w:numFmt w:val="bullet"/>
      <w:lvlText w:val=""/>
      <w:lvlJc w:val="left"/>
      <w:pPr>
        <w:tabs>
          <w:tab w:val="num" w:pos="1440"/>
        </w:tabs>
        <w:ind w:left="1440" w:hanging="360"/>
      </w:pPr>
      <w:rPr>
        <w:rFonts w:ascii="Wingdings" w:hAnsi="Wingdings" w:cs="Wingdings" w:hint="default"/>
      </w:rPr>
    </w:lvl>
    <w:lvl w:ilvl="2" w:tplc="629465AA">
      <w:start w:val="1"/>
      <w:numFmt w:val="bullet"/>
      <w:lvlText w:val=""/>
      <w:lvlJc w:val="left"/>
      <w:pPr>
        <w:tabs>
          <w:tab w:val="num" w:pos="2160"/>
        </w:tabs>
        <w:ind w:left="2160" w:hanging="360"/>
      </w:pPr>
      <w:rPr>
        <w:rFonts w:ascii="Wingdings" w:hAnsi="Wingdings" w:cs="Wingdings" w:hint="default"/>
      </w:rPr>
    </w:lvl>
    <w:lvl w:ilvl="3" w:tplc="A5042A7C">
      <w:start w:val="1"/>
      <w:numFmt w:val="bullet"/>
      <w:lvlText w:val=""/>
      <w:lvlJc w:val="left"/>
      <w:pPr>
        <w:tabs>
          <w:tab w:val="num" w:pos="2880"/>
        </w:tabs>
        <w:ind w:left="2880" w:hanging="360"/>
      </w:pPr>
      <w:rPr>
        <w:rFonts w:ascii="Wingdings" w:hAnsi="Wingdings" w:cs="Wingdings" w:hint="default"/>
      </w:rPr>
    </w:lvl>
    <w:lvl w:ilvl="4" w:tplc="3EC4363E">
      <w:start w:val="1"/>
      <w:numFmt w:val="bullet"/>
      <w:lvlText w:val=""/>
      <w:lvlJc w:val="left"/>
      <w:pPr>
        <w:tabs>
          <w:tab w:val="num" w:pos="3600"/>
        </w:tabs>
        <w:ind w:left="3600" w:hanging="360"/>
      </w:pPr>
      <w:rPr>
        <w:rFonts w:ascii="Wingdings" w:hAnsi="Wingdings" w:cs="Wingdings" w:hint="default"/>
      </w:rPr>
    </w:lvl>
    <w:lvl w:ilvl="5" w:tplc="68504F6C">
      <w:start w:val="1"/>
      <w:numFmt w:val="bullet"/>
      <w:lvlText w:val=""/>
      <w:lvlJc w:val="left"/>
      <w:pPr>
        <w:tabs>
          <w:tab w:val="num" w:pos="4320"/>
        </w:tabs>
        <w:ind w:left="4320" w:hanging="360"/>
      </w:pPr>
      <w:rPr>
        <w:rFonts w:ascii="Wingdings" w:hAnsi="Wingdings" w:cs="Wingdings" w:hint="default"/>
      </w:rPr>
    </w:lvl>
    <w:lvl w:ilvl="6" w:tplc="48A2E1B2">
      <w:start w:val="1"/>
      <w:numFmt w:val="bullet"/>
      <w:lvlText w:val=""/>
      <w:lvlJc w:val="left"/>
      <w:pPr>
        <w:tabs>
          <w:tab w:val="num" w:pos="5040"/>
        </w:tabs>
        <w:ind w:left="5040" w:hanging="360"/>
      </w:pPr>
      <w:rPr>
        <w:rFonts w:ascii="Wingdings" w:hAnsi="Wingdings" w:cs="Wingdings" w:hint="default"/>
      </w:rPr>
    </w:lvl>
    <w:lvl w:ilvl="7" w:tplc="0AA8292A">
      <w:start w:val="1"/>
      <w:numFmt w:val="bullet"/>
      <w:lvlText w:val=""/>
      <w:lvlJc w:val="left"/>
      <w:pPr>
        <w:tabs>
          <w:tab w:val="num" w:pos="5760"/>
        </w:tabs>
        <w:ind w:left="5760" w:hanging="360"/>
      </w:pPr>
      <w:rPr>
        <w:rFonts w:ascii="Wingdings" w:hAnsi="Wingdings" w:cs="Wingdings" w:hint="default"/>
      </w:rPr>
    </w:lvl>
    <w:lvl w:ilvl="8" w:tplc="9EB6597E">
      <w:start w:val="1"/>
      <w:numFmt w:val="bullet"/>
      <w:lvlText w:val=""/>
      <w:lvlJc w:val="left"/>
      <w:pPr>
        <w:tabs>
          <w:tab w:val="num" w:pos="6480"/>
        </w:tabs>
        <w:ind w:left="6480" w:hanging="360"/>
      </w:pPr>
      <w:rPr>
        <w:rFonts w:ascii="Wingdings" w:hAnsi="Wingdings" w:cs="Wingdings" w:hint="default"/>
      </w:rPr>
    </w:lvl>
  </w:abstractNum>
  <w:abstractNum w:abstractNumId="6">
    <w:nsid w:val="4B1D6791"/>
    <w:multiLevelType w:val="hybridMultilevel"/>
    <w:tmpl w:val="FD1E0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5A6C7B"/>
    <w:multiLevelType w:val="hybridMultilevel"/>
    <w:tmpl w:val="148ECA9A"/>
    <w:lvl w:ilvl="0" w:tplc="0BC00278">
      <w:start w:val="1"/>
      <w:numFmt w:val="bullet"/>
      <w:lvlText w:val=""/>
      <w:lvlJc w:val="left"/>
      <w:pPr>
        <w:tabs>
          <w:tab w:val="num" w:pos="720"/>
        </w:tabs>
        <w:ind w:left="720" w:hanging="360"/>
      </w:pPr>
      <w:rPr>
        <w:rFonts w:ascii="Wingdings" w:hAnsi="Wingdings" w:cs="Wingdings" w:hint="default"/>
      </w:rPr>
    </w:lvl>
    <w:lvl w:ilvl="1" w:tplc="1B8E6E80">
      <w:start w:val="1"/>
      <w:numFmt w:val="bullet"/>
      <w:lvlText w:val=""/>
      <w:lvlJc w:val="left"/>
      <w:pPr>
        <w:tabs>
          <w:tab w:val="num" w:pos="1440"/>
        </w:tabs>
        <w:ind w:left="1440" w:hanging="360"/>
      </w:pPr>
      <w:rPr>
        <w:rFonts w:ascii="Wingdings" w:hAnsi="Wingdings" w:cs="Wingdings" w:hint="default"/>
      </w:rPr>
    </w:lvl>
    <w:lvl w:ilvl="2" w:tplc="966E6614">
      <w:start w:val="1"/>
      <w:numFmt w:val="bullet"/>
      <w:lvlText w:val=""/>
      <w:lvlJc w:val="left"/>
      <w:pPr>
        <w:tabs>
          <w:tab w:val="num" w:pos="2160"/>
        </w:tabs>
        <w:ind w:left="2160" w:hanging="360"/>
      </w:pPr>
      <w:rPr>
        <w:rFonts w:ascii="Wingdings" w:hAnsi="Wingdings" w:cs="Wingdings" w:hint="default"/>
      </w:rPr>
    </w:lvl>
    <w:lvl w:ilvl="3" w:tplc="9C9458B2">
      <w:start w:val="1"/>
      <w:numFmt w:val="bullet"/>
      <w:lvlText w:val=""/>
      <w:lvlJc w:val="left"/>
      <w:pPr>
        <w:tabs>
          <w:tab w:val="num" w:pos="2880"/>
        </w:tabs>
        <w:ind w:left="2880" w:hanging="360"/>
      </w:pPr>
      <w:rPr>
        <w:rFonts w:ascii="Wingdings" w:hAnsi="Wingdings" w:cs="Wingdings" w:hint="default"/>
      </w:rPr>
    </w:lvl>
    <w:lvl w:ilvl="4" w:tplc="1ABE733A">
      <w:start w:val="1"/>
      <w:numFmt w:val="bullet"/>
      <w:lvlText w:val=""/>
      <w:lvlJc w:val="left"/>
      <w:pPr>
        <w:tabs>
          <w:tab w:val="num" w:pos="3600"/>
        </w:tabs>
        <w:ind w:left="3600" w:hanging="360"/>
      </w:pPr>
      <w:rPr>
        <w:rFonts w:ascii="Wingdings" w:hAnsi="Wingdings" w:cs="Wingdings" w:hint="default"/>
      </w:rPr>
    </w:lvl>
    <w:lvl w:ilvl="5" w:tplc="14FE98F4">
      <w:start w:val="1"/>
      <w:numFmt w:val="bullet"/>
      <w:lvlText w:val=""/>
      <w:lvlJc w:val="left"/>
      <w:pPr>
        <w:tabs>
          <w:tab w:val="num" w:pos="4320"/>
        </w:tabs>
        <w:ind w:left="4320" w:hanging="360"/>
      </w:pPr>
      <w:rPr>
        <w:rFonts w:ascii="Wingdings" w:hAnsi="Wingdings" w:cs="Wingdings" w:hint="default"/>
      </w:rPr>
    </w:lvl>
    <w:lvl w:ilvl="6" w:tplc="486EF6AA">
      <w:start w:val="1"/>
      <w:numFmt w:val="bullet"/>
      <w:lvlText w:val=""/>
      <w:lvlJc w:val="left"/>
      <w:pPr>
        <w:tabs>
          <w:tab w:val="num" w:pos="5040"/>
        </w:tabs>
        <w:ind w:left="5040" w:hanging="360"/>
      </w:pPr>
      <w:rPr>
        <w:rFonts w:ascii="Wingdings" w:hAnsi="Wingdings" w:cs="Wingdings" w:hint="default"/>
      </w:rPr>
    </w:lvl>
    <w:lvl w:ilvl="7" w:tplc="8B06D8E8">
      <w:start w:val="1"/>
      <w:numFmt w:val="bullet"/>
      <w:lvlText w:val=""/>
      <w:lvlJc w:val="left"/>
      <w:pPr>
        <w:tabs>
          <w:tab w:val="num" w:pos="5760"/>
        </w:tabs>
        <w:ind w:left="5760" w:hanging="360"/>
      </w:pPr>
      <w:rPr>
        <w:rFonts w:ascii="Wingdings" w:hAnsi="Wingdings" w:cs="Wingdings" w:hint="default"/>
      </w:rPr>
    </w:lvl>
    <w:lvl w:ilvl="8" w:tplc="C360EDC4">
      <w:start w:val="1"/>
      <w:numFmt w:val="bullet"/>
      <w:lvlText w:val=""/>
      <w:lvlJc w:val="left"/>
      <w:pPr>
        <w:tabs>
          <w:tab w:val="num" w:pos="6480"/>
        </w:tabs>
        <w:ind w:left="6480" w:hanging="360"/>
      </w:pPr>
      <w:rPr>
        <w:rFonts w:ascii="Wingdings" w:hAnsi="Wingdings" w:cs="Wingdings" w:hint="default"/>
      </w:rPr>
    </w:lvl>
  </w:abstractNum>
  <w:abstractNum w:abstractNumId="8">
    <w:nsid w:val="71C1460A"/>
    <w:multiLevelType w:val="hybridMultilevel"/>
    <w:tmpl w:val="9EBE9104"/>
    <w:lvl w:ilvl="0" w:tplc="E236F6F6">
      <w:start w:val="1"/>
      <w:numFmt w:val="bullet"/>
      <w:lvlText w:val=""/>
      <w:lvlJc w:val="left"/>
      <w:pPr>
        <w:tabs>
          <w:tab w:val="num" w:pos="720"/>
        </w:tabs>
        <w:ind w:left="720" w:hanging="360"/>
      </w:pPr>
      <w:rPr>
        <w:rFonts w:ascii="Wingdings" w:hAnsi="Wingdings" w:cs="Wingdings" w:hint="default"/>
      </w:rPr>
    </w:lvl>
    <w:lvl w:ilvl="1" w:tplc="D08C3226">
      <w:start w:val="1"/>
      <w:numFmt w:val="bullet"/>
      <w:lvlText w:val=""/>
      <w:lvlJc w:val="left"/>
      <w:pPr>
        <w:tabs>
          <w:tab w:val="num" w:pos="1440"/>
        </w:tabs>
        <w:ind w:left="1440" w:hanging="360"/>
      </w:pPr>
      <w:rPr>
        <w:rFonts w:ascii="Wingdings" w:hAnsi="Wingdings" w:cs="Wingdings" w:hint="default"/>
      </w:rPr>
    </w:lvl>
    <w:lvl w:ilvl="2" w:tplc="47E8F962">
      <w:start w:val="1"/>
      <w:numFmt w:val="bullet"/>
      <w:lvlText w:val=""/>
      <w:lvlJc w:val="left"/>
      <w:pPr>
        <w:tabs>
          <w:tab w:val="num" w:pos="2160"/>
        </w:tabs>
        <w:ind w:left="2160" w:hanging="360"/>
      </w:pPr>
      <w:rPr>
        <w:rFonts w:ascii="Wingdings" w:hAnsi="Wingdings" w:cs="Wingdings" w:hint="default"/>
      </w:rPr>
    </w:lvl>
    <w:lvl w:ilvl="3" w:tplc="CCE2823E">
      <w:start w:val="1"/>
      <w:numFmt w:val="bullet"/>
      <w:lvlText w:val=""/>
      <w:lvlJc w:val="left"/>
      <w:pPr>
        <w:tabs>
          <w:tab w:val="num" w:pos="2880"/>
        </w:tabs>
        <w:ind w:left="2880" w:hanging="360"/>
      </w:pPr>
      <w:rPr>
        <w:rFonts w:ascii="Wingdings" w:hAnsi="Wingdings" w:cs="Wingdings" w:hint="default"/>
      </w:rPr>
    </w:lvl>
    <w:lvl w:ilvl="4" w:tplc="1846AB26">
      <w:start w:val="1"/>
      <w:numFmt w:val="bullet"/>
      <w:lvlText w:val=""/>
      <w:lvlJc w:val="left"/>
      <w:pPr>
        <w:tabs>
          <w:tab w:val="num" w:pos="3600"/>
        </w:tabs>
        <w:ind w:left="3600" w:hanging="360"/>
      </w:pPr>
      <w:rPr>
        <w:rFonts w:ascii="Wingdings" w:hAnsi="Wingdings" w:cs="Wingdings" w:hint="default"/>
      </w:rPr>
    </w:lvl>
    <w:lvl w:ilvl="5" w:tplc="6AB2CB6A">
      <w:start w:val="1"/>
      <w:numFmt w:val="bullet"/>
      <w:lvlText w:val=""/>
      <w:lvlJc w:val="left"/>
      <w:pPr>
        <w:tabs>
          <w:tab w:val="num" w:pos="4320"/>
        </w:tabs>
        <w:ind w:left="4320" w:hanging="360"/>
      </w:pPr>
      <w:rPr>
        <w:rFonts w:ascii="Wingdings" w:hAnsi="Wingdings" w:cs="Wingdings" w:hint="default"/>
      </w:rPr>
    </w:lvl>
    <w:lvl w:ilvl="6" w:tplc="4DCAA2A6">
      <w:start w:val="1"/>
      <w:numFmt w:val="bullet"/>
      <w:lvlText w:val=""/>
      <w:lvlJc w:val="left"/>
      <w:pPr>
        <w:tabs>
          <w:tab w:val="num" w:pos="5040"/>
        </w:tabs>
        <w:ind w:left="5040" w:hanging="360"/>
      </w:pPr>
      <w:rPr>
        <w:rFonts w:ascii="Wingdings" w:hAnsi="Wingdings" w:cs="Wingdings" w:hint="default"/>
      </w:rPr>
    </w:lvl>
    <w:lvl w:ilvl="7" w:tplc="68B4576A">
      <w:start w:val="1"/>
      <w:numFmt w:val="bullet"/>
      <w:lvlText w:val=""/>
      <w:lvlJc w:val="left"/>
      <w:pPr>
        <w:tabs>
          <w:tab w:val="num" w:pos="5760"/>
        </w:tabs>
        <w:ind w:left="5760" w:hanging="360"/>
      </w:pPr>
      <w:rPr>
        <w:rFonts w:ascii="Wingdings" w:hAnsi="Wingdings" w:cs="Wingdings" w:hint="default"/>
      </w:rPr>
    </w:lvl>
    <w:lvl w:ilvl="8" w:tplc="D6725ABA">
      <w:start w:val="1"/>
      <w:numFmt w:val="bullet"/>
      <w:lvlText w:val=""/>
      <w:lvlJc w:val="left"/>
      <w:pPr>
        <w:tabs>
          <w:tab w:val="num" w:pos="6480"/>
        </w:tabs>
        <w:ind w:left="6480" w:hanging="360"/>
      </w:pPr>
      <w:rPr>
        <w:rFonts w:ascii="Wingdings" w:hAnsi="Wingdings" w:cs="Wingdings" w:hint="default"/>
      </w:rPr>
    </w:lvl>
  </w:abstractNum>
  <w:abstractNum w:abstractNumId="9">
    <w:nsid w:val="73054A69"/>
    <w:multiLevelType w:val="hybridMultilevel"/>
    <w:tmpl w:val="EAA2C626"/>
    <w:lvl w:ilvl="0" w:tplc="334A2BA0">
      <w:start w:val="1"/>
      <w:numFmt w:val="bullet"/>
      <w:lvlText w:val=""/>
      <w:lvlJc w:val="left"/>
      <w:pPr>
        <w:tabs>
          <w:tab w:val="num" w:pos="720"/>
        </w:tabs>
        <w:ind w:left="720" w:hanging="360"/>
      </w:pPr>
      <w:rPr>
        <w:rFonts w:ascii="Wingdings" w:hAnsi="Wingdings" w:cs="Wingdings" w:hint="default"/>
      </w:rPr>
    </w:lvl>
    <w:lvl w:ilvl="1" w:tplc="E7B8FE76">
      <w:start w:val="1"/>
      <w:numFmt w:val="bullet"/>
      <w:lvlText w:val=""/>
      <w:lvlJc w:val="left"/>
      <w:pPr>
        <w:tabs>
          <w:tab w:val="num" w:pos="1440"/>
        </w:tabs>
        <w:ind w:left="1440" w:hanging="360"/>
      </w:pPr>
      <w:rPr>
        <w:rFonts w:ascii="Wingdings" w:hAnsi="Wingdings" w:cs="Wingdings" w:hint="default"/>
      </w:rPr>
    </w:lvl>
    <w:lvl w:ilvl="2" w:tplc="865AA4FA">
      <w:start w:val="1"/>
      <w:numFmt w:val="bullet"/>
      <w:lvlText w:val=""/>
      <w:lvlJc w:val="left"/>
      <w:pPr>
        <w:tabs>
          <w:tab w:val="num" w:pos="2160"/>
        </w:tabs>
        <w:ind w:left="2160" w:hanging="360"/>
      </w:pPr>
      <w:rPr>
        <w:rFonts w:ascii="Wingdings" w:hAnsi="Wingdings" w:cs="Wingdings" w:hint="default"/>
      </w:rPr>
    </w:lvl>
    <w:lvl w:ilvl="3" w:tplc="963C1FCC">
      <w:start w:val="1"/>
      <w:numFmt w:val="bullet"/>
      <w:lvlText w:val=""/>
      <w:lvlJc w:val="left"/>
      <w:pPr>
        <w:tabs>
          <w:tab w:val="num" w:pos="2880"/>
        </w:tabs>
        <w:ind w:left="2880" w:hanging="360"/>
      </w:pPr>
      <w:rPr>
        <w:rFonts w:ascii="Wingdings" w:hAnsi="Wingdings" w:cs="Wingdings" w:hint="default"/>
      </w:rPr>
    </w:lvl>
    <w:lvl w:ilvl="4" w:tplc="29A62996">
      <w:start w:val="1"/>
      <w:numFmt w:val="bullet"/>
      <w:lvlText w:val=""/>
      <w:lvlJc w:val="left"/>
      <w:pPr>
        <w:tabs>
          <w:tab w:val="num" w:pos="3600"/>
        </w:tabs>
        <w:ind w:left="3600" w:hanging="360"/>
      </w:pPr>
      <w:rPr>
        <w:rFonts w:ascii="Wingdings" w:hAnsi="Wingdings" w:cs="Wingdings" w:hint="default"/>
      </w:rPr>
    </w:lvl>
    <w:lvl w:ilvl="5" w:tplc="E018A7EA">
      <w:start w:val="1"/>
      <w:numFmt w:val="bullet"/>
      <w:lvlText w:val=""/>
      <w:lvlJc w:val="left"/>
      <w:pPr>
        <w:tabs>
          <w:tab w:val="num" w:pos="4320"/>
        </w:tabs>
        <w:ind w:left="4320" w:hanging="360"/>
      </w:pPr>
      <w:rPr>
        <w:rFonts w:ascii="Wingdings" w:hAnsi="Wingdings" w:cs="Wingdings" w:hint="default"/>
      </w:rPr>
    </w:lvl>
    <w:lvl w:ilvl="6" w:tplc="5F3AB56E">
      <w:start w:val="1"/>
      <w:numFmt w:val="bullet"/>
      <w:lvlText w:val=""/>
      <w:lvlJc w:val="left"/>
      <w:pPr>
        <w:tabs>
          <w:tab w:val="num" w:pos="5040"/>
        </w:tabs>
        <w:ind w:left="5040" w:hanging="360"/>
      </w:pPr>
      <w:rPr>
        <w:rFonts w:ascii="Wingdings" w:hAnsi="Wingdings" w:cs="Wingdings" w:hint="default"/>
      </w:rPr>
    </w:lvl>
    <w:lvl w:ilvl="7" w:tplc="CE9A664C">
      <w:start w:val="1"/>
      <w:numFmt w:val="bullet"/>
      <w:lvlText w:val=""/>
      <w:lvlJc w:val="left"/>
      <w:pPr>
        <w:tabs>
          <w:tab w:val="num" w:pos="5760"/>
        </w:tabs>
        <w:ind w:left="5760" w:hanging="360"/>
      </w:pPr>
      <w:rPr>
        <w:rFonts w:ascii="Wingdings" w:hAnsi="Wingdings" w:cs="Wingdings" w:hint="default"/>
      </w:rPr>
    </w:lvl>
    <w:lvl w:ilvl="8" w:tplc="D18C75F0">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3"/>
  </w:num>
  <w:num w:numId="4">
    <w:abstractNumId w:val="5"/>
  </w:num>
  <w:num w:numId="5">
    <w:abstractNumId w:val="7"/>
  </w:num>
  <w:num w:numId="6">
    <w:abstractNumId w:val="9"/>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14D9"/>
    <w:rsid w:val="000028F9"/>
    <w:rsid w:val="0000371E"/>
    <w:rsid w:val="00004D04"/>
    <w:rsid w:val="00011635"/>
    <w:rsid w:val="00013084"/>
    <w:rsid w:val="00021B80"/>
    <w:rsid w:val="0003028D"/>
    <w:rsid w:val="00032483"/>
    <w:rsid w:val="00041648"/>
    <w:rsid w:val="00044006"/>
    <w:rsid w:val="00045C09"/>
    <w:rsid w:val="000500F4"/>
    <w:rsid w:val="00062C60"/>
    <w:rsid w:val="00063D95"/>
    <w:rsid w:val="00063E6A"/>
    <w:rsid w:val="000736B7"/>
    <w:rsid w:val="00080834"/>
    <w:rsid w:val="000926AC"/>
    <w:rsid w:val="00095E3F"/>
    <w:rsid w:val="000B50B8"/>
    <w:rsid w:val="000B62C3"/>
    <w:rsid w:val="000C5B87"/>
    <w:rsid w:val="000D1ED1"/>
    <w:rsid w:val="000E7EEE"/>
    <w:rsid w:val="000F1503"/>
    <w:rsid w:val="000F1ACA"/>
    <w:rsid w:val="00100C77"/>
    <w:rsid w:val="00133349"/>
    <w:rsid w:val="00137101"/>
    <w:rsid w:val="001424B1"/>
    <w:rsid w:val="001641F3"/>
    <w:rsid w:val="00181056"/>
    <w:rsid w:val="001848BC"/>
    <w:rsid w:val="001957D0"/>
    <w:rsid w:val="00196480"/>
    <w:rsid w:val="00196824"/>
    <w:rsid w:val="001B08BE"/>
    <w:rsid w:val="001C44E7"/>
    <w:rsid w:val="001F5A84"/>
    <w:rsid w:val="00201839"/>
    <w:rsid w:val="00205CE6"/>
    <w:rsid w:val="00211908"/>
    <w:rsid w:val="0021237B"/>
    <w:rsid w:val="00216605"/>
    <w:rsid w:val="00253BB2"/>
    <w:rsid w:val="00255B1C"/>
    <w:rsid w:val="0026676B"/>
    <w:rsid w:val="00273BAE"/>
    <w:rsid w:val="002779C3"/>
    <w:rsid w:val="00284C60"/>
    <w:rsid w:val="00297060"/>
    <w:rsid w:val="002B754D"/>
    <w:rsid w:val="002D3EE7"/>
    <w:rsid w:val="002E1574"/>
    <w:rsid w:val="00323872"/>
    <w:rsid w:val="00357B41"/>
    <w:rsid w:val="003617E5"/>
    <w:rsid w:val="0036457F"/>
    <w:rsid w:val="00377A2E"/>
    <w:rsid w:val="00382C93"/>
    <w:rsid w:val="0038667D"/>
    <w:rsid w:val="003A5F85"/>
    <w:rsid w:val="003B4318"/>
    <w:rsid w:val="003B6C82"/>
    <w:rsid w:val="003D1E8E"/>
    <w:rsid w:val="003E3FB1"/>
    <w:rsid w:val="004037B6"/>
    <w:rsid w:val="0041336D"/>
    <w:rsid w:val="004204FF"/>
    <w:rsid w:val="0042276F"/>
    <w:rsid w:val="0043290F"/>
    <w:rsid w:val="00440F54"/>
    <w:rsid w:val="00451793"/>
    <w:rsid w:val="004578B3"/>
    <w:rsid w:val="004B1EF5"/>
    <w:rsid w:val="004B3BB1"/>
    <w:rsid w:val="004B6049"/>
    <w:rsid w:val="004C5C38"/>
    <w:rsid w:val="004C6D14"/>
    <w:rsid w:val="004C7969"/>
    <w:rsid w:val="004D0F27"/>
    <w:rsid w:val="004E00A9"/>
    <w:rsid w:val="00507F34"/>
    <w:rsid w:val="00512179"/>
    <w:rsid w:val="00517659"/>
    <w:rsid w:val="005235BA"/>
    <w:rsid w:val="00526E4E"/>
    <w:rsid w:val="005402E0"/>
    <w:rsid w:val="00550480"/>
    <w:rsid w:val="00560C6B"/>
    <w:rsid w:val="00564CA3"/>
    <w:rsid w:val="005654BE"/>
    <w:rsid w:val="005679AC"/>
    <w:rsid w:val="00571891"/>
    <w:rsid w:val="00576866"/>
    <w:rsid w:val="00587330"/>
    <w:rsid w:val="005C4CE5"/>
    <w:rsid w:val="005C706E"/>
    <w:rsid w:val="005D7D6B"/>
    <w:rsid w:val="005E5BA8"/>
    <w:rsid w:val="005E6F77"/>
    <w:rsid w:val="006014BC"/>
    <w:rsid w:val="00614E8F"/>
    <w:rsid w:val="00615009"/>
    <w:rsid w:val="00617C2E"/>
    <w:rsid w:val="006234F4"/>
    <w:rsid w:val="00627CA2"/>
    <w:rsid w:val="00627D85"/>
    <w:rsid w:val="00636A5D"/>
    <w:rsid w:val="006478C8"/>
    <w:rsid w:val="00657CDA"/>
    <w:rsid w:val="00673065"/>
    <w:rsid w:val="00692A06"/>
    <w:rsid w:val="006A2D65"/>
    <w:rsid w:val="006C41C9"/>
    <w:rsid w:val="006C4745"/>
    <w:rsid w:val="006C51B3"/>
    <w:rsid w:val="006D1832"/>
    <w:rsid w:val="006D2A8C"/>
    <w:rsid w:val="006D3749"/>
    <w:rsid w:val="006D40F7"/>
    <w:rsid w:val="006F6219"/>
    <w:rsid w:val="00702E2A"/>
    <w:rsid w:val="00705A18"/>
    <w:rsid w:val="0071277C"/>
    <w:rsid w:val="0073773E"/>
    <w:rsid w:val="00740893"/>
    <w:rsid w:val="0076637D"/>
    <w:rsid w:val="00793CDC"/>
    <w:rsid w:val="007A4239"/>
    <w:rsid w:val="007A48F5"/>
    <w:rsid w:val="007B5417"/>
    <w:rsid w:val="007C1FB0"/>
    <w:rsid w:val="007C5580"/>
    <w:rsid w:val="007C7B67"/>
    <w:rsid w:val="007F076D"/>
    <w:rsid w:val="007F75F3"/>
    <w:rsid w:val="0081195F"/>
    <w:rsid w:val="00814524"/>
    <w:rsid w:val="0081774F"/>
    <w:rsid w:val="008314D9"/>
    <w:rsid w:val="00832609"/>
    <w:rsid w:val="00841BE4"/>
    <w:rsid w:val="00855349"/>
    <w:rsid w:val="008627FA"/>
    <w:rsid w:val="00865BCC"/>
    <w:rsid w:val="0087706F"/>
    <w:rsid w:val="00882178"/>
    <w:rsid w:val="008A0FF7"/>
    <w:rsid w:val="008A20EB"/>
    <w:rsid w:val="008B0935"/>
    <w:rsid w:val="008B396D"/>
    <w:rsid w:val="008B4624"/>
    <w:rsid w:val="008C4F7E"/>
    <w:rsid w:val="008C72D5"/>
    <w:rsid w:val="008D67D7"/>
    <w:rsid w:val="008E1E1F"/>
    <w:rsid w:val="008E70F2"/>
    <w:rsid w:val="008F39D2"/>
    <w:rsid w:val="00906657"/>
    <w:rsid w:val="009400F8"/>
    <w:rsid w:val="00957342"/>
    <w:rsid w:val="0096488A"/>
    <w:rsid w:val="00966407"/>
    <w:rsid w:val="00970084"/>
    <w:rsid w:val="00980808"/>
    <w:rsid w:val="00983FB3"/>
    <w:rsid w:val="00985E20"/>
    <w:rsid w:val="00994E44"/>
    <w:rsid w:val="009951C6"/>
    <w:rsid w:val="009A1C36"/>
    <w:rsid w:val="009A7416"/>
    <w:rsid w:val="009C1CCC"/>
    <w:rsid w:val="009D3368"/>
    <w:rsid w:val="009F54BA"/>
    <w:rsid w:val="00A00459"/>
    <w:rsid w:val="00A310C4"/>
    <w:rsid w:val="00A349BC"/>
    <w:rsid w:val="00A44176"/>
    <w:rsid w:val="00A473F5"/>
    <w:rsid w:val="00A74682"/>
    <w:rsid w:val="00A77421"/>
    <w:rsid w:val="00A83453"/>
    <w:rsid w:val="00A96380"/>
    <w:rsid w:val="00AA577A"/>
    <w:rsid w:val="00AB1A24"/>
    <w:rsid w:val="00AC7DC9"/>
    <w:rsid w:val="00AD429D"/>
    <w:rsid w:val="00AE47F8"/>
    <w:rsid w:val="00AF376E"/>
    <w:rsid w:val="00AF7FDF"/>
    <w:rsid w:val="00B03384"/>
    <w:rsid w:val="00B24181"/>
    <w:rsid w:val="00B33EB9"/>
    <w:rsid w:val="00B33F14"/>
    <w:rsid w:val="00B41070"/>
    <w:rsid w:val="00B5166E"/>
    <w:rsid w:val="00B56E17"/>
    <w:rsid w:val="00B650FC"/>
    <w:rsid w:val="00B72920"/>
    <w:rsid w:val="00B7439A"/>
    <w:rsid w:val="00B80C53"/>
    <w:rsid w:val="00B859D5"/>
    <w:rsid w:val="00B93809"/>
    <w:rsid w:val="00BA3803"/>
    <w:rsid w:val="00BA7B24"/>
    <w:rsid w:val="00BA7EFC"/>
    <w:rsid w:val="00BC7599"/>
    <w:rsid w:val="00BD7B1B"/>
    <w:rsid w:val="00C107E1"/>
    <w:rsid w:val="00C378BE"/>
    <w:rsid w:val="00C42394"/>
    <w:rsid w:val="00C44659"/>
    <w:rsid w:val="00C62189"/>
    <w:rsid w:val="00C745F8"/>
    <w:rsid w:val="00C81D18"/>
    <w:rsid w:val="00C8470F"/>
    <w:rsid w:val="00C8542E"/>
    <w:rsid w:val="00C8634E"/>
    <w:rsid w:val="00C91854"/>
    <w:rsid w:val="00C92963"/>
    <w:rsid w:val="00CA3CBB"/>
    <w:rsid w:val="00CA7DB9"/>
    <w:rsid w:val="00CC4312"/>
    <w:rsid w:val="00CD723F"/>
    <w:rsid w:val="00CE2D32"/>
    <w:rsid w:val="00CE6529"/>
    <w:rsid w:val="00CF4157"/>
    <w:rsid w:val="00CF588C"/>
    <w:rsid w:val="00D0500D"/>
    <w:rsid w:val="00D13570"/>
    <w:rsid w:val="00D14561"/>
    <w:rsid w:val="00D17F11"/>
    <w:rsid w:val="00D21B4A"/>
    <w:rsid w:val="00D30FAD"/>
    <w:rsid w:val="00D34AAE"/>
    <w:rsid w:val="00D54B46"/>
    <w:rsid w:val="00D736E9"/>
    <w:rsid w:val="00D770F3"/>
    <w:rsid w:val="00D80EA4"/>
    <w:rsid w:val="00DB2590"/>
    <w:rsid w:val="00DB3E8E"/>
    <w:rsid w:val="00DB4EFE"/>
    <w:rsid w:val="00DB68D4"/>
    <w:rsid w:val="00DD53AC"/>
    <w:rsid w:val="00DE5E1F"/>
    <w:rsid w:val="00DF5036"/>
    <w:rsid w:val="00DF56D7"/>
    <w:rsid w:val="00E01A57"/>
    <w:rsid w:val="00E144F0"/>
    <w:rsid w:val="00E24D99"/>
    <w:rsid w:val="00E402A8"/>
    <w:rsid w:val="00E40F72"/>
    <w:rsid w:val="00E55D19"/>
    <w:rsid w:val="00E56459"/>
    <w:rsid w:val="00E56565"/>
    <w:rsid w:val="00E6042D"/>
    <w:rsid w:val="00E60C12"/>
    <w:rsid w:val="00E848AD"/>
    <w:rsid w:val="00EA297D"/>
    <w:rsid w:val="00EA57BE"/>
    <w:rsid w:val="00EC53DB"/>
    <w:rsid w:val="00ED2D1D"/>
    <w:rsid w:val="00EE5C31"/>
    <w:rsid w:val="00EE628C"/>
    <w:rsid w:val="00EE777F"/>
    <w:rsid w:val="00EF203C"/>
    <w:rsid w:val="00EF3CEE"/>
    <w:rsid w:val="00EF4D50"/>
    <w:rsid w:val="00EF6525"/>
    <w:rsid w:val="00F02051"/>
    <w:rsid w:val="00F1054B"/>
    <w:rsid w:val="00F46BCA"/>
    <w:rsid w:val="00F54493"/>
    <w:rsid w:val="00F547CB"/>
    <w:rsid w:val="00F72104"/>
    <w:rsid w:val="00F80C39"/>
    <w:rsid w:val="00F96395"/>
    <w:rsid w:val="00F9796A"/>
    <w:rsid w:val="00FB2A4B"/>
    <w:rsid w:val="00FC107B"/>
    <w:rsid w:val="00FC2EFD"/>
    <w:rsid w:val="00FD3464"/>
    <w:rsid w:val="00FE7CE1"/>
    <w:rsid w:val="00FF11DD"/>
    <w:rsid w:val="00FF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27CA2"/>
    <w:pPr>
      <w:tabs>
        <w:tab w:val="center" w:pos="4677"/>
        <w:tab w:val="right" w:pos="9355"/>
      </w:tabs>
    </w:pPr>
  </w:style>
  <w:style w:type="character" w:customStyle="1" w:styleId="a4">
    <w:name w:val="Верхний колонтитул Знак"/>
    <w:link w:val="a3"/>
    <w:uiPriority w:val="99"/>
    <w:semiHidden/>
    <w:rsid w:val="004B3BB1"/>
    <w:rPr>
      <w:sz w:val="24"/>
      <w:szCs w:val="24"/>
    </w:rPr>
  </w:style>
  <w:style w:type="character" w:styleId="a5">
    <w:name w:val="page number"/>
    <w:basedOn w:val="a0"/>
    <w:uiPriority w:val="99"/>
    <w:rsid w:val="00627CA2"/>
  </w:style>
  <w:style w:type="table" w:styleId="a6">
    <w:name w:val="Table Grid"/>
    <w:basedOn w:val="a1"/>
    <w:uiPriority w:val="99"/>
    <w:rsid w:val="00403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EC53DB"/>
    <w:rPr>
      <w:rFonts w:ascii="Tahoma" w:hAnsi="Tahoma" w:cs="Tahoma"/>
      <w:sz w:val="16"/>
      <w:szCs w:val="16"/>
    </w:rPr>
  </w:style>
  <w:style w:type="character" w:customStyle="1" w:styleId="a8">
    <w:name w:val="Текст выноски Знак"/>
    <w:link w:val="a7"/>
    <w:uiPriority w:val="99"/>
    <w:locked/>
    <w:rsid w:val="00EC53DB"/>
    <w:rPr>
      <w:rFonts w:ascii="Tahoma" w:hAnsi="Tahoma" w:cs="Tahoma"/>
      <w:sz w:val="16"/>
      <w:szCs w:val="16"/>
    </w:rPr>
  </w:style>
  <w:style w:type="character" w:styleId="a9">
    <w:name w:val="Hyperlink"/>
    <w:uiPriority w:val="99"/>
    <w:unhideWhenUsed/>
    <w:rsid w:val="00564CA3"/>
    <w:rPr>
      <w:color w:val="0000FF"/>
      <w:u w:val="single"/>
    </w:rPr>
  </w:style>
  <w:style w:type="paragraph" w:customStyle="1" w:styleId="blubox-jck">
    <w:name w:val="blubox-jck"/>
    <w:basedOn w:val="a"/>
    <w:rsid w:val="00564CA3"/>
    <w:pPr>
      <w:spacing w:before="100" w:beforeAutospacing="1" w:after="100" w:afterAutospacing="1"/>
    </w:pPr>
  </w:style>
  <w:style w:type="paragraph" w:customStyle="1" w:styleId="filmtip-jck">
    <w:name w:val="filmtip-jck"/>
    <w:basedOn w:val="a"/>
    <w:rsid w:val="00564CA3"/>
    <w:pPr>
      <w:spacing w:before="100" w:beforeAutospacing="1" w:after="100" w:afterAutospacing="1"/>
    </w:pPr>
  </w:style>
  <w:style w:type="character" w:styleId="aa">
    <w:name w:val="Strong"/>
    <w:uiPriority w:val="22"/>
    <w:qFormat/>
    <w:rsid w:val="00564CA3"/>
    <w:rPr>
      <w:b/>
      <w:bCs/>
    </w:rPr>
  </w:style>
  <w:style w:type="paragraph" w:customStyle="1" w:styleId="infotip-jck">
    <w:name w:val="infotip-jck"/>
    <w:basedOn w:val="a"/>
    <w:rsid w:val="00564C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5277">
      <w:bodyDiv w:val="1"/>
      <w:marLeft w:val="0"/>
      <w:marRight w:val="0"/>
      <w:marTop w:val="0"/>
      <w:marBottom w:val="0"/>
      <w:divBdr>
        <w:top w:val="none" w:sz="0" w:space="0" w:color="auto"/>
        <w:left w:val="none" w:sz="0" w:space="0" w:color="auto"/>
        <w:bottom w:val="none" w:sz="0" w:space="0" w:color="auto"/>
        <w:right w:val="none" w:sz="0" w:space="0" w:color="auto"/>
      </w:divBdr>
    </w:div>
    <w:div w:id="2124953800">
      <w:marLeft w:val="0"/>
      <w:marRight w:val="0"/>
      <w:marTop w:val="0"/>
      <w:marBottom w:val="0"/>
      <w:divBdr>
        <w:top w:val="none" w:sz="0" w:space="0" w:color="auto"/>
        <w:left w:val="none" w:sz="0" w:space="0" w:color="auto"/>
        <w:bottom w:val="none" w:sz="0" w:space="0" w:color="auto"/>
        <w:right w:val="none" w:sz="0" w:space="0" w:color="auto"/>
      </w:divBdr>
      <w:divsChild>
        <w:div w:id="2124953825">
          <w:marLeft w:val="0"/>
          <w:marRight w:val="0"/>
          <w:marTop w:val="0"/>
          <w:marBottom w:val="0"/>
          <w:divBdr>
            <w:top w:val="none" w:sz="0" w:space="0" w:color="auto"/>
            <w:left w:val="none" w:sz="0" w:space="0" w:color="auto"/>
            <w:bottom w:val="none" w:sz="0" w:space="0" w:color="auto"/>
            <w:right w:val="none" w:sz="0" w:space="0" w:color="auto"/>
          </w:divBdr>
        </w:div>
      </w:divsChild>
    </w:div>
    <w:div w:id="2124953801">
      <w:marLeft w:val="0"/>
      <w:marRight w:val="0"/>
      <w:marTop w:val="0"/>
      <w:marBottom w:val="0"/>
      <w:divBdr>
        <w:top w:val="none" w:sz="0" w:space="0" w:color="auto"/>
        <w:left w:val="none" w:sz="0" w:space="0" w:color="auto"/>
        <w:bottom w:val="none" w:sz="0" w:space="0" w:color="auto"/>
        <w:right w:val="none" w:sz="0" w:space="0" w:color="auto"/>
      </w:divBdr>
      <w:divsChild>
        <w:div w:id="2124953813">
          <w:marLeft w:val="0"/>
          <w:marRight w:val="0"/>
          <w:marTop w:val="0"/>
          <w:marBottom w:val="0"/>
          <w:divBdr>
            <w:top w:val="none" w:sz="0" w:space="0" w:color="auto"/>
            <w:left w:val="none" w:sz="0" w:space="0" w:color="auto"/>
            <w:bottom w:val="none" w:sz="0" w:space="0" w:color="auto"/>
            <w:right w:val="none" w:sz="0" w:space="0" w:color="auto"/>
          </w:divBdr>
        </w:div>
      </w:divsChild>
    </w:div>
    <w:div w:id="2124953807">
      <w:marLeft w:val="0"/>
      <w:marRight w:val="0"/>
      <w:marTop w:val="0"/>
      <w:marBottom w:val="0"/>
      <w:divBdr>
        <w:top w:val="none" w:sz="0" w:space="0" w:color="auto"/>
        <w:left w:val="none" w:sz="0" w:space="0" w:color="auto"/>
        <w:bottom w:val="none" w:sz="0" w:space="0" w:color="auto"/>
        <w:right w:val="none" w:sz="0" w:space="0" w:color="auto"/>
      </w:divBdr>
      <w:divsChild>
        <w:div w:id="2124953798">
          <w:marLeft w:val="547"/>
          <w:marRight w:val="0"/>
          <w:marTop w:val="115"/>
          <w:marBottom w:val="0"/>
          <w:divBdr>
            <w:top w:val="none" w:sz="0" w:space="0" w:color="auto"/>
            <w:left w:val="none" w:sz="0" w:space="0" w:color="auto"/>
            <w:bottom w:val="none" w:sz="0" w:space="0" w:color="auto"/>
            <w:right w:val="none" w:sz="0" w:space="0" w:color="auto"/>
          </w:divBdr>
        </w:div>
      </w:divsChild>
    </w:div>
    <w:div w:id="2124953808">
      <w:marLeft w:val="0"/>
      <w:marRight w:val="0"/>
      <w:marTop w:val="0"/>
      <w:marBottom w:val="0"/>
      <w:divBdr>
        <w:top w:val="none" w:sz="0" w:space="0" w:color="auto"/>
        <w:left w:val="none" w:sz="0" w:space="0" w:color="auto"/>
        <w:bottom w:val="none" w:sz="0" w:space="0" w:color="auto"/>
        <w:right w:val="none" w:sz="0" w:space="0" w:color="auto"/>
      </w:divBdr>
      <w:divsChild>
        <w:div w:id="2124953829">
          <w:marLeft w:val="0"/>
          <w:marRight w:val="0"/>
          <w:marTop w:val="0"/>
          <w:marBottom w:val="0"/>
          <w:divBdr>
            <w:top w:val="none" w:sz="0" w:space="0" w:color="auto"/>
            <w:left w:val="none" w:sz="0" w:space="0" w:color="auto"/>
            <w:bottom w:val="none" w:sz="0" w:space="0" w:color="auto"/>
            <w:right w:val="none" w:sz="0" w:space="0" w:color="auto"/>
          </w:divBdr>
        </w:div>
      </w:divsChild>
    </w:div>
    <w:div w:id="2124953809">
      <w:marLeft w:val="0"/>
      <w:marRight w:val="0"/>
      <w:marTop w:val="0"/>
      <w:marBottom w:val="0"/>
      <w:divBdr>
        <w:top w:val="none" w:sz="0" w:space="0" w:color="auto"/>
        <w:left w:val="none" w:sz="0" w:space="0" w:color="auto"/>
        <w:bottom w:val="none" w:sz="0" w:space="0" w:color="auto"/>
        <w:right w:val="none" w:sz="0" w:space="0" w:color="auto"/>
      </w:divBdr>
      <w:divsChild>
        <w:div w:id="2124953817">
          <w:marLeft w:val="0"/>
          <w:marRight w:val="0"/>
          <w:marTop w:val="0"/>
          <w:marBottom w:val="0"/>
          <w:divBdr>
            <w:top w:val="none" w:sz="0" w:space="0" w:color="auto"/>
            <w:left w:val="none" w:sz="0" w:space="0" w:color="auto"/>
            <w:bottom w:val="none" w:sz="0" w:space="0" w:color="auto"/>
            <w:right w:val="none" w:sz="0" w:space="0" w:color="auto"/>
          </w:divBdr>
        </w:div>
      </w:divsChild>
    </w:div>
    <w:div w:id="2124953810">
      <w:marLeft w:val="0"/>
      <w:marRight w:val="0"/>
      <w:marTop w:val="0"/>
      <w:marBottom w:val="0"/>
      <w:divBdr>
        <w:top w:val="none" w:sz="0" w:space="0" w:color="auto"/>
        <w:left w:val="none" w:sz="0" w:space="0" w:color="auto"/>
        <w:bottom w:val="none" w:sz="0" w:space="0" w:color="auto"/>
        <w:right w:val="none" w:sz="0" w:space="0" w:color="auto"/>
      </w:divBdr>
      <w:divsChild>
        <w:div w:id="2124953831">
          <w:marLeft w:val="0"/>
          <w:marRight w:val="0"/>
          <w:marTop w:val="0"/>
          <w:marBottom w:val="0"/>
          <w:divBdr>
            <w:top w:val="none" w:sz="0" w:space="0" w:color="auto"/>
            <w:left w:val="none" w:sz="0" w:space="0" w:color="auto"/>
            <w:bottom w:val="none" w:sz="0" w:space="0" w:color="auto"/>
            <w:right w:val="none" w:sz="0" w:space="0" w:color="auto"/>
          </w:divBdr>
        </w:div>
      </w:divsChild>
    </w:div>
    <w:div w:id="2124953811">
      <w:marLeft w:val="0"/>
      <w:marRight w:val="0"/>
      <w:marTop w:val="0"/>
      <w:marBottom w:val="0"/>
      <w:divBdr>
        <w:top w:val="none" w:sz="0" w:space="0" w:color="auto"/>
        <w:left w:val="none" w:sz="0" w:space="0" w:color="auto"/>
        <w:bottom w:val="none" w:sz="0" w:space="0" w:color="auto"/>
        <w:right w:val="none" w:sz="0" w:space="0" w:color="auto"/>
      </w:divBdr>
      <w:divsChild>
        <w:div w:id="2124953799">
          <w:marLeft w:val="0"/>
          <w:marRight w:val="0"/>
          <w:marTop w:val="0"/>
          <w:marBottom w:val="0"/>
          <w:divBdr>
            <w:top w:val="none" w:sz="0" w:space="0" w:color="auto"/>
            <w:left w:val="none" w:sz="0" w:space="0" w:color="auto"/>
            <w:bottom w:val="none" w:sz="0" w:space="0" w:color="auto"/>
            <w:right w:val="none" w:sz="0" w:space="0" w:color="auto"/>
          </w:divBdr>
        </w:div>
      </w:divsChild>
    </w:div>
    <w:div w:id="2124953812">
      <w:marLeft w:val="0"/>
      <w:marRight w:val="0"/>
      <w:marTop w:val="0"/>
      <w:marBottom w:val="0"/>
      <w:divBdr>
        <w:top w:val="none" w:sz="0" w:space="0" w:color="auto"/>
        <w:left w:val="none" w:sz="0" w:space="0" w:color="auto"/>
        <w:bottom w:val="none" w:sz="0" w:space="0" w:color="auto"/>
        <w:right w:val="none" w:sz="0" w:space="0" w:color="auto"/>
      </w:divBdr>
      <w:divsChild>
        <w:div w:id="2124953833">
          <w:marLeft w:val="0"/>
          <w:marRight w:val="0"/>
          <w:marTop w:val="0"/>
          <w:marBottom w:val="0"/>
          <w:divBdr>
            <w:top w:val="none" w:sz="0" w:space="0" w:color="auto"/>
            <w:left w:val="none" w:sz="0" w:space="0" w:color="auto"/>
            <w:bottom w:val="none" w:sz="0" w:space="0" w:color="auto"/>
            <w:right w:val="none" w:sz="0" w:space="0" w:color="auto"/>
          </w:divBdr>
        </w:div>
      </w:divsChild>
    </w:div>
    <w:div w:id="2124953814">
      <w:marLeft w:val="0"/>
      <w:marRight w:val="0"/>
      <w:marTop w:val="0"/>
      <w:marBottom w:val="0"/>
      <w:divBdr>
        <w:top w:val="none" w:sz="0" w:space="0" w:color="auto"/>
        <w:left w:val="none" w:sz="0" w:space="0" w:color="auto"/>
        <w:bottom w:val="none" w:sz="0" w:space="0" w:color="auto"/>
        <w:right w:val="none" w:sz="0" w:space="0" w:color="auto"/>
      </w:divBdr>
      <w:divsChild>
        <w:div w:id="2124953803">
          <w:marLeft w:val="547"/>
          <w:marRight w:val="0"/>
          <w:marTop w:val="101"/>
          <w:marBottom w:val="0"/>
          <w:divBdr>
            <w:top w:val="none" w:sz="0" w:space="0" w:color="auto"/>
            <w:left w:val="none" w:sz="0" w:space="0" w:color="auto"/>
            <w:bottom w:val="none" w:sz="0" w:space="0" w:color="auto"/>
            <w:right w:val="none" w:sz="0" w:space="0" w:color="auto"/>
          </w:divBdr>
        </w:div>
      </w:divsChild>
    </w:div>
    <w:div w:id="2124953818">
      <w:marLeft w:val="0"/>
      <w:marRight w:val="0"/>
      <w:marTop w:val="0"/>
      <w:marBottom w:val="0"/>
      <w:divBdr>
        <w:top w:val="none" w:sz="0" w:space="0" w:color="auto"/>
        <w:left w:val="none" w:sz="0" w:space="0" w:color="auto"/>
        <w:bottom w:val="none" w:sz="0" w:space="0" w:color="auto"/>
        <w:right w:val="none" w:sz="0" w:space="0" w:color="auto"/>
      </w:divBdr>
      <w:divsChild>
        <w:div w:id="2124953823">
          <w:marLeft w:val="0"/>
          <w:marRight w:val="0"/>
          <w:marTop w:val="0"/>
          <w:marBottom w:val="0"/>
          <w:divBdr>
            <w:top w:val="none" w:sz="0" w:space="0" w:color="auto"/>
            <w:left w:val="none" w:sz="0" w:space="0" w:color="auto"/>
            <w:bottom w:val="none" w:sz="0" w:space="0" w:color="auto"/>
            <w:right w:val="none" w:sz="0" w:space="0" w:color="auto"/>
          </w:divBdr>
        </w:div>
      </w:divsChild>
    </w:div>
    <w:div w:id="2124953819">
      <w:marLeft w:val="0"/>
      <w:marRight w:val="0"/>
      <w:marTop w:val="0"/>
      <w:marBottom w:val="0"/>
      <w:divBdr>
        <w:top w:val="none" w:sz="0" w:space="0" w:color="auto"/>
        <w:left w:val="none" w:sz="0" w:space="0" w:color="auto"/>
        <w:bottom w:val="none" w:sz="0" w:space="0" w:color="auto"/>
        <w:right w:val="none" w:sz="0" w:space="0" w:color="auto"/>
      </w:divBdr>
      <w:divsChild>
        <w:div w:id="2124953797">
          <w:marLeft w:val="0"/>
          <w:marRight w:val="0"/>
          <w:marTop w:val="0"/>
          <w:marBottom w:val="0"/>
          <w:divBdr>
            <w:top w:val="none" w:sz="0" w:space="0" w:color="auto"/>
            <w:left w:val="none" w:sz="0" w:space="0" w:color="auto"/>
            <w:bottom w:val="none" w:sz="0" w:space="0" w:color="auto"/>
            <w:right w:val="none" w:sz="0" w:space="0" w:color="auto"/>
          </w:divBdr>
        </w:div>
      </w:divsChild>
    </w:div>
    <w:div w:id="2124953821">
      <w:marLeft w:val="0"/>
      <w:marRight w:val="0"/>
      <w:marTop w:val="0"/>
      <w:marBottom w:val="0"/>
      <w:divBdr>
        <w:top w:val="none" w:sz="0" w:space="0" w:color="auto"/>
        <w:left w:val="none" w:sz="0" w:space="0" w:color="auto"/>
        <w:bottom w:val="none" w:sz="0" w:space="0" w:color="auto"/>
        <w:right w:val="none" w:sz="0" w:space="0" w:color="auto"/>
      </w:divBdr>
      <w:divsChild>
        <w:div w:id="2124953805">
          <w:marLeft w:val="0"/>
          <w:marRight w:val="0"/>
          <w:marTop w:val="0"/>
          <w:marBottom w:val="0"/>
          <w:divBdr>
            <w:top w:val="none" w:sz="0" w:space="0" w:color="auto"/>
            <w:left w:val="none" w:sz="0" w:space="0" w:color="auto"/>
            <w:bottom w:val="none" w:sz="0" w:space="0" w:color="auto"/>
            <w:right w:val="none" w:sz="0" w:space="0" w:color="auto"/>
          </w:divBdr>
        </w:div>
      </w:divsChild>
    </w:div>
    <w:div w:id="2124953822">
      <w:marLeft w:val="0"/>
      <w:marRight w:val="0"/>
      <w:marTop w:val="0"/>
      <w:marBottom w:val="0"/>
      <w:divBdr>
        <w:top w:val="none" w:sz="0" w:space="0" w:color="auto"/>
        <w:left w:val="none" w:sz="0" w:space="0" w:color="auto"/>
        <w:bottom w:val="none" w:sz="0" w:space="0" w:color="auto"/>
        <w:right w:val="none" w:sz="0" w:space="0" w:color="auto"/>
      </w:divBdr>
      <w:divsChild>
        <w:div w:id="2124953815">
          <w:marLeft w:val="0"/>
          <w:marRight w:val="0"/>
          <w:marTop w:val="0"/>
          <w:marBottom w:val="0"/>
          <w:divBdr>
            <w:top w:val="none" w:sz="0" w:space="0" w:color="auto"/>
            <w:left w:val="none" w:sz="0" w:space="0" w:color="auto"/>
            <w:bottom w:val="none" w:sz="0" w:space="0" w:color="auto"/>
            <w:right w:val="none" w:sz="0" w:space="0" w:color="auto"/>
          </w:divBdr>
        </w:div>
      </w:divsChild>
    </w:div>
    <w:div w:id="2124953824">
      <w:marLeft w:val="0"/>
      <w:marRight w:val="0"/>
      <w:marTop w:val="0"/>
      <w:marBottom w:val="0"/>
      <w:divBdr>
        <w:top w:val="none" w:sz="0" w:space="0" w:color="auto"/>
        <w:left w:val="none" w:sz="0" w:space="0" w:color="auto"/>
        <w:bottom w:val="none" w:sz="0" w:space="0" w:color="auto"/>
        <w:right w:val="none" w:sz="0" w:space="0" w:color="auto"/>
      </w:divBdr>
      <w:divsChild>
        <w:div w:id="2124953804">
          <w:marLeft w:val="0"/>
          <w:marRight w:val="0"/>
          <w:marTop w:val="0"/>
          <w:marBottom w:val="0"/>
          <w:divBdr>
            <w:top w:val="none" w:sz="0" w:space="0" w:color="auto"/>
            <w:left w:val="none" w:sz="0" w:space="0" w:color="auto"/>
            <w:bottom w:val="none" w:sz="0" w:space="0" w:color="auto"/>
            <w:right w:val="none" w:sz="0" w:space="0" w:color="auto"/>
          </w:divBdr>
        </w:div>
      </w:divsChild>
    </w:div>
    <w:div w:id="2124953826">
      <w:marLeft w:val="0"/>
      <w:marRight w:val="0"/>
      <w:marTop w:val="0"/>
      <w:marBottom w:val="0"/>
      <w:divBdr>
        <w:top w:val="none" w:sz="0" w:space="0" w:color="auto"/>
        <w:left w:val="none" w:sz="0" w:space="0" w:color="auto"/>
        <w:bottom w:val="none" w:sz="0" w:space="0" w:color="auto"/>
        <w:right w:val="none" w:sz="0" w:space="0" w:color="auto"/>
      </w:divBdr>
      <w:divsChild>
        <w:div w:id="2124953806">
          <w:marLeft w:val="0"/>
          <w:marRight w:val="0"/>
          <w:marTop w:val="0"/>
          <w:marBottom w:val="0"/>
          <w:divBdr>
            <w:top w:val="none" w:sz="0" w:space="0" w:color="auto"/>
            <w:left w:val="none" w:sz="0" w:space="0" w:color="auto"/>
            <w:bottom w:val="none" w:sz="0" w:space="0" w:color="auto"/>
            <w:right w:val="none" w:sz="0" w:space="0" w:color="auto"/>
          </w:divBdr>
        </w:div>
      </w:divsChild>
    </w:div>
    <w:div w:id="2124953827">
      <w:marLeft w:val="0"/>
      <w:marRight w:val="0"/>
      <w:marTop w:val="0"/>
      <w:marBottom w:val="0"/>
      <w:divBdr>
        <w:top w:val="none" w:sz="0" w:space="0" w:color="auto"/>
        <w:left w:val="none" w:sz="0" w:space="0" w:color="auto"/>
        <w:bottom w:val="none" w:sz="0" w:space="0" w:color="auto"/>
        <w:right w:val="none" w:sz="0" w:space="0" w:color="auto"/>
      </w:divBdr>
      <w:divsChild>
        <w:div w:id="2124953802">
          <w:marLeft w:val="0"/>
          <w:marRight w:val="0"/>
          <w:marTop w:val="0"/>
          <w:marBottom w:val="0"/>
          <w:divBdr>
            <w:top w:val="none" w:sz="0" w:space="0" w:color="auto"/>
            <w:left w:val="none" w:sz="0" w:space="0" w:color="auto"/>
            <w:bottom w:val="none" w:sz="0" w:space="0" w:color="auto"/>
            <w:right w:val="none" w:sz="0" w:space="0" w:color="auto"/>
          </w:divBdr>
        </w:div>
      </w:divsChild>
    </w:div>
    <w:div w:id="2124953828">
      <w:marLeft w:val="0"/>
      <w:marRight w:val="0"/>
      <w:marTop w:val="0"/>
      <w:marBottom w:val="0"/>
      <w:divBdr>
        <w:top w:val="none" w:sz="0" w:space="0" w:color="auto"/>
        <w:left w:val="none" w:sz="0" w:space="0" w:color="auto"/>
        <w:bottom w:val="none" w:sz="0" w:space="0" w:color="auto"/>
        <w:right w:val="none" w:sz="0" w:space="0" w:color="auto"/>
      </w:divBdr>
      <w:divsChild>
        <w:div w:id="2124953820">
          <w:marLeft w:val="0"/>
          <w:marRight w:val="0"/>
          <w:marTop w:val="0"/>
          <w:marBottom w:val="0"/>
          <w:divBdr>
            <w:top w:val="none" w:sz="0" w:space="0" w:color="auto"/>
            <w:left w:val="none" w:sz="0" w:space="0" w:color="auto"/>
            <w:bottom w:val="none" w:sz="0" w:space="0" w:color="auto"/>
            <w:right w:val="none" w:sz="0" w:space="0" w:color="auto"/>
          </w:divBdr>
        </w:div>
      </w:divsChild>
    </w:div>
    <w:div w:id="2124953832">
      <w:marLeft w:val="0"/>
      <w:marRight w:val="0"/>
      <w:marTop w:val="0"/>
      <w:marBottom w:val="0"/>
      <w:divBdr>
        <w:top w:val="none" w:sz="0" w:space="0" w:color="auto"/>
        <w:left w:val="none" w:sz="0" w:space="0" w:color="auto"/>
        <w:bottom w:val="none" w:sz="0" w:space="0" w:color="auto"/>
        <w:right w:val="none" w:sz="0" w:space="0" w:color="auto"/>
      </w:divBdr>
      <w:divsChild>
        <w:div w:id="2124953830">
          <w:marLeft w:val="0"/>
          <w:marRight w:val="0"/>
          <w:marTop w:val="0"/>
          <w:marBottom w:val="0"/>
          <w:divBdr>
            <w:top w:val="none" w:sz="0" w:space="0" w:color="auto"/>
            <w:left w:val="none" w:sz="0" w:space="0" w:color="auto"/>
            <w:bottom w:val="none" w:sz="0" w:space="0" w:color="auto"/>
            <w:right w:val="none" w:sz="0" w:space="0" w:color="auto"/>
          </w:divBdr>
        </w:div>
      </w:divsChild>
    </w:div>
    <w:div w:id="2124953834">
      <w:marLeft w:val="0"/>
      <w:marRight w:val="0"/>
      <w:marTop w:val="0"/>
      <w:marBottom w:val="0"/>
      <w:divBdr>
        <w:top w:val="none" w:sz="0" w:space="0" w:color="auto"/>
        <w:left w:val="none" w:sz="0" w:space="0" w:color="auto"/>
        <w:bottom w:val="none" w:sz="0" w:space="0" w:color="auto"/>
        <w:right w:val="none" w:sz="0" w:space="0" w:color="auto"/>
      </w:divBdr>
      <w:divsChild>
        <w:div w:id="2124953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kom@mail.ru" TargetMode="External"/><Relationship Id="rId4" Type="http://schemas.microsoft.com/office/2007/relationships/stylesWithEffects" Target="stylesWithEffects.xml"/><Relationship Id="rId9" Type="http://schemas.openxmlformats.org/officeDocument/2006/relationships/hyperlink" Target="mailto:704155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9C2F3-9F54-4C21-809A-B331F7EE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6265</Words>
  <Characters>35713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41895</CharactersWithSpaces>
  <SharedDoc>false</SharedDoc>
  <HLinks>
    <vt:vector size="12" baseType="variant">
      <vt:variant>
        <vt:i4>4915304</vt:i4>
      </vt:variant>
      <vt:variant>
        <vt:i4>3</vt:i4>
      </vt:variant>
      <vt:variant>
        <vt:i4>0</vt:i4>
      </vt:variant>
      <vt:variant>
        <vt:i4>5</vt:i4>
      </vt:variant>
      <vt:variant>
        <vt:lpwstr>mailto:prkom@mail.ru</vt:lpwstr>
      </vt:variant>
      <vt:variant>
        <vt:lpwstr/>
      </vt:variant>
      <vt:variant>
        <vt:i4>3932225</vt:i4>
      </vt:variant>
      <vt:variant>
        <vt:i4>0</vt:i4>
      </vt:variant>
      <vt:variant>
        <vt:i4>0</vt:i4>
      </vt:variant>
      <vt:variant>
        <vt:i4>5</vt:i4>
      </vt:variant>
      <vt:variant>
        <vt:lpwstr>mailto:7041557@mail.ru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Bahtin</dc:creator>
  <cp:lastModifiedBy>Стемплевский</cp:lastModifiedBy>
  <cp:revision>9</cp:revision>
  <cp:lastPrinted>2015-02-02T14:06:00Z</cp:lastPrinted>
  <dcterms:created xsi:type="dcterms:W3CDTF">2015-02-02T08:18:00Z</dcterms:created>
  <dcterms:modified xsi:type="dcterms:W3CDTF">2015-02-13T00:09:00Z</dcterms:modified>
</cp:coreProperties>
</file>